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D879" w14:textId="2E788F98" w:rsidR="00383AC2" w:rsidRDefault="00383AC2" w:rsidP="7534C47C">
      <w:pPr>
        <w:spacing w:before="120" w:line="276" w:lineRule="auto"/>
        <w:ind w:left="-426"/>
        <w:rPr>
          <w:rFonts w:eastAsia="MS PGothic" w:cs="Arial"/>
          <w:b/>
          <w:color w:val="000000"/>
          <w:kern w:val="0"/>
          <w:sz w:val="36"/>
          <w:szCs w:val="36"/>
          <w14:ligatures w14:val="none"/>
        </w:rPr>
      </w:pPr>
    </w:p>
    <w:p w14:paraId="3A3A873C" w14:textId="7EA31524" w:rsidR="001139D5" w:rsidRPr="00EA0330" w:rsidRDefault="001139D5" w:rsidP="00520B76">
      <w:pPr>
        <w:spacing w:before="120" w:line="276" w:lineRule="auto"/>
        <w:ind w:left="-426"/>
        <w:jc w:val="center"/>
        <w:rPr>
          <w:rFonts w:eastAsia="MS PGothic" w:cs="Arial"/>
          <w:b/>
          <w:color w:val="000000"/>
          <w:kern w:val="0"/>
          <w:sz w:val="32"/>
          <w:szCs w:val="32"/>
          <w14:ligatures w14:val="none"/>
        </w:rPr>
      </w:pPr>
      <w:r w:rsidRPr="00EA0330">
        <w:rPr>
          <w:rFonts w:eastAsia="MS PGothic" w:cs="Arial"/>
          <w:b/>
          <w:color w:val="000000"/>
          <w:kern w:val="0"/>
          <w:sz w:val="32"/>
          <w:szCs w:val="32"/>
          <w14:ligatures w14:val="none"/>
        </w:rPr>
        <w:t>Workforce Renewal Incentive Payment Program</w:t>
      </w:r>
    </w:p>
    <w:p w14:paraId="05E03CEC" w14:textId="77777777" w:rsidR="0089748D" w:rsidRPr="00EA0330" w:rsidRDefault="0089748D" w:rsidP="00383AC2">
      <w:pPr>
        <w:pStyle w:val="FooterDepartmentdivisionunitnameCover"/>
        <w:ind w:hanging="709"/>
        <w:jc w:val="center"/>
        <w:rPr>
          <w:rFonts w:ascii="Arial" w:eastAsia="MS PGothic" w:hAnsi="Arial" w:cs="Arial"/>
          <w:bCs/>
          <w:iCs w:val="0"/>
          <w:noProof w:val="0"/>
          <w:color w:val="000000"/>
          <w:kern w:val="0"/>
          <w:sz w:val="32"/>
          <w:szCs w:val="32"/>
          <w14:ligatures w14:val="none"/>
        </w:rPr>
      </w:pPr>
      <w:r w:rsidRPr="00EA0330">
        <w:rPr>
          <w:rFonts w:ascii="Arial" w:eastAsia="MS PGothic" w:hAnsi="Arial" w:cs="Arial"/>
          <w:bCs/>
          <w:iCs w:val="0"/>
          <w:noProof w:val="0"/>
          <w:color w:val="000000"/>
          <w:kern w:val="0"/>
          <w:sz w:val="32"/>
          <w:szCs w:val="32"/>
          <w14:ligatures w14:val="none"/>
        </w:rPr>
        <w:t>Expression of Interest</w:t>
      </w:r>
    </w:p>
    <w:p w14:paraId="21535D7D" w14:textId="77777777" w:rsidR="001139D5" w:rsidRDefault="001139D5" w:rsidP="7534C47C">
      <w:pPr>
        <w:spacing w:before="120" w:line="276" w:lineRule="auto"/>
        <w:ind w:left="-426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</w:p>
    <w:p w14:paraId="6051F148" w14:textId="26324826" w:rsidR="000C71D8" w:rsidRPr="000C71D8" w:rsidRDefault="00B865E9" w:rsidP="000C71D8">
      <w:pPr>
        <w:spacing w:before="120" w:line="276" w:lineRule="auto"/>
        <w:ind w:left="-426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>We are seeking e</w:t>
      </w:r>
      <w:r w:rsidR="000C71D8" w:rsidRPr="000C71D8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xpressions of interest </w:t>
      </w: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>from employees</w:t>
      </w:r>
      <w:r w:rsidR="000C71D8" w:rsidRPr="000C71D8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in</w:t>
      </w:r>
      <w:r w:rsidR="00C42F3A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the </w:t>
      </w:r>
      <w:r w:rsidR="00DA108A">
        <w:rPr>
          <w:rFonts w:eastAsia="MS PGothic" w:cs="Arial"/>
          <w:bCs w:val="0"/>
          <w:color w:val="000000"/>
          <w:kern w:val="0"/>
          <w:szCs w:val="24"/>
          <w14:ligatures w14:val="none"/>
        </w:rPr>
        <w:t>Workforce Renewal Incentive Payment (WRIP)</w:t>
      </w:r>
      <w:r w:rsidR="000C71D8" w:rsidRPr="000C71D8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program.  </w:t>
      </w:r>
      <w:r w:rsidR="00C42F3A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The application period is </w:t>
      </w:r>
      <w:r w:rsidR="000C71D8" w:rsidRPr="000C71D8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from </w:t>
      </w:r>
      <w:r w:rsidR="00C42F3A">
        <w:rPr>
          <w:rFonts w:eastAsia="MS PGothic" w:cs="Arial"/>
          <w:bCs w:val="0"/>
          <w:color w:val="000000"/>
          <w:kern w:val="0"/>
          <w:szCs w:val="24"/>
          <w14:ligatures w14:val="none"/>
        </w:rPr>
        <w:t>[start date]</w:t>
      </w:r>
      <w:r w:rsidR="000C71D8" w:rsidRPr="000C71D8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</w:t>
      </w:r>
      <w:r w:rsidR="00C42F3A">
        <w:rPr>
          <w:rFonts w:eastAsia="MS PGothic" w:cs="Arial"/>
          <w:bCs w:val="0"/>
          <w:color w:val="000000"/>
          <w:kern w:val="0"/>
          <w:szCs w:val="24"/>
          <w14:ligatures w14:val="none"/>
        </w:rPr>
        <w:t>to [end date].</w:t>
      </w:r>
      <w:r w:rsidR="000C71D8" w:rsidRPr="000C71D8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</w:t>
      </w:r>
    </w:p>
    <w:p w14:paraId="29602CB2" w14:textId="4ABCE31E" w:rsidR="000C71D8" w:rsidRDefault="009A1F70" w:rsidP="00950287">
      <w:pPr>
        <w:spacing w:before="120" w:line="276" w:lineRule="auto"/>
        <w:ind w:left="-426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To register your </w:t>
      </w:r>
      <w:r w:rsidR="00C05C69">
        <w:rPr>
          <w:rFonts w:eastAsia="MS PGothic" w:cs="Arial"/>
          <w:bCs w:val="0"/>
          <w:color w:val="000000"/>
          <w:kern w:val="0"/>
          <w:szCs w:val="24"/>
          <w14:ligatures w14:val="none"/>
        </w:rPr>
        <w:t>i</w:t>
      </w: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>nterest</w:t>
      </w:r>
      <w:r w:rsidR="00C05C69">
        <w:rPr>
          <w:rFonts w:eastAsia="MS PGothic" w:cs="Arial"/>
          <w:bCs w:val="0"/>
          <w:color w:val="000000"/>
          <w:kern w:val="0"/>
          <w:szCs w:val="24"/>
          <w14:ligatures w14:val="none"/>
        </w:rPr>
        <w:t>,</w:t>
      </w: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</w:t>
      </w:r>
      <w:r w:rsidR="00C05C69">
        <w:rPr>
          <w:rFonts w:eastAsia="MS PGothic" w:cs="Arial"/>
          <w:bCs w:val="0"/>
          <w:color w:val="000000"/>
          <w:kern w:val="0"/>
          <w:szCs w:val="24"/>
          <w14:ligatures w14:val="none"/>
        </w:rPr>
        <w:t>please</w:t>
      </w: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complete this form and forward </w:t>
      </w:r>
      <w:r w:rsidR="00C05C69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if </w:t>
      </w: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to </w:t>
      </w:r>
      <w:r w:rsidR="00C05C69">
        <w:rPr>
          <w:rFonts w:eastAsia="MS PGothic" w:cs="Arial"/>
          <w:bCs w:val="0"/>
          <w:color w:val="000000"/>
          <w:kern w:val="0"/>
          <w:szCs w:val="24"/>
          <w14:ligatures w14:val="none"/>
        </w:rPr>
        <w:t>[contact name]</w:t>
      </w:r>
      <w:r w:rsidR="000C71D8">
        <w:rPr>
          <w:rFonts w:eastAsia="MS PGothic" w:cs="Arial"/>
          <w:bCs w:val="0"/>
          <w:color w:val="000000"/>
          <w:kern w:val="0"/>
          <w:szCs w:val="24"/>
          <w14:ligatures w14:val="none"/>
        </w:rPr>
        <w:t>: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256"/>
        <w:gridCol w:w="5804"/>
      </w:tblGrid>
      <w:tr w:rsidR="00BD6972" w14:paraId="27ED6B48" w14:textId="77777777" w:rsidTr="00D03CD5">
        <w:tc>
          <w:tcPr>
            <w:tcW w:w="3256" w:type="dxa"/>
          </w:tcPr>
          <w:p w14:paraId="6DCCC113" w14:textId="2AF74106" w:rsidR="00BD6972" w:rsidRPr="00D03CD5" w:rsidRDefault="00DA108A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 w:rsidRPr="00D03CD5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Name:</w:t>
            </w:r>
          </w:p>
        </w:tc>
        <w:tc>
          <w:tcPr>
            <w:tcW w:w="5804" w:type="dxa"/>
          </w:tcPr>
          <w:p w14:paraId="6317ED09" w14:textId="77777777" w:rsidR="00BD6972" w:rsidRDefault="00BD697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BD6972" w14:paraId="685BEC7F" w14:textId="77777777" w:rsidTr="00D03CD5">
        <w:tc>
          <w:tcPr>
            <w:tcW w:w="3256" w:type="dxa"/>
          </w:tcPr>
          <w:p w14:paraId="5A396A0B" w14:textId="30FEFB24" w:rsidR="00BD6972" w:rsidRPr="00D03CD5" w:rsidRDefault="00075FA1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 w:rsidRPr="00D03CD5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Substantive classification and role:</w:t>
            </w:r>
          </w:p>
        </w:tc>
        <w:tc>
          <w:tcPr>
            <w:tcW w:w="5804" w:type="dxa"/>
          </w:tcPr>
          <w:p w14:paraId="67A60D5F" w14:textId="77777777" w:rsidR="00BD6972" w:rsidRDefault="00BD697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006162" w14:paraId="6F1BD766" w14:textId="77777777" w:rsidTr="00D03CD5">
        <w:tc>
          <w:tcPr>
            <w:tcW w:w="3256" w:type="dxa"/>
          </w:tcPr>
          <w:p w14:paraId="71E604EE" w14:textId="15CDB23A" w:rsidR="00006162" w:rsidRPr="00D03CD5" w:rsidRDefault="00006162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 w:rsidRPr="00D03CD5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Division / Branch:</w:t>
            </w:r>
          </w:p>
        </w:tc>
        <w:tc>
          <w:tcPr>
            <w:tcW w:w="5804" w:type="dxa"/>
          </w:tcPr>
          <w:p w14:paraId="20581B4B" w14:textId="77777777" w:rsidR="00006162" w:rsidRDefault="0000616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BD6972" w14:paraId="3C1A773C" w14:textId="77777777" w:rsidTr="00D03CD5">
        <w:tc>
          <w:tcPr>
            <w:tcW w:w="3256" w:type="dxa"/>
          </w:tcPr>
          <w:p w14:paraId="298CAF10" w14:textId="1C3B8025" w:rsidR="00BD6972" w:rsidRPr="00D03CD5" w:rsidRDefault="00006162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 w:rsidRPr="00D03CD5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Employment status:</w:t>
            </w:r>
          </w:p>
        </w:tc>
        <w:tc>
          <w:tcPr>
            <w:tcW w:w="5804" w:type="dxa"/>
          </w:tcPr>
          <w:p w14:paraId="1524B402" w14:textId="77777777" w:rsidR="00BD6972" w:rsidRDefault="00BD697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BD6972" w14:paraId="6D8D641E" w14:textId="77777777" w:rsidTr="00D03CD5">
        <w:tc>
          <w:tcPr>
            <w:tcW w:w="3256" w:type="dxa"/>
          </w:tcPr>
          <w:p w14:paraId="5E5D0FB6" w14:textId="3E924B2A" w:rsidR="00BD6972" w:rsidRPr="00D03CD5" w:rsidRDefault="00006162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 w:rsidRPr="00D03CD5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Date commenced in the State Service:</w:t>
            </w:r>
          </w:p>
        </w:tc>
        <w:tc>
          <w:tcPr>
            <w:tcW w:w="5804" w:type="dxa"/>
          </w:tcPr>
          <w:p w14:paraId="3330ADEE" w14:textId="77777777" w:rsidR="00BD6972" w:rsidRDefault="00BD697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BD6972" w14:paraId="196E986E" w14:textId="77777777" w:rsidTr="00D03CD5">
        <w:tc>
          <w:tcPr>
            <w:tcW w:w="3256" w:type="dxa"/>
          </w:tcPr>
          <w:p w14:paraId="6446B8E0" w14:textId="525E014C" w:rsidR="00BD6972" w:rsidRPr="00D03CD5" w:rsidRDefault="00006162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 w:rsidRPr="00D03CD5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Proposed exit date:</w:t>
            </w:r>
          </w:p>
        </w:tc>
        <w:tc>
          <w:tcPr>
            <w:tcW w:w="5804" w:type="dxa"/>
          </w:tcPr>
          <w:p w14:paraId="082F4B76" w14:textId="77777777" w:rsidR="00BD6972" w:rsidRDefault="00BD697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</w:tbl>
    <w:p w14:paraId="22781BAF" w14:textId="5249D792" w:rsidR="00006162" w:rsidRPr="00E92F9E" w:rsidRDefault="007559BE" w:rsidP="00950287">
      <w:pPr>
        <w:spacing w:before="120" w:line="276" w:lineRule="auto"/>
        <w:rPr>
          <w:rFonts w:eastAsia="MS PGothic" w:cs="Arial"/>
          <w:b/>
          <w:color w:val="000000"/>
          <w:kern w:val="0"/>
          <w:szCs w:val="24"/>
          <w14:ligatures w14:val="none"/>
        </w:rPr>
      </w:pPr>
      <w:r w:rsidRPr="00E92F9E">
        <w:rPr>
          <w:rFonts w:eastAsia="MS PGothic" w:cs="Arial"/>
          <w:b/>
          <w:color w:val="000000"/>
          <w:kern w:val="0"/>
          <w:szCs w:val="24"/>
          <w14:ligatures w14:val="none"/>
        </w:rPr>
        <w:t>Key points:</w:t>
      </w:r>
    </w:p>
    <w:p w14:paraId="6802496C" w14:textId="65C05F54" w:rsidR="00006162" w:rsidRDefault="00006162" w:rsidP="00006162">
      <w:pPr>
        <w:pStyle w:val="ListParagraph"/>
        <w:numPr>
          <w:ilvl w:val="0"/>
          <w:numId w:val="2"/>
        </w:numPr>
        <w:spacing w:before="120" w:line="276" w:lineRule="auto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The </w:t>
      </w:r>
      <w:r w:rsidR="00D9395A">
        <w:rPr>
          <w:rFonts w:eastAsia="MS PGothic" w:cs="Arial"/>
          <w:bCs w:val="0"/>
          <w:color w:val="000000"/>
          <w:kern w:val="0"/>
          <w:szCs w:val="24"/>
          <w14:ligatures w14:val="none"/>
        </w:rPr>
        <w:t>d</w:t>
      </w: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>epartment is not obliged to make an offer of a WRIP</w:t>
      </w:r>
      <w:r w:rsidR="00D03CD5">
        <w:rPr>
          <w:rFonts w:eastAsia="MS PGothic" w:cs="Arial"/>
          <w:bCs w:val="0"/>
          <w:color w:val="000000"/>
          <w:kern w:val="0"/>
          <w:szCs w:val="24"/>
          <w14:ligatures w14:val="none"/>
        </w:rPr>
        <w:t>.</w:t>
      </w:r>
    </w:p>
    <w:p w14:paraId="21740A02" w14:textId="1501C978" w:rsidR="00006162" w:rsidRDefault="007559BE" w:rsidP="00006162">
      <w:pPr>
        <w:pStyle w:val="ListParagraph"/>
        <w:numPr>
          <w:ilvl w:val="0"/>
          <w:numId w:val="2"/>
        </w:numPr>
        <w:spacing w:before="120" w:line="276" w:lineRule="auto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>You can</w:t>
      </w:r>
      <w:r w:rsidR="00006162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withdraw</w:t>
      </w: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your application at any time before a formal </w:t>
      </w:r>
      <w:r w:rsidR="00006162">
        <w:rPr>
          <w:rFonts w:eastAsia="MS PGothic" w:cs="Arial"/>
          <w:bCs w:val="0"/>
          <w:color w:val="000000"/>
          <w:kern w:val="0"/>
          <w:szCs w:val="24"/>
          <w14:ligatures w14:val="none"/>
        </w:rPr>
        <w:t>is accepted.</w:t>
      </w:r>
    </w:p>
    <w:p w14:paraId="4C3DAA12" w14:textId="232EF902" w:rsidR="00006162" w:rsidRDefault="00BC7813" w:rsidP="00006162">
      <w:pPr>
        <w:pStyle w:val="ListParagraph"/>
        <w:numPr>
          <w:ilvl w:val="0"/>
          <w:numId w:val="2"/>
        </w:numPr>
        <w:spacing w:before="120" w:line="276" w:lineRule="auto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>You are str</w:t>
      </w:r>
      <w:r w:rsidR="00491826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ongly encouraged to seek </w:t>
      </w:r>
      <w:r w:rsidR="005A147B">
        <w:rPr>
          <w:rFonts w:eastAsia="MS PGothic" w:cs="Arial"/>
          <w:bCs w:val="0"/>
          <w:color w:val="000000"/>
          <w:kern w:val="0"/>
          <w:szCs w:val="24"/>
          <w14:ligatures w14:val="none"/>
        </w:rPr>
        <w:t>from</w:t>
      </w:r>
      <w:r w:rsidR="00F83F73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financial, taxation and superannuation</w:t>
      </w:r>
      <w:r w:rsidR="005A147B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professionals</w:t>
      </w:r>
      <w:r w:rsidR="00F83F73">
        <w:rPr>
          <w:rFonts w:eastAsia="MS PGothic" w:cs="Arial"/>
          <w:bCs w:val="0"/>
          <w:color w:val="000000"/>
          <w:kern w:val="0"/>
          <w:szCs w:val="24"/>
          <w14:ligatures w14:val="none"/>
        </w:rPr>
        <w:t>.</w:t>
      </w:r>
    </w:p>
    <w:p w14:paraId="528F69A5" w14:textId="5C1395A5" w:rsidR="00F83F73" w:rsidRDefault="007656F9" w:rsidP="00006162">
      <w:pPr>
        <w:pStyle w:val="ListParagraph"/>
        <w:numPr>
          <w:ilvl w:val="0"/>
          <w:numId w:val="2"/>
        </w:numPr>
        <w:spacing w:before="120" w:line="276" w:lineRule="auto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>Once your expression of interest has been received</w:t>
      </w:r>
      <w:r w:rsidR="00960C28">
        <w:rPr>
          <w:rFonts w:eastAsia="MS PGothic" w:cs="Arial"/>
          <w:bCs w:val="0"/>
          <w:color w:val="000000"/>
          <w:kern w:val="0"/>
          <w:szCs w:val="24"/>
          <w14:ligatures w14:val="none"/>
        </w:rPr>
        <w:t>, a request to complete a business case will be forwarded to the business area manager for assessment.</w:t>
      </w:r>
    </w:p>
    <w:p w14:paraId="0AB3D180" w14:textId="07957FAC" w:rsidR="00960C28" w:rsidRDefault="00960C28" w:rsidP="00006162">
      <w:pPr>
        <w:pStyle w:val="ListParagraph"/>
        <w:numPr>
          <w:ilvl w:val="0"/>
          <w:numId w:val="2"/>
        </w:numPr>
        <w:spacing w:before="120" w:line="276" w:lineRule="auto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If an offer is made by the </w:t>
      </w:r>
      <w:r w:rsidR="00D9395A">
        <w:rPr>
          <w:rFonts w:eastAsia="MS PGothic" w:cs="Arial"/>
          <w:bCs w:val="0"/>
          <w:color w:val="000000"/>
          <w:kern w:val="0"/>
          <w:szCs w:val="24"/>
          <w14:ligatures w14:val="none"/>
        </w:rPr>
        <w:t>d</w:t>
      </w: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>epartment and accepted by you, you agree to separate on a mutually agreed date.</w:t>
      </w:r>
    </w:p>
    <w:p w14:paraId="240790F6" w14:textId="406B1061" w:rsidR="00960C28" w:rsidRDefault="005A147B" w:rsidP="00006162">
      <w:pPr>
        <w:pStyle w:val="ListParagraph"/>
        <w:numPr>
          <w:ilvl w:val="0"/>
          <w:numId w:val="2"/>
        </w:numPr>
        <w:spacing w:before="120" w:line="276" w:lineRule="auto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>S</w:t>
      </w:r>
      <w:r w:rsidR="00960C28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ubmitting this </w:t>
      </w:r>
      <w:r w:rsidR="00745670">
        <w:rPr>
          <w:rFonts w:eastAsia="MS PGothic" w:cs="Arial"/>
          <w:bCs w:val="0"/>
          <w:color w:val="000000"/>
          <w:kern w:val="0"/>
          <w:szCs w:val="24"/>
          <w14:ligatures w14:val="none"/>
        </w:rPr>
        <w:t>form</w:t>
      </w:r>
      <w:r w:rsidR="00960C28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</w:t>
      </w:r>
      <w:r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registers your </w:t>
      </w:r>
      <w:r w:rsidR="00745670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expression of interest only and that does not form a binding agreement between you and the </w:t>
      </w:r>
      <w:r w:rsidR="00D9395A">
        <w:rPr>
          <w:rFonts w:eastAsia="MS PGothic" w:cs="Arial"/>
          <w:bCs w:val="0"/>
          <w:color w:val="000000"/>
          <w:kern w:val="0"/>
          <w:szCs w:val="24"/>
          <w14:ligatures w14:val="none"/>
        </w:rPr>
        <w:t>d</w:t>
      </w:r>
      <w:r w:rsidR="00745670">
        <w:rPr>
          <w:rFonts w:eastAsia="MS PGothic" w:cs="Arial"/>
          <w:bCs w:val="0"/>
          <w:color w:val="000000"/>
          <w:kern w:val="0"/>
          <w:szCs w:val="24"/>
          <w14:ligatures w14:val="none"/>
        </w:rPr>
        <w:t>epartment.</w:t>
      </w:r>
    </w:p>
    <w:p w14:paraId="76D93320" w14:textId="3E53C569" w:rsidR="00E92F9E" w:rsidRDefault="00F37D85" w:rsidP="009D3D0E">
      <w:pPr>
        <w:spacing w:before="120" w:line="276" w:lineRule="auto"/>
        <w:ind w:left="-426"/>
        <w:rPr>
          <w:rFonts w:eastAsia="MS PGothic" w:cs="Arial"/>
          <w:bCs w:val="0"/>
          <w:i/>
          <w:iCs/>
          <w:color w:val="002060"/>
          <w:kern w:val="0"/>
          <w:szCs w:val="24"/>
          <w14:ligatures w14:val="none"/>
        </w:rPr>
      </w:pPr>
      <w:r w:rsidRPr="00145A87">
        <w:rPr>
          <w:rFonts w:eastAsia="MS PGothic" w:cs="Arial"/>
          <w:bCs w:val="0"/>
          <w:i/>
          <w:iCs/>
          <w:color w:val="002060"/>
          <w:kern w:val="0"/>
          <w:szCs w:val="24"/>
          <w14:ligatures w14:val="none"/>
        </w:rPr>
        <w:t>Additional information on WRIP</w:t>
      </w:r>
      <w:r w:rsidR="00520B76">
        <w:rPr>
          <w:rFonts w:eastAsia="MS PGothic" w:cs="Arial"/>
          <w:bCs w:val="0"/>
          <w:i/>
          <w:iCs/>
          <w:color w:val="002060"/>
          <w:kern w:val="0"/>
          <w:szCs w:val="24"/>
          <w14:ligatures w14:val="none"/>
        </w:rPr>
        <w:t>s</w:t>
      </w:r>
      <w:r w:rsidRPr="00145A87">
        <w:rPr>
          <w:rFonts w:eastAsia="MS PGothic" w:cs="Arial"/>
          <w:bCs w:val="0"/>
          <w:i/>
          <w:iCs/>
          <w:color w:val="002060"/>
          <w:kern w:val="0"/>
          <w:szCs w:val="24"/>
          <w14:ligatures w14:val="none"/>
        </w:rPr>
        <w:t xml:space="preserve"> can be found</w:t>
      </w:r>
      <w:r w:rsidR="009D3D0E" w:rsidRPr="00145A87">
        <w:rPr>
          <w:rFonts w:eastAsia="MS PGothic" w:cs="Arial"/>
          <w:bCs w:val="0"/>
          <w:i/>
          <w:iCs/>
          <w:color w:val="002060"/>
          <w:kern w:val="0"/>
          <w:szCs w:val="24"/>
          <w14:ligatures w14:val="none"/>
        </w:rPr>
        <w:t xml:space="preserve"> [insert link to Agency or SSMO website]</w:t>
      </w:r>
    </w:p>
    <w:p w14:paraId="459D0A35" w14:textId="77777777" w:rsidR="003F6E52" w:rsidRPr="00145A87" w:rsidRDefault="003F6E52" w:rsidP="009D3D0E">
      <w:pPr>
        <w:spacing w:before="120" w:line="276" w:lineRule="auto"/>
        <w:ind w:left="-426"/>
        <w:rPr>
          <w:rFonts w:eastAsia="MS PGothic" w:cs="Arial"/>
          <w:bCs w:val="0"/>
          <w:i/>
          <w:iCs/>
          <w:color w:val="002060"/>
          <w:kern w:val="0"/>
          <w:szCs w:val="24"/>
          <w14:ligatures w14:val="none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555"/>
        <w:gridCol w:w="3828"/>
        <w:gridCol w:w="1412"/>
        <w:gridCol w:w="2265"/>
      </w:tblGrid>
      <w:tr w:rsidR="00103834" w14:paraId="4EE06CFE" w14:textId="77777777" w:rsidTr="00103834">
        <w:tc>
          <w:tcPr>
            <w:tcW w:w="1555" w:type="dxa"/>
          </w:tcPr>
          <w:p w14:paraId="5F554088" w14:textId="292FD46D" w:rsidR="00103834" w:rsidRDefault="00103834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  <w:t>Signature:</w:t>
            </w:r>
          </w:p>
        </w:tc>
        <w:tc>
          <w:tcPr>
            <w:tcW w:w="3828" w:type="dxa"/>
          </w:tcPr>
          <w:p w14:paraId="64997B9E" w14:textId="77777777" w:rsidR="00103834" w:rsidRDefault="00103834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412" w:type="dxa"/>
          </w:tcPr>
          <w:p w14:paraId="6F2850E9" w14:textId="734084C7" w:rsidR="00103834" w:rsidRDefault="00103834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  <w:t>Date:</w:t>
            </w:r>
          </w:p>
        </w:tc>
        <w:tc>
          <w:tcPr>
            <w:tcW w:w="2265" w:type="dxa"/>
          </w:tcPr>
          <w:p w14:paraId="78B4E5CA" w14:textId="5EA68DFB" w:rsidR="00103834" w:rsidRDefault="00103834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  <w:t xml:space="preserve">    </w:t>
            </w:r>
          </w:p>
        </w:tc>
      </w:tr>
    </w:tbl>
    <w:p w14:paraId="2746FE50" w14:textId="77777777" w:rsidR="00366418" w:rsidRPr="001139D5" w:rsidRDefault="00366418" w:rsidP="00D13D22">
      <w:pPr>
        <w:spacing w:before="120" w:line="276" w:lineRule="auto"/>
        <w:ind w:left="-426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</w:p>
    <w:sectPr w:rsidR="00366418" w:rsidRPr="001139D5" w:rsidSect="00D13D22">
      <w:headerReference w:type="default" r:id="rId10"/>
      <w:footerReference w:type="default" r:id="rId11"/>
      <w:pgSz w:w="11906" w:h="16838"/>
      <w:pgMar w:top="851" w:right="1418" w:bottom="709" w:left="1418" w:header="198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C41E" w14:textId="77777777" w:rsidR="00932DBE" w:rsidRDefault="00932DBE" w:rsidP="0090713C">
      <w:pPr>
        <w:spacing w:after="0" w:line="240" w:lineRule="auto"/>
      </w:pPr>
      <w:r>
        <w:separator/>
      </w:r>
    </w:p>
  </w:endnote>
  <w:endnote w:type="continuationSeparator" w:id="0">
    <w:p w14:paraId="26FFC043" w14:textId="77777777" w:rsidR="00932DBE" w:rsidRDefault="00932DBE" w:rsidP="0090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DEF1" w14:textId="318F42FA" w:rsidR="0090713C" w:rsidRPr="00A32ABE" w:rsidRDefault="00A32ABE" w:rsidP="00A32ABE">
    <w:pPr>
      <w:pStyle w:val="FooterDepartmentdivisionunitnameCover"/>
    </w:pPr>
    <w:r w:rsidRPr="00B87CCA">
      <w:rPr>
        <w:b w:val="0"/>
        <w:bCs/>
        <w:highlight w:val="yellow"/>
      </w:rPr>
      <w:drawing>
        <wp:anchor distT="0" distB="0" distL="114300" distR="114300" simplePos="0" relativeHeight="251665408" behindDoc="1" locked="0" layoutInCell="1" allowOverlap="1" wp14:anchorId="28B62D68" wp14:editId="6FF8A999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39545" cy="568325"/>
          <wp:effectExtent l="0" t="0" r="8255" b="3175"/>
          <wp:wrapNone/>
          <wp:docPr id="21985394" name="Picture 21985394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CCA">
      <w:rPr>
        <w:b w:val="0"/>
        <w:bCs/>
      </w:rPr>
      <w:t>State Service Management Office</w:t>
    </w:r>
    <w:r w:rsidRPr="00976206">
      <w:br/>
      <w:t xml:space="preserve">Department of </w:t>
    </w:r>
    <w:r>
      <w:t>Premier and Cabinet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14E1" w14:textId="77777777" w:rsidR="00932DBE" w:rsidRDefault="00932DBE" w:rsidP="0090713C">
      <w:pPr>
        <w:spacing w:after="0" w:line="240" w:lineRule="auto"/>
      </w:pPr>
      <w:r>
        <w:separator/>
      </w:r>
    </w:p>
  </w:footnote>
  <w:footnote w:type="continuationSeparator" w:id="0">
    <w:p w14:paraId="67E2CA06" w14:textId="77777777" w:rsidR="00932DBE" w:rsidRDefault="00932DBE" w:rsidP="0090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2752" w14:textId="58FDFA78" w:rsidR="006245AD" w:rsidRDefault="00D5105D">
    <w:pPr>
      <w:pStyle w:val="Header"/>
    </w:pPr>
    <w:r w:rsidRPr="00A70C32">
      <w:rPr>
        <w:rFonts w:eastAsia="MS PGothic" w:cs="Arial"/>
        <w:b/>
        <w:noProof/>
        <w:color w:val="000000"/>
        <w:kern w:val="0"/>
        <w:szCs w:val="24"/>
        <w14:ligatures w14:val="non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27EB286" wp14:editId="4440FCBF">
              <wp:simplePos x="0" y="0"/>
              <wp:positionH relativeFrom="margin">
                <wp:align>left</wp:align>
              </wp:positionH>
              <wp:positionV relativeFrom="paragraph">
                <wp:posOffset>-227965</wp:posOffset>
              </wp:positionV>
              <wp:extent cx="2889250" cy="2921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15BC9" w14:textId="5B2AF353" w:rsidR="00D5105D" w:rsidRPr="00D5105D" w:rsidRDefault="00D5105D" w:rsidP="00D5105D">
                          <w:pPr>
                            <w:rPr>
                              <w:b/>
                              <w:bCs w:val="0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D5105D">
                            <w:rPr>
                              <w:b/>
                              <w:bCs w:val="0"/>
                              <w:color w:val="FFFFFF" w:themeColor="background1"/>
                              <w:sz w:val="22"/>
                              <w:szCs w:val="22"/>
                            </w:rPr>
                            <w:t>Managing Position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  <w:sz w:val="22"/>
                              <w:szCs w:val="22"/>
                            </w:rPr>
                            <w:t>s</w:t>
                          </w:r>
                          <w:r w:rsidRPr="00D5105D">
                            <w:rPr>
                              <w:b/>
                              <w:bCs w:val="0"/>
                              <w:color w:val="FFFFFF" w:themeColor="background1"/>
                              <w:sz w:val="22"/>
                              <w:szCs w:val="22"/>
                            </w:rPr>
                            <w:t xml:space="preserve"> in the State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EB2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7.95pt;width:227.5pt;height:23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" filled="f" stroked="f">
              <v:textbox>
                <w:txbxContent>
                  <w:p w14:paraId="56E15BC9" w14:textId="5B2AF353" w:rsidR="00D5105D" w:rsidRPr="00D5105D" w:rsidRDefault="00D5105D" w:rsidP="00D5105D">
                    <w:pPr>
                      <w:rPr>
                        <w:b/>
                        <w:bCs w:val="0"/>
                        <w:color w:val="FFFFFF" w:themeColor="background1"/>
                        <w:sz w:val="22"/>
                        <w:szCs w:val="22"/>
                      </w:rPr>
                    </w:pPr>
                    <w:r w:rsidRPr="00D5105D">
                      <w:rPr>
                        <w:b/>
                        <w:bCs w:val="0"/>
                        <w:color w:val="FFFFFF" w:themeColor="background1"/>
                        <w:sz w:val="22"/>
                        <w:szCs w:val="22"/>
                      </w:rPr>
                      <w:t>Managing Position</w:t>
                    </w:r>
                    <w:r>
                      <w:rPr>
                        <w:b/>
                        <w:bCs w:val="0"/>
                        <w:color w:val="FFFFFF" w:themeColor="background1"/>
                        <w:sz w:val="22"/>
                        <w:szCs w:val="22"/>
                      </w:rPr>
                      <w:t>s</w:t>
                    </w:r>
                    <w:r w:rsidRPr="00D5105D">
                      <w:rPr>
                        <w:b/>
                        <w:bCs w:val="0"/>
                        <w:color w:val="FFFFFF" w:themeColor="background1"/>
                        <w:sz w:val="22"/>
                        <w:szCs w:val="22"/>
                      </w:rPr>
                      <w:t xml:space="preserve"> in the State Service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245AD">
      <w:rPr>
        <w:noProof/>
      </w:rPr>
      <w:drawing>
        <wp:anchor distT="0" distB="0" distL="114300" distR="114300" simplePos="0" relativeHeight="251663360" behindDoc="1" locked="0" layoutInCell="1" allowOverlap="1" wp14:anchorId="32E8AACB" wp14:editId="70C8DC83">
          <wp:simplePos x="0" y="0"/>
          <wp:positionH relativeFrom="column">
            <wp:posOffset>-909955</wp:posOffset>
          </wp:positionH>
          <wp:positionV relativeFrom="paragraph">
            <wp:posOffset>-1257935</wp:posOffset>
          </wp:positionV>
          <wp:extent cx="7600207" cy="2709106"/>
          <wp:effectExtent l="0" t="0" r="1270" b="0"/>
          <wp:wrapNone/>
          <wp:docPr id="1088771897" name="Picture 1088771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207" cy="2709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1C4F"/>
    <w:multiLevelType w:val="hybridMultilevel"/>
    <w:tmpl w:val="C590B8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5C52"/>
    <w:multiLevelType w:val="hybridMultilevel"/>
    <w:tmpl w:val="1AE64E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038117259">
    <w:abstractNumId w:val="0"/>
  </w:num>
  <w:num w:numId="2" w16cid:durableId="96180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3C"/>
    <w:rsid w:val="00006162"/>
    <w:rsid w:val="000436E3"/>
    <w:rsid w:val="00075FA1"/>
    <w:rsid w:val="00081C08"/>
    <w:rsid w:val="00083B17"/>
    <w:rsid w:val="000C71D8"/>
    <w:rsid w:val="00103834"/>
    <w:rsid w:val="001139D5"/>
    <w:rsid w:val="001204FF"/>
    <w:rsid w:val="001238AE"/>
    <w:rsid w:val="00145A87"/>
    <w:rsid w:val="00194117"/>
    <w:rsid w:val="001A360D"/>
    <w:rsid w:val="00212571"/>
    <w:rsid w:val="00226C06"/>
    <w:rsid w:val="002604FB"/>
    <w:rsid w:val="002B0743"/>
    <w:rsid w:val="002B57CA"/>
    <w:rsid w:val="00311CC5"/>
    <w:rsid w:val="00366418"/>
    <w:rsid w:val="00383AC2"/>
    <w:rsid w:val="003F6E52"/>
    <w:rsid w:val="00411266"/>
    <w:rsid w:val="004355CD"/>
    <w:rsid w:val="00491826"/>
    <w:rsid w:val="00520B76"/>
    <w:rsid w:val="005A147B"/>
    <w:rsid w:val="006245AD"/>
    <w:rsid w:val="00745670"/>
    <w:rsid w:val="007559BE"/>
    <w:rsid w:val="007656F9"/>
    <w:rsid w:val="00892AC1"/>
    <w:rsid w:val="0089748D"/>
    <w:rsid w:val="0090713C"/>
    <w:rsid w:val="00930B7E"/>
    <w:rsid w:val="00932DBE"/>
    <w:rsid w:val="00950287"/>
    <w:rsid w:val="00960C28"/>
    <w:rsid w:val="00973635"/>
    <w:rsid w:val="009A09A4"/>
    <w:rsid w:val="009A1F70"/>
    <w:rsid w:val="009D3D0E"/>
    <w:rsid w:val="00A32ABE"/>
    <w:rsid w:val="00AD6F40"/>
    <w:rsid w:val="00B865E9"/>
    <w:rsid w:val="00BC7813"/>
    <w:rsid w:val="00BD6972"/>
    <w:rsid w:val="00C05C69"/>
    <w:rsid w:val="00C42F3A"/>
    <w:rsid w:val="00C57AC7"/>
    <w:rsid w:val="00C67046"/>
    <w:rsid w:val="00CD310F"/>
    <w:rsid w:val="00D03CD5"/>
    <w:rsid w:val="00D13D22"/>
    <w:rsid w:val="00D5105D"/>
    <w:rsid w:val="00D9395A"/>
    <w:rsid w:val="00DA108A"/>
    <w:rsid w:val="00DF3AA4"/>
    <w:rsid w:val="00E275BF"/>
    <w:rsid w:val="00E92F9E"/>
    <w:rsid w:val="00EA0330"/>
    <w:rsid w:val="00EC45E0"/>
    <w:rsid w:val="00EE430C"/>
    <w:rsid w:val="00F03382"/>
    <w:rsid w:val="00F34749"/>
    <w:rsid w:val="00F37D85"/>
    <w:rsid w:val="00F83F73"/>
    <w:rsid w:val="7534C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EB348"/>
  <w15:chartTrackingRefBased/>
  <w15:docId w15:val="{8214FD5F-4FBB-4550-8751-CE3189B6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Cs/>
        <w:color w:val="000000" w:themeColor="text1"/>
        <w:kern w:val="2"/>
        <w:sz w:val="24"/>
        <w:szCs w:val="48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BE"/>
    <w:pPr>
      <w:spacing w:after="120" w:line="312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A32ABE"/>
    <w:pPr>
      <w:spacing w:before="120" w:line="240" w:lineRule="auto"/>
      <w:outlineLvl w:val="0"/>
    </w:pPr>
    <w:rPr>
      <w:rFonts w:asciiTheme="majorHAnsi" w:hAnsiTheme="majorHAnsi"/>
      <w:b/>
      <w:bCs w:val="0"/>
      <w:color w:val="1E384B"/>
      <w:sz w:val="48"/>
      <w:szCs w:val="4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A32ABE"/>
    <w:pPr>
      <w:spacing w:before="120" w:line="240" w:lineRule="auto"/>
      <w:outlineLvl w:val="1"/>
    </w:pPr>
    <w:rPr>
      <w:rFonts w:asciiTheme="majorHAnsi" w:hAnsiTheme="majorHAnsi"/>
      <w:b/>
      <w:color w:val="1E384B"/>
      <w:sz w:val="40"/>
      <w:szCs w:val="40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A32ABE"/>
    <w:pPr>
      <w:spacing w:before="120" w:line="240" w:lineRule="auto"/>
      <w:outlineLvl w:val="2"/>
    </w:pPr>
    <w:rPr>
      <w:rFonts w:asciiTheme="majorHAnsi" w:hAnsiTheme="majorHAnsi"/>
      <w:b/>
      <w:bCs w:val="0"/>
      <w:color w:val="1E384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ABE"/>
    <w:pPr>
      <w:spacing w:before="120" w:line="240" w:lineRule="auto"/>
      <w:outlineLvl w:val="3"/>
    </w:pPr>
    <w:rPr>
      <w:b/>
      <w:bCs w:val="0"/>
      <w:color w:val="1E384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571"/>
    <w:pPr>
      <w:keepNext/>
      <w:keepLines/>
      <w:spacing w:before="120" w:line="240" w:lineRule="auto"/>
      <w:outlineLvl w:val="4"/>
    </w:pPr>
    <w:rPr>
      <w:rFonts w:asciiTheme="majorHAnsi" w:eastAsiaTheme="majorEastAsia" w:hAnsiTheme="majorHAnsi" w:cstheme="majorBidi"/>
      <w:b/>
      <w:color w:val="16293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13C"/>
  </w:style>
  <w:style w:type="paragraph" w:styleId="Footer">
    <w:name w:val="footer"/>
    <w:basedOn w:val="Normal"/>
    <w:link w:val="FooterChar"/>
    <w:uiPriority w:val="99"/>
    <w:unhideWhenUsed/>
    <w:rsid w:val="0090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13C"/>
  </w:style>
  <w:style w:type="paragraph" w:styleId="BodyText">
    <w:name w:val="Body Text"/>
    <w:basedOn w:val="Normal"/>
    <w:link w:val="BodyTextChar"/>
    <w:uiPriority w:val="1"/>
    <w:rsid w:val="000436E3"/>
    <w:rPr>
      <w:rFonts w:ascii="Gill Sans MT" w:hAnsi="Gill Sans MT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36E3"/>
    <w:rPr>
      <w:rFonts w:ascii="Gill Sans MT" w:hAnsi="Gill Sans M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2ABE"/>
    <w:rPr>
      <w:rFonts w:asciiTheme="majorHAnsi" w:hAnsiTheme="majorHAnsi"/>
      <w:b/>
      <w:bCs w:val="0"/>
      <w:color w:val="1E384B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ABE"/>
    <w:rPr>
      <w:rFonts w:asciiTheme="majorHAnsi" w:hAnsiTheme="majorHAnsi"/>
      <w:b/>
      <w:color w:val="1E384B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32ABE"/>
    <w:rPr>
      <w:rFonts w:asciiTheme="majorHAnsi" w:hAnsiTheme="majorHAnsi"/>
      <w:b/>
      <w:bCs w:val="0"/>
      <w:color w:val="1E384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32ABE"/>
    <w:rPr>
      <w:b/>
      <w:bCs w:val="0"/>
      <w:color w:val="1E384B"/>
      <w:sz w:val="28"/>
      <w:szCs w:val="28"/>
    </w:rPr>
  </w:style>
  <w:style w:type="paragraph" w:customStyle="1" w:styleId="FooterDepartmentdivisionunitnameCover">
    <w:name w:val="Footer Department/division/unit name (Cover)"/>
    <w:qFormat/>
    <w:rsid w:val="00A32ABE"/>
    <w:pPr>
      <w:spacing w:after="0" w:line="240" w:lineRule="auto"/>
    </w:pPr>
    <w:rPr>
      <w:rFonts w:asciiTheme="majorHAnsi" w:eastAsiaTheme="majorEastAsia" w:hAnsiTheme="majorHAnsi" w:cstheme="majorBidi"/>
      <w:b/>
      <w:bCs w:val="0"/>
      <w:iCs/>
      <w:noProof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571"/>
    <w:rPr>
      <w:rFonts w:asciiTheme="majorHAnsi" w:eastAsiaTheme="majorEastAsia" w:hAnsiTheme="majorHAnsi" w:cstheme="majorBidi"/>
      <w:b/>
      <w:color w:val="162937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12571"/>
    <w:pPr>
      <w:spacing w:before="120" w:after="240" w:line="240" w:lineRule="auto"/>
      <w:contextualSpacing/>
    </w:pPr>
    <w:rPr>
      <w:rFonts w:asciiTheme="majorHAnsi" w:eastAsiaTheme="majorEastAsia" w:hAnsiTheme="majorHAnsi" w:cstheme="majorBidi"/>
      <w:color w:val="1E38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571"/>
    <w:rPr>
      <w:rFonts w:asciiTheme="majorHAnsi" w:eastAsiaTheme="majorEastAsia" w:hAnsiTheme="majorHAnsi" w:cstheme="majorBidi"/>
      <w:color w:val="1E38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571"/>
    <w:pPr>
      <w:numPr>
        <w:ilvl w:val="1"/>
      </w:numPr>
      <w:spacing w:line="240" w:lineRule="auto"/>
    </w:pPr>
    <w:rPr>
      <w:rFonts w:asciiTheme="minorHAnsi" w:eastAsiaTheme="minorEastAsia" w:hAnsiTheme="minorHAnsi"/>
      <w:color w:val="3B3838" w:themeColor="background2" w:themeShade="4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2571"/>
    <w:rPr>
      <w:rFonts w:asciiTheme="minorHAnsi" w:eastAsiaTheme="minorEastAsia" w:hAnsiTheme="minorHAnsi"/>
      <w:color w:val="3B3838" w:themeColor="background2" w:themeShade="40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212571"/>
    <w:rPr>
      <w:rFonts w:asciiTheme="minorHAnsi" w:hAnsiTheme="minorHAnsi"/>
      <w:b/>
      <w:bCs w:val="0"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212571"/>
    <w:rPr>
      <w:rFonts w:asciiTheme="minorHAnsi" w:hAnsiTheme="minorHAnsi"/>
      <w:i w:val="0"/>
      <w:iCs/>
      <w:color w:val="1E384B"/>
      <w:sz w:val="28"/>
    </w:rPr>
  </w:style>
  <w:style w:type="table" w:customStyle="1" w:styleId="Style1">
    <w:name w:val="Style1"/>
    <w:basedOn w:val="TableNormal"/>
    <w:uiPriority w:val="99"/>
    <w:rsid w:val="00C57AC7"/>
    <w:pPr>
      <w:spacing w:before="60" w:after="60" w:line="240" w:lineRule="atLeast"/>
    </w:pPr>
    <w:rPr>
      <w:rFonts w:eastAsia="MS PGothic"/>
      <w:bCs w:val="0"/>
      <w:color w:val="auto"/>
      <w:kern w:val="0"/>
      <w:sz w:val="20"/>
      <w:szCs w:val="24"/>
      <w:lang w:eastAsia="ja-JP"/>
      <w14:ligatures w14:val="none"/>
    </w:rPr>
    <w:tblPr>
      <w:tblBorders>
        <w:insideH w:val="single" w:sz="4" w:space="0" w:color="005A96"/>
        <w:insideV w:val="single" w:sz="4" w:space="0" w:color="005A96"/>
      </w:tblBorders>
    </w:tblPr>
    <w:tblStylePr w:type="firstRow">
      <w:rPr>
        <w:rFonts w:ascii="Arial" w:hAnsi="Arial"/>
        <w:b w:val="0"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A96"/>
          <w:insideV w:val="single" w:sz="4" w:space="0" w:color="005A96"/>
        </w:tcBorders>
        <w:shd w:val="clear" w:color="auto" w:fill="DAF0FF"/>
      </w:tcPr>
    </w:tblStylePr>
  </w:style>
  <w:style w:type="table" w:styleId="TableGrid">
    <w:name w:val="Table Grid"/>
    <w:basedOn w:val="TableNormal"/>
    <w:uiPriority w:val="39"/>
    <w:rsid w:val="000C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sm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384B"/>
      </a:accent1>
      <a:accent2>
        <a:srgbClr val="00BCDA"/>
      </a:accent2>
      <a:accent3>
        <a:srgbClr val="F58021"/>
      </a:accent3>
      <a:accent4>
        <a:srgbClr val="DD0256"/>
      </a:accent4>
      <a:accent5>
        <a:srgbClr val="E2E776"/>
      </a:accent5>
      <a:accent6>
        <a:srgbClr val="000000"/>
      </a:accent6>
      <a:hlink>
        <a:srgbClr val="A5A5A5"/>
      </a:hlink>
      <a:folHlink>
        <a:srgbClr val="5B9BD5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2dd87-0b0e-4151-9acc-69352e15f172" xsi:nil="true"/>
    <lcf76f155ced4ddcb4097134ff3c332f xmlns="5f96df31-a97c-46a8-949b-6ff75763ef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58C7D332C5B43ACDB4ABF6798E149" ma:contentTypeVersion="17" ma:contentTypeDescription="Create a new document." ma:contentTypeScope="" ma:versionID="93e2cb624bfee6fa7fc218847215c26c">
  <xsd:schema xmlns:xsd="http://www.w3.org/2001/XMLSchema" xmlns:xs="http://www.w3.org/2001/XMLSchema" xmlns:p="http://schemas.microsoft.com/office/2006/metadata/properties" xmlns:ns2="5f96df31-a97c-46a8-949b-6ff75763ef39" xmlns:ns3="3b82dd87-0b0e-4151-9acc-69352e15f172" targetNamespace="http://schemas.microsoft.com/office/2006/metadata/properties" ma:root="true" ma:fieldsID="d39a4377379d04d2c7b9f33a2ac96214" ns2:_="" ns3:_="">
    <xsd:import namespace="5f96df31-a97c-46a8-949b-6ff75763ef39"/>
    <xsd:import namespace="3b82dd87-0b0e-4151-9acc-69352e15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df31-a97c-46a8-949b-6ff75763e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2dd87-0b0e-4151-9acc-69352e15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4a45cb-8e2d-453b-852d-d02b7610e988}" ma:internalName="TaxCatchAll" ma:showField="CatchAllData" ma:web="3b82dd87-0b0e-4151-9acc-69352e15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F0435-1B08-4064-8EBD-EAFB229F4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74ABC-B8BA-4B97-8980-2E78CAE0948F}">
  <ds:schemaRefs>
    <ds:schemaRef ds:uri="http://schemas.microsoft.com/office/2006/metadata/properties"/>
    <ds:schemaRef ds:uri="http://schemas.microsoft.com/office/infopath/2007/PartnerControls"/>
    <ds:schemaRef ds:uri="3b82dd87-0b0e-4151-9acc-69352e15f172"/>
    <ds:schemaRef ds:uri="5f96df31-a97c-46a8-949b-6ff75763ef39"/>
  </ds:schemaRefs>
</ds:datastoreItem>
</file>

<file path=customXml/itemProps3.xml><?xml version="1.0" encoding="utf-8"?>
<ds:datastoreItem xmlns:ds="http://schemas.openxmlformats.org/officeDocument/2006/customXml" ds:itemID="{2D681DE0-1871-4F1E-9EBE-23DCABDA0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6df31-a97c-46a8-949b-6ff75763ef39"/>
    <ds:schemaRef ds:uri="3b82dd87-0b0e-4151-9acc-69352e15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Jessie</dc:creator>
  <cp:keywords/>
  <dc:description/>
  <cp:lastModifiedBy>Steele, Yvette</cp:lastModifiedBy>
  <cp:revision>39</cp:revision>
  <dcterms:created xsi:type="dcterms:W3CDTF">2024-11-25T01:06:00Z</dcterms:created>
  <dcterms:modified xsi:type="dcterms:W3CDTF">2025-01-17T05:07:00Z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0x010100D4158C7D332C5B43ACDB4ABF6798E149</vt:lpwstr>
  </property>
  <property fmtid="{D5CDD505-2E9C-101B-9397-08002B2CF9AE}" pid="3" name="MediaServiceImageTags">
    <vt:lpwstr/>
  </property>
</Properties>
</file>