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0CF5" w14:textId="370AE913" w:rsidR="00E9054A" w:rsidRPr="00FF368B" w:rsidRDefault="00E9054A" w:rsidP="00E9054A">
      <w:pPr>
        <w:pStyle w:val="Heading1"/>
        <w:rPr>
          <w:rFonts w:ascii="Arial" w:eastAsia="Arial" w:hAnsi="Arial" w:cs="Arial"/>
        </w:rPr>
      </w:pPr>
      <w:bookmarkStart w:id="0" w:name="_Toc170897518"/>
      <w:r>
        <w:rPr>
          <w:rFonts w:ascii="Arial" w:eastAsia="Arial" w:hAnsi="Arial" w:cs="Arial"/>
        </w:rPr>
        <w:t>Christmas Close Down Days</w:t>
      </w:r>
      <w:bookmarkEnd w:id="0"/>
      <w:r w:rsidR="004B0887">
        <w:rPr>
          <w:rFonts w:ascii="Arial" w:eastAsia="Arial" w:hAnsi="Arial" w:cs="Arial"/>
        </w:rPr>
        <w:t xml:space="preserve"> for Day Workers</w:t>
      </w:r>
    </w:p>
    <w:p w14:paraId="6058CA13" w14:textId="77777777" w:rsidR="00E9054A" w:rsidRPr="00540382" w:rsidRDefault="00E9054A" w:rsidP="00E9054A">
      <w:pPr>
        <w:pStyle w:val="Heading2"/>
        <w:rPr>
          <w:rFonts w:ascii="Arial" w:hAnsi="Arial" w:cs="Arial"/>
          <w:sz w:val="28"/>
          <w:szCs w:val="28"/>
        </w:rPr>
      </w:pPr>
      <w:bookmarkStart w:id="1" w:name="_Toc170897519"/>
      <w:bookmarkStart w:id="2" w:name="_Toc534273720"/>
      <w:r w:rsidRPr="00540382">
        <w:rPr>
          <w:rFonts w:ascii="Arial" w:hAnsi="Arial" w:cs="Arial"/>
          <w:sz w:val="28"/>
          <w:szCs w:val="28"/>
        </w:rPr>
        <w:t>Overview</w:t>
      </w:r>
      <w:bookmarkEnd w:id="1"/>
    </w:p>
    <w:p w14:paraId="494D2826" w14:textId="106315DF" w:rsidR="00E9054A" w:rsidRPr="008B099C" w:rsidRDefault="00C669A6" w:rsidP="00E9054A">
      <w:pPr>
        <w:pStyle w:val="BodyText"/>
        <w:rPr>
          <w:rFonts w:ascii="Arial" w:hAnsi="Arial" w:cs="Arial"/>
        </w:rPr>
      </w:pPr>
      <w:r w:rsidRPr="00540382">
        <w:rPr>
          <w:rFonts w:ascii="Arial" w:hAnsi="Arial" w:cs="Arial"/>
        </w:rPr>
        <w:t xml:space="preserve">Christmas close down days is </w:t>
      </w:r>
      <w:r w:rsidR="004B0887" w:rsidRPr="00540382">
        <w:rPr>
          <w:rFonts w:ascii="Arial" w:hAnsi="Arial" w:cs="Arial"/>
        </w:rPr>
        <w:t>a</w:t>
      </w:r>
      <w:r w:rsidR="00A70894" w:rsidRPr="00540382">
        <w:rPr>
          <w:rFonts w:ascii="Arial" w:hAnsi="Arial" w:cs="Arial"/>
        </w:rPr>
        <w:t xml:space="preserve"> separate</w:t>
      </w:r>
      <w:r w:rsidR="004B0887" w:rsidRPr="00540382">
        <w:rPr>
          <w:rFonts w:ascii="Arial" w:hAnsi="Arial" w:cs="Arial"/>
        </w:rPr>
        <w:t xml:space="preserve"> entitlement </w:t>
      </w:r>
      <w:r w:rsidRPr="00540382">
        <w:rPr>
          <w:rFonts w:ascii="Arial" w:hAnsi="Arial" w:cs="Arial"/>
        </w:rPr>
        <w:t xml:space="preserve">for dayworkers to be absent from the workplace with pay </w:t>
      </w:r>
      <w:r w:rsidR="004B0887" w:rsidRPr="00540382">
        <w:rPr>
          <w:rFonts w:ascii="Arial" w:hAnsi="Arial" w:cs="Arial"/>
        </w:rPr>
        <w:t xml:space="preserve">where the Head of Agency makes a </w:t>
      </w:r>
      <w:r w:rsidR="00B77582" w:rsidRPr="00540382">
        <w:rPr>
          <w:rFonts w:ascii="Arial" w:hAnsi="Arial" w:cs="Arial"/>
        </w:rPr>
        <w:t>determination to close the Agency (or part</w:t>
      </w:r>
      <w:r w:rsidRPr="00540382">
        <w:rPr>
          <w:rFonts w:ascii="Arial" w:hAnsi="Arial" w:cs="Arial"/>
        </w:rPr>
        <w:t>s</w:t>
      </w:r>
      <w:r w:rsidR="00B77582" w:rsidRPr="00540382">
        <w:rPr>
          <w:rFonts w:ascii="Arial" w:hAnsi="Arial" w:cs="Arial"/>
        </w:rPr>
        <w:t xml:space="preserve"> of</w:t>
      </w:r>
      <w:r w:rsidRPr="00540382">
        <w:rPr>
          <w:rFonts w:ascii="Arial" w:hAnsi="Arial" w:cs="Arial"/>
        </w:rPr>
        <w:t xml:space="preserve"> an Agency</w:t>
      </w:r>
      <w:r w:rsidR="00B77582" w:rsidRPr="00540382">
        <w:rPr>
          <w:rFonts w:ascii="Arial" w:hAnsi="Arial" w:cs="Arial"/>
        </w:rPr>
        <w:t>) for the usual working days between Christmas and New Year</w:t>
      </w:r>
      <w:r w:rsidR="00E9054A" w:rsidRPr="00540382">
        <w:rPr>
          <w:rFonts w:ascii="Arial" w:hAnsi="Arial" w:cs="Arial"/>
        </w:rPr>
        <w:t>.</w:t>
      </w:r>
    </w:p>
    <w:p w14:paraId="300A0D34" w14:textId="4ABC1098" w:rsidR="00E9054A" w:rsidRPr="008B099C" w:rsidRDefault="00E9054A" w:rsidP="00E9054A">
      <w:pPr>
        <w:pStyle w:val="BodyText"/>
        <w:rPr>
          <w:rFonts w:ascii="Arial" w:hAnsi="Arial" w:cs="Arial"/>
        </w:rPr>
      </w:pPr>
      <w:r w:rsidRPr="008B099C">
        <w:rPr>
          <w:rFonts w:ascii="Arial" w:hAnsi="Arial" w:cs="Arial"/>
        </w:rPr>
        <w:t xml:space="preserve">This means that where a Head of Agency declares their </w:t>
      </w:r>
      <w:r w:rsidR="00EC06A1">
        <w:rPr>
          <w:rFonts w:ascii="Arial" w:hAnsi="Arial" w:cs="Arial"/>
        </w:rPr>
        <w:t>A</w:t>
      </w:r>
      <w:r w:rsidRPr="008B099C">
        <w:rPr>
          <w:rFonts w:ascii="Arial" w:hAnsi="Arial" w:cs="Arial"/>
        </w:rPr>
        <w:t>gency (or part</w:t>
      </w:r>
      <w:r w:rsidR="00EC06A1">
        <w:rPr>
          <w:rFonts w:ascii="Arial" w:hAnsi="Arial" w:cs="Arial"/>
        </w:rPr>
        <w:t xml:space="preserve"> of</w:t>
      </w:r>
      <w:r w:rsidRPr="008B099C">
        <w:rPr>
          <w:rFonts w:ascii="Arial" w:hAnsi="Arial" w:cs="Arial"/>
        </w:rPr>
        <w:t xml:space="preserve">) closed for the period commencing from Christmas Day and ending on New Year’s Day (including days that are not State Service Holidays with Pay), day workers who work in that Agency or parts of that Agency that are closed will be entitled to </w:t>
      </w:r>
      <w:r w:rsidR="00C669A6">
        <w:rPr>
          <w:rFonts w:ascii="Arial" w:hAnsi="Arial" w:cs="Arial"/>
        </w:rPr>
        <w:t xml:space="preserve">those </w:t>
      </w:r>
      <w:r w:rsidRPr="008B099C">
        <w:rPr>
          <w:rFonts w:ascii="Arial" w:hAnsi="Arial" w:cs="Arial"/>
        </w:rPr>
        <w:t>Christmas close down days with pay to cover those usual working days</w:t>
      </w:r>
      <w:r>
        <w:rPr>
          <w:rFonts w:ascii="Arial" w:hAnsi="Arial" w:cs="Arial"/>
        </w:rPr>
        <w:t xml:space="preserve"> </w:t>
      </w:r>
      <w:r w:rsidR="00C669A6">
        <w:rPr>
          <w:rFonts w:ascii="Arial" w:hAnsi="Arial" w:cs="Arial"/>
        </w:rPr>
        <w:t>with pay</w:t>
      </w:r>
      <w:r>
        <w:rPr>
          <w:rFonts w:ascii="Arial" w:hAnsi="Arial" w:cs="Arial"/>
        </w:rPr>
        <w:t xml:space="preserve">- </w:t>
      </w:r>
      <w:r w:rsidRPr="008B099C">
        <w:rPr>
          <w:rFonts w:ascii="Arial" w:hAnsi="Arial" w:cs="Arial"/>
        </w:rPr>
        <w:t>without deduction from their recreation leave.</w:t>
      </w:r>
    </w:p>
    <w:p w14:paraId="4936D25F" w14:textId="729A9F79" w:rsidR="00EE1985" w:rsidRPr="00540382" w:rsidRDefault="00EE1985" w:rsidP="00EE1985">
      <w:pPr>
        <w:pStyle w:val="Heading2"/>
        <w:rPr>
          <w:rFonts w:ascii="Arial" w:hAnsi="Arial" w:cs="Arial"/>
          <w:sz w:val="28"/>
          <w:szCs w:val="28"/>
        </w:rPr>
      </w:pPr>
      <w:bookmarkStart w:id="3" w:name="_Toc170897521"/>
      <w:bookmarkStart w:id="4" w:name="_Toc170897520"/>
      <w:bookmarkStart w:id="5" w:name="_Toc534273721"/>
      <w:bookmarkEnd w:id="2"/>
      <w:r w:rsidRPr="00540382">
        <w:rPr>
          <w:rFonts w:ascii="Arial" w:hAnsi="Arial" w:cs="Arial"/>
          <w:sz w:val="28"/>
          <w:szCs w:val="28"/>
        </w:rPr>
        <w:t>Christmas close down days</w:t>
      </w:r>
      <w:bookmarkEnd w:id="3"/>
      <w:r w:rsidR="00F67494" w:rsidRPr="00540382">
        <w:rPr>
          <w:rFonts w:ascii="Arial" w:hAnsi="Arial" w:cs="Arial"/>
          <w:sz w:val="28"/>
          <w:szCs w:val="28"/>
        </w:rPr>
        <w:t xml:space="preserve"> – other Agreements</w:t>
      </w:r>
    </w:p>
    <w:p w14:paraId="4A7EC536" w14:textId="444AB380" w:rsidR="001B5DA9" w:rsidRPr="00540382" w:rsidRDefault="001D059F" w:rsidP="00EE1985">
      <w:pPr>
        <w:pStyle w:val="BodyText"/>
        <w:rPr>
          <w:rFonts w:ascii="Arial" w:hAnsi="Arial" w:cs="Arial"/>
        </w:rPr>
      </w:pPr>
      <w:r w:rsidRPr="00540382">
        <w:rPr>
          <w:rFonts w:ascii="Arial" w:hAnsi="Arial" w:cs="Arial"/>
        </w:rPr>
        <w:t xml:space="preserve">The entitlement to Christmas Close </w:t>
      </w:r>
      <w:r w:rsidR="00F67494" w:rsidRPr="00540382">
        <w:rPr>
          <w:rFonts w:ascii="Arial" w:hAnsi="Arial" w:cs="Arial"/>
        </w:rPr>
        <w:t xml:space="preserve">Down Days </w:t>
      </w:r>
      <w:r w:rsidR="00B512A0" w:rsidRPr="00540382">
        <w:rPr>
          <w:rFonts w:ascii="Arial" w:hAnsi="Arial" w:cs="Arial"/>
        </w:rPr>
        <w:t xml:space="preserve">applies to </w:t>
      </w:r>
      <w:r w:rsidR="00EE1985" w:rsidRPr="00540382">
        <w:rPr>
          <w:rFonts w:ascii="Arial" w:hAnsi="Arial" w:cs="Arial"/>
        </w:rPr>
        <w:t>day workers who are employed under the</w:t>
      </w:r>
      <w:r w:rsidR="001B5DA9" w:rsidRPr="00540382">
        <w:rPr>
          <w:rFonts w:ascii="Arial" w:hAnsi="Arial" w:cs="Arial"/>
        </w:rPr>
        <w:t>:</w:t>
      </w:r>
    </w:p>
    <w:p w14:paraId="75CFBFD8" w14:textId="77777777" w:rsidR="00C669A6" w:rsidRPr="00540382" w:rsidRDefault="00C669A6" w:rsidP="001B5DA9">
      <w:pPr>
        <w:pStyle w:val="BodyText"/>
        <w:numPr>
          <w:ilvl w:val="0"/>
          <w:numId w:val="4"/>
        </w:numPr>
        <w:rPr>
          <w:rFonts w:ascii="Arial" w:hAnsi="Arial" w:cs="Arial"/>
        </w:rPr>
      </w:pPr>
      <w:r w:rsidRPr="00540382">
        <w:rPr>
          <w:rFonts w:ascii="Arial" w:hAnsi="Arial" w:cs="Arial"/>
          <w:i/>
          <w:iCs/>
        </w:rPr>
        <w:t xml:space="preserve">Public Sector Union Wages Agreement 2022 </w:t>
      </w:r>
    </w:p>
    <w:p w14:paraId="4B8A97EC" w14:textId="0599BC0C" w:rsidR="001B5DA9" w:rsidRPr="00540382" w:rsidRDefault="00EE1985" w:rsidP="001B5DA9">
      <w:pPr>
        <w:pStyle w:val="BodyText"/>
        <w:numPr>
          <w:ilvl w:val="0"/>
          <w:numId w:val="4"/>
        </w:numPr>
        <w:rPr>
          <w:rFonts w:ascii="Arial" w:hAnsi="Arial" w:cs="Arial"/>
        </w:rPr>
      </w:pPr>
      <w:r w:rsidRPr="00540382">
        <w:rPr>
          <w:rFonts w:ascii="Arial" w:hAnsi="Arial" w:cs="Arial"/>
          <w:i/>
          <w:iCs/>
        </w:rPr>
        <w:t>Allied Health Professionals Agreement</w:t>
      </w:r>
      <w:r w:rsidR="001B5DA9" w:rsidRPr="00540382">
        <w:rPr>
          <w:rFonts w:ascii="Arial" w:hAnsi="Arial" w:cs="Arial"/>
          <w:i/>
          <w:iCs/>
        </w:rPr>
        <w:t>;</w:t>
      </w:r>
    </w:p>
    <w:p w14:paraId="721F89AB" w14:textId="7E19C033" w:rsidR="001B5DA9" w:rsidRPr="00540382" w:rsidRDefault="00EE1985" w:rsidP="001B5DA9">
      <w:pPr>
        <w:pStyle w:val="BodyText"/>
        <w:numPr>
          <w:ilvl w:val="0"/>
          <w:numId w:val="4"/>
        </w:numPr>
        <w:rPr>
          <w:rFonts w:ascii="Arial" w:hAnsi="Arial" w:cs="Arial"/>
        </w:rPr>
      </w:pPr>
      <w:r w:rsidRPr="00540382">
        <w:rPr>
          <w:rFonts w:ascii="Arial" w:hAnsi="Arial" w:cs="Arial"/>
          <w:i/>
          <w:iCs/>
        </w:rPr>
        <w:t>AWU Public Sector Union Wages Agreement</w:t>
      </w:r>
      <w:r w:rsidR="001B5DA9" w:rsidRPr="00540382">
        <w:rPr>
          <w:rFonts w:ascii="Arial" w:hAnsi="Arial" w:cs="Arial"/>
          <w:i/>
          <w:iCs/>
        </w:rPr>
        <w:t>;</w:t>
      </w:r>
    </w:p>
    <w:p w14:paraId="5121013B" w14:textId="3CEF5ED0" w:rsidR="001B5DA9" w:rsidRPr="00540382" w:rsidRDefault="00EE1985" w:rsidP="001B5DA9">
      <w:pPr>
        <w:pStyle w:val="BodyText"/>
        <w:numPr>
          <w:ilvl w:val="0"/>
          <w:numId w:val="4"/>
        </w:numPr>
        <w:rPr>
          <w:rFonts w:ascii="Arial" w:hAnsi="Arial" w:cs="Arial"/>
        </w:rPr>
      </w:pPr>
      <w:r w:rsidRPr="00540382">
        <w:rPr>
          <w:rFonts w:ascii="Arial" w:hAnsi="Arial" w:cs="Arial"/>
          <w:i/>
          <w:iCs/>
        </w:rPr>
        <w:t>Radiation Therapists Agreement</w:t>
      </w:r>
      <w:r w:rsidR="001B5DA9" w:rsidRPr="00540382">
        <w:rPr>
          <w:rFonts w:ascii="Arial" w:hAnsi="Arial" w:cs="Arial"/>
          <w:i/>
          <w:iCs/>
        </w:rPr>
        <w:t>;</w:t>
      </w:r>
    </w:p>
    <w:p w14:paraId="4F5C056E" w14:textId="461515D2" w:rsidR="001B5DA9" w:rsidRPr="001B5DA9" w:rsidRDefault="00EE1985" w:rsidP="001B5DA9">
      <w:pPr>
        <w:pStyle w:val="BodyText"/>
        <w:numPr>
          <w:ilvl w:val="0"/>
          <w:numId w:val="4"/>
        </w:numPr>
        <w:rPr>
          <w:rFonts w:ascii="Arial" w:hAnsi="Arial" w:cs="Arial"/>
        </w:rPr>
      </w:pPr>
      <w:r w:rsidRPr="008B099C">
        <w:rPr>
          <w:rFonts w:ascii="Arial" w:hAnsi="Arial" w:cs="Arial"/>
          <w:i/>
          <w:iCs/>
        </w:rPr>
        <w:t>State Growth Engineers Agreement</w:t>
      </w:r>
      <w:r w:rsidR="001B5DA9">
        <w:rPr>
          <w:rFonts w:ascii="Arial" w:hAnsi="Arial" w:cs="Arial"/>
          <w:i/>
          <w:iCs/>
        </w:rPr>
        <w:t>;</w:t>
      </w:r>
    </w:p>
    <w:p w14:paraId="11C2E076" w14:textId="31F30556" w:rsidR="001B5DA9" w:rsidRPr="001B5DA9" w:rsidRDefault="00EE1985" w:rsidP="001B5DA9">
      <w:pPr>
        <w:pStyle w:val="BodyText"/>
        <w:numPr>
          <w:ilvl w:val="0"/>
          <w:numId w:val="4"/>
        </w:numPr>
        <w:rPr>
          <w:rFonts w:ascii="Arial" w:hAnsi="Arial" w:cs="Arial"/>
        </w:rPr>
      </w:pPr>
      <w:r w:rsidRPr="008B099C">
        <w:rPr>
          <w:rFonts w:ascii="Arial" w:hAnsi="Arial" w:cs="Arial"/>
          <w:i/>
          <w:iCs/>
        </w:rPr>
        <w:t>Port Arthur Historic Site Management Authority Agreement</w:t>
      </w:r>
      <w:r w:rsidR="001B5DA9">
        <w:rPr>
          <w:rFonts w:ascii="Arial" w:hAnsi="Arial" w:cs="Arial"/>
          <w:i/>
          <w:iCs/>
        </w:rPr>
        <w:t>;</w:t>
      </w:r>
    </w:p>
    <w:p w14:paraId="0E2B1302" w14:textId="77777777" w:rsidR="001B5DA9" w:rsidRDefault="00EE1985" w:rsidP="001B5DA9">
      <w:pPr>
        <w:pStyle w:val="BodyText"/>
        <w:numPr>
          <w:ilvl w:val="0"/>
          <w:numId w:val="4"/>
        </w:numPr>
        <w:rPr>
          <w:rFonts w:ascii="Arial" w:hAnsi="Arial" w:cs="Arial"/>
        </w:rPr>
      </w:pPr>
      <w:r w:rsidRPr="008B099C">
        <w:rPr>
          <w:rFonts w:ascii="Arial" w:hAnsi="Arial" w:cs="Arial"/>
          <w:i/>
          <w:iCs/>
        </w:rPr>
        <w:t>Correctional Officers Agreement</w:t>
      </w:r>
      <w:r w:rsidR="001B5DA9">
        <w:rPr>
          <w:rFonts w:ascii="Arial" w:hAnsi="Arial" w:cs="Arial"/>
          <w:i/>
          <w:iCs/>
        </w:rPr>
        <w:t xml:space="preserve">; </w:t>
      </w:r>
      <w:r w:rsidRPr="008B099C">
        <w:rPr>
          <w:rFonts w:ascii="Arial" w:hAnsi="Arial" w:cs="Arial"/>
        </w:rPr>
        <w:t xml:space="preserve">and </w:t>
      </w:r>
    </w:p>
    <w:p w14:paraId="57316DB0" w14:textId="70F2C0DE" w:rsidR="00EE1985" w:rsidRPr="008B099C" w:rsidRDefault="00EE1985" w:rsidP="001B5DA9">
      <w:pPr>
        <w:pStyle w:val="BodyText"/>
        <w:numPr>
          <w:ilvl w:val="0"/>
          <w:numId w:val="4"/>
        </w:numPr>
        <w:rPr>
          <w:rFonts w:ascii="Arial" w:hAnsi="Arial" w:cs="Arial"/>
        </w:rPr>
      </w:pPr>
      <w:r w:rsidRPr="008B099C">
        <w:rPr>
          <w:rFonts w:ascii="Arial" w:hAnsi="Arial" w:cs="Arial"/>
          <w:i/>
          <w:iCs/>
        </w:rPr>
        <w:t>Nurses and Midwives Agreement</w:t>
      </w:r>
      <w:r w:rsidRPr="008B099C">
        <w:rPr>
          <w:rFonts w:ascii="Arial" w:hAnsi="Arial" w:cs="Arial"/>
        </w:rPr>
        <w:t xml:space="preserve">. </w:t>
      </w:r>
    </w:p>
    <w:p w14:paraId="1E49D759" w14:textId="77777777" w:rsidR="00EE1985" w:rsidRPr="008B099C" w:rsidRDefault="00EE1985" w:rsidP="00EE1985">
      <w:pPr>
        <w:pStyle w:val="BodyText"/>
        <w:rPr>
          <w:rFonts w:ascii="Arial" w:hAnsi="Arial" w:cs="Arial"/>
        </w:rPr>
      </w:pPr>
      <w:r>
        <w:rPr>
          <w:rFonts w:ascii="Arial" w:hAnsi="Arial" w:cs="Arial"/>
        </w:rPr>
        <w:t xml:space="preserve">As provided for in </w:t>
      </w:r>
      <w:r w:rsidRPr="00161E21">
        <w:rPr>
          <w:rFonts w:ascii="Arial" w:hAnsi="Arial" w:cs="Arial"/>
        </w:rPr>
        <w:t xml:space="preserve">Employment Direction No.17 </w:t>
      </w:r>
      <w:r w:rsidRPr="00A234DD">
        <w:rPr>
          <w:rFonts w:ascii="Arial" w:hAnsi="Arial" w:cs="Arial"/>
        </w:rPr>
        <w:t xml:space="preserve">the Christmas close down days </w:t>
      </w:r>
      <w:r>
        <w:rPr>
          <w:rFonts w:ascii="Arial" w:hAnsi="Arial" w:cs="Arial"/>
        </w:rPr>
        <w:t>also apply</w:t>
      </w:r>
      <w:r w:rsidRPr="00A234DD">
        <w:rPr>
          <w:rFonts w:ascii="Arial" w:hAnsi="Arial" w:cs="Arial"/>
        </w:rPr>
        <w:t xml:space="preserve"> to Senior Executives and officers with an SES equivalent classification.</w:t>
      </w:r>
    </w:p>
    <w:p w14:paraId="0CA93DBD" w14:textId="22E8EFD4" w:rsidR="00E9054A" w:rsidRPr="008B099C" w:rsidRDefault="00E9054A" w:rsidP="00E9054A">
      <w:pPr>
        <w:pStyle w:val="Heading2"/>
        <w:rPr>
          <w:rFonts w:ascii="Arial" w:hAnsi="Arial" w:cs="Arial"/>
          <w:sz w:val="28"/>
          <w:szCs w:val="28"/>
        </w:rPr>
      </w:pPr>
      <w:r>
        <w:rPr>
          <w:rFonts w:ascii="Arial" w:hAnsi="Arial" w:cs="Arial"/>
          <w:sz w:val="28"/>
          <w:szCs w:val="28"/>
        </w:rPr>
        <w:t>Access to the Christmas close down days</w:t>
      </w:r>
      <w:bookmarkEnd w:id="4"/>
    </w:p>
    <w:p w14:paraId="1C53D244" w14:textId="77777777" w:rsidR="00BC5ED6" w:rsidRDefault="00E9054A" w:rsidP="00E9054A">
      <w:pPr>
        <w:pStyle w:val="BodyText"/>
        <w:rPr>
          <w:rFonts w:ascii="Arial" w:hAnsi="Arial" w:cs="Arial"/>
        </w:rPr>
      </w:pPr>
      <w:r w:rsidRPr="008B099C">
        <w:rPr>
          <w:rFonts w:ascii="Arial" w:hAnsi="Arial" w:cs="Arial"/>
        </w:rPr>
        <w:t xml:space="preserve">Where a day worker entitled to </w:t>
      </w:r>
      <w:r>
        <w:rPr>
          <w:rFonts w:ascii="Arial" w:hAnsi="Arial" w:cs="Arial"/>
        </w:rPr>
        <w:t xml:space="preserve">the </w:t>
      </w:r>
      <w:r w:rsidRPr="008B099C">
        <w:rPr>
          <w:rFonts w:ascii="Arial" w:hAnsi="Arial" w:cs="Arial"/>
        </w:rPr>
        <w:t>Christmas close down days is directed to attend work on any or all the three Christmas close down days, they will be able to take any of those Christmas close down days worked</w:t>
      </w:r>
      <w:r w:rsidR="004D21D6">
        <w:rPr>
          <w:rFonts w:ascii="Arial" w:hAnsi="Arial" w:cs="Arial"/>
        </w:rPr>
        <w:t>,</w:t>
      </w:r>
      <w:r w:rsidRPr="008B099C">
        <w:rPr>
          <w:rFonts w:ascii="Arial" w:hAnsi="Arial" w:cs="Arial"/>
        </w:rPr>
        <w:t xml:space="preserve"> off by agreement with their manager </w:t>
      </w:r>
    </w:p>
    <w:p w14:paraId="53B237D4" w14:textId="0979AFA4" w:rsidR="00E9054A" w:rsidRPr="00540382" w:rsidRDefault="00E9054A" w:rsidP="00E9054A">
      <w:pPr>
        <w:pStyle w:val="BodyText"/>
        <w:rPr>
          <w:rFonts w:ascii="Arial" w:hAnsi="Arial" w:cs="Arial"/>
        </w:rPr>
      </w:pPr>
      <w:r w:rsidRPr="008B099C">
        <w:rPr>
          <w:rFonts w:ascii="Arial" w:hAnsi="Arial" w:cs="Arial"/>
        </w:rPr>
        <w:lastRenderedPageBreak/>
        <w:t xml:space="preserve">within the period up until 30 June of the following year. The time taken off work is commensurate with the ordinary hours of </w:t>
      </w:r>
      <w:r w:rsidRPr="00540382">
        <w:rPr>
          <w:rFonts w:ascii="Arial" w:hAnsi="Arial" w:cs="Arial"/>
        </w:rPr>
        <w:t xml:space="preserve">work that were undertaken on the Christmas close down day or days. </w:t>
      </w:r>
    </w:p>
    <w:p w14:paraId="77149462" w14:textId="4BEB34E5" w:rsidR="00E9054A" w:rsidRDefault="00E9054A" w:rsidP="00E9054A">
      <w:pPr>
        <w:pStyle w:val="BodyText"/>
        <w:rPr>
          <w:rFonts w:ascii="Arial" w:hAnsi="Arial" w:cs="Arial"/>
        </w:rPr>
      </w:pPr>
      <w:r w:rsidRPr="00540382">
        <w:rPr>
          <w:rFonts w:ascii="Arial" w:hAnsi="Arial" w:cs="Arial"/>
        </w:rPr>
        <w:t xml:space="preserve">Any Christmas close down days not taken by 30 June the following year, are forfeited. These days are not paid out if </w:t>
      </w:r>
      <w:r w:rsidR="00BC5ED6" w:rsidRPr="00540382">
        <w:rPr>
          <w:rFonts w:ascii="Arial" w:hAnsi="Arial" w:cs="Arial"/>
        </w:rPr>
        <w:t xml:space="preserve">employees </w:t>
      </w:r>
      <w:r w:rsidRPr="00540382">
        <w:rPr>
          <w:rFonts w:ascii="Arial" w:hAnsi="Arial" w:cs="Arial"/>
        </w:rPr>
        <w:t xml:space="preserve">do not access these before 30 June the following year or cease employment with the </w:t>
      </w:r>
      <w:r w:rsidR="004C698C" w:rsidRPr="00540382">
        <w:rPr>
          <w:rFonts w:ascii="Arial" w:hAnsi="Arial" w:cs="Arial"/>
        </w:rPr>
        <w:t>State Service</w:t>
      </w:r>
      <w:r w:rsidRPr="00540382">
        <w:rPr>
          <w:rFonts w:ascii="Arial" w:hAnsi="Arial" w:cs="Arial"/>
        </w:rPr>
        <w:t xml:space="preserve"> before taking</w:t>
      </w:r>
      <w:r w:rsidRPr="008B099C">
        <w:rPr>
          <w:rFonts w:ascii="Arial" w:hAnsi="Arial" w:cs="Arial"/>
        </w:rPr>
        <w:t xml:space="preserve"> these.</w:t>
      </w:r>
    </w:p>
    <w:p w14:paraId="6B8D61AB" w14:textId="77777777" w:rsidR="00E9054A" w:rsidRPr="00161E21" w:rsidRDefault="00E9054A" w:rsidP="00E9054A">
      <w:pPr>
        <w:pStyle w:val="BodyText"/>
        <w:rPr>
          <w:rFonts w:ascii="Arial" w:hAnsi="Arial" w:cs="Arial"/>
        </w:rPr>
      </w:pPr>
      <w:r>
        <w:rPr>
          <w:rFonts w:ascii="Arial" w:hAnsi="Arial" w:cs="Arial"/>
        </w:rPr>
        <w:t>Employees who work on the</w:t>
      </w:r>
      <w:r w:rsidRPr="00530F55">
        <w:rPr>
          <w:rFonts w:ascii="Arial" w:hAnsi="Arial" w:cs="Arial"/>
        </w:rPr>
        <w:t xml:space="preserve"> Christmas close down days, </w:t>
      </w:r>
      <w:r>
        <w:rPr>
          <w:rFonts w:ascii="Arial" w:hAnsi="Arial" w:cs="Arial"/>
        </w:rPr>
        <w:t>will receive their</w:t>
      </w:r>
      <w:r w:rsidRPr="00530F55">
        <w:rPr>
          <w:rFonts w:ascii="Arial" w:hAnsi="Arial" w:cs="Arial"/>
        </w:rPr>
        <w:t xml:space="preserve"> normal rate of pay.</w:t>
      </w:r>
    </w:p>
    <w:p w14:paraId="36AEDEAD" w14:textId="77777777" w:rsidR="00E9054A" w:rsidRPr="008B099C" w:rsidRDefault="00E9054A" w:rsidP="00E9054A">
      <w:pPr>
        <w:pStyle w:val="Heading2"/>
        <w:rPr>
          <w:rFonts w:ascii="Arial" w:hAnsi="Arial" w:cs="Arial"/>
          <w:sz w:val="28"/>
          <w:szCs w:val="28"/>
        </w:rPr>
      </w:pPr>
      <w:bookmarkStart w:id="6" w:name="_Toc170897522"/>
      <w:bookmarkEnd w:id="5"/>
      <w:r w:rsidRPr="008B099C">
        <w:rPr>
          <w:rFonts w:ascii="Arial" w:hAnsi="Arial" w:cs="Arial"/>
          <w:sz w:val="28"/>
          <w:szCs w:val="28"/>
        </w:rPr>
        <w:t xml:space="preserve">Agency (or part of it) </w:t>
      </w:r>
      <w:r>
        <w:rPr>
          <w:rFonts w:ascii="Arial" w:hAnsi="Arial" w:cs="Arial"/>
          <w:sz w:val="28"/>
          <w:szCs w:val="28"/>
        </w:rPr>
        <w:t>open or closed</w:t>
      </w:r>
      <w:bookmarkEnd w:id="6"/>
      <w:r>
        <w:rPr>
          <w:rFonts w:ascii="Arial" w:hAnsi="Arial" w:cs="Arial"/>
          <w:sz w:val="28"/>
          <w:szCs w:val="28"/>
        </w:rPr>
        <w:t xml:space="preserve"> </w:t>
      </w:r>
    </w:p>
    <w:p w14:paraId="6DA15AED" w14:textId="23A56F6D" w:rsidR="00E9054A" w:rsidRPr="008B099C" w:rsidRDefault="00E9054A" w:rsidP="00E9054A">
      <w:pPr>
        <w:pStyle w:val="BodyText"/>
        <w:rPr>
          <w:rFonts w:ascii="Arial" w:hAnsi="Arial" w:cs="Arial"/>
        </w:rPr>
      </w:pPr>
      <w:r>
        <w:rPr>
          <w:rFonts w:ascii="Arial" w:hAnsi="Arial" w:cs="Arial"/>
        </w:rPr>
        <w:t xml:space="preserve">The </w:t>
      </w:r>
      <w:r w:rsidRPr="008B099C">
        <w:rPr>
          <w:rFonts w:ascii="Arial" w:hAnsi="Arial" w:cs="Arial"/>
        </w:rPr>
        <w:t xml:space="preserve">Head of Agency will advise </w:t>
      </w:r>
      <w:r w:rsidR="00F25E7D">
        <w:rPr>
          <w:rFonts w:ascii="Arial" w:hAnsi="Arial" w:cs="Arial"/>
        </w:rPr>
        <w:t xml:space="preserve">employees </w:t>
      </w:r>
      <w:r w:rsidRPr="008B099C">
        <w:rPr>
          <w:rFonts w:ascii="Arial" w:hAnsi="Arial" w:cs="Arial"/>
        </w:rPr>
        <w:t>what areas of the Agency have been declared closed or open by 1 November each year</w:t>
      </w:r>
      <w:r>
        <w:rPr>
          <w:rFonts w:ascii="Arial" w:hAnsi="Arial" w:cs="Arial"/>
        </w:rPr>
        <w:t>.</w:t>
      </w:r>
      <w:r w:rsidRPr="008B099C">
        <w:rPr>
          <w:rFonts w:ascii="Arial" w:hAnsi="Arial" w:cs="Arial"/>
        </w:rPr>
        <w:t xml:space="preserve"> </w:t>
      </w:r>
    </w:p>
    <w:p w14:paraId="76BCA42D" w14:textId="77777777" w:rsidR="00095A78" w:rsidRDefault="00095A78" w:rsidP="00E9054A">
      <w:pPr>
        <w:pStyle w:val="BodyText"/>
        <w:rPr>
          <w:rFonts w:ascii="Arial" w:hAnsi="Arial" w:cs="Arial"/>
        </w:rPr>
      </w:pPr>
    </w:p>
    <w:p w14:paraId="06F0CB0E" w14:textId="77777777" w:rsidR="00E9054A" w:rsidRDefault="00E9054A" w:rsidP="00E9054A">
      <w:pPr>
        <w:pStyle w:val="BodyText"/>
        <w:rPr>
          <w:rFonts w:ascii="Arial" w:hAnsi="Arial" w:cs="Arial"/>
        </w:rPr>
      </w:pPr>
    </w:p>
    <w:p w14:paraId="5EAA7ADA" w14:textId="77777777" w:rsidR="00E9054A" w:rsidRPr="00747FC8" w:rsidRDefault="00E9054A" w:rsidP="00E9054A">
      <w:pPr>
        <w:pStyle w:val="Heading1"/>
        <w:spacing w:line="259" w:lineRule="auto"/>
        <w:rPr>
          <w:rFonts w:ascii="Arial" w:hAnsi="Arial" w:cs="Arial"/>
        </w:rPr>
      </w:pPr>
      <w:r>
        <w:rPr>
          <w:rFonts w:ascii="Arial" w:hAnsi="Arial" w:cs="Arial"/>
        </w:rPr>
        <w:br w:type="page"/>
      </w:r>
      <w:bookmarkStart w:id="7" w:name="_Toc170897523"/>
      <w:r w:rsidRPr="00861F6E">
        <w:rPr>
          <w:rFonts w:ascii="Arial" w:eastAsia="Arial" w:hAnsi="Arial" w:cs="Arial"/>
        </w:rPr>
        <w:lastRenderedPageBreak/>
        <w:t>Frequently Asked Questions</w:t>
      </w:r>
      <w:bookmarkEnd w:id="7"/>
    </w:p>
    <w:p w14:paraId="4D37E1D3" w14:textId="77777777" w:rsidR="00E9054A" w:rsidRPr="00C86150" w:rsidRDefault="00E9054A" w:rsidP="00E9054A">
      <w:pPr>
        <w:pStyle w:val="Heading2"/>
        <w:rPr>
          <w:rFonts w:ascii="Arial" w:hAnsi="Arial" w:cs="Arial"/>
          <w:sz w:val="28"/>
          <w:szCs w:val="28"/>
        </w:rPr>
      </w:pPr>
      <w:bookmarkStart w:id="8" w:name="_Toc170897524"/>
      <w:r w:rsidRPr="00C86150">
        <w:rPr>
          <w:rFonts w:ascii="Arial" w:hAnsi="Arial" w:cs="Arial"/>
          <w:sz w:val="28"/>
          <w:szCs w:val="28"/>
        </w:rPr>
        <w:t>I work part-time, do the Christmas close down days apply to me?</w:t>
      </w:r>
      <w:bookmarkEnd w:id="8"/>
    </w:p>
    <w:p w14:paraId="73DF3351" w14:textId="5EF9E819" w:rsidR="00E9054A" w:rsidRPr="008B099C" w:rsidRDefault="00E9054A" w:rsidP="00E9054A">
      <w:pPr>
        <w:rPr>
          <w:rFonts w:cs="Arial"/>
        </w:rPr>
      </w:pPr>
      <w:r w:rsidRPr="00B506EF">
        <w:rPr>
          <w:rFonts w:cs="Arial"/>
        </w:rPr>
        <w:t xml:space="preserve">Yes, </w:t>
      </w:r>
      <w:r w:rsidR="008773AC" w:rsidRPr="00B506EF">
        <w:rPr>
          <w:rFonts w:cs="Arial"/>
        </w:rPr>
        <w:t xml:space="preserve">if </w:t>
      </w:r>
      <w:r w:rsidR="000A794A" w:rsidRPr="00B506EF">
        <w:rPr>
          <w:rFonts w:cs="Arial"/>
        </w:rPr>
        <w:t>your</w:t>
      </w:r>
      <w:r w:rsidRPr="00B506EF">
        <w:rPr>
          <w:rFonts w:cs="Arial"/>
        </w:rPr>
        <w:t xml:space="preserve"> workplace </w:t>
      </w:r>
      <w:r w:rsidR="000A794A" w:rsidRPr="00B506EF">
        <w:rPr>
          <w:rFonts w:cs="Arial"/>
        </w:rPr>
        <w:t>has been declared</w:t>
      </w:r>
      <w:r w:rsidRPr="00B506EF">
        <w:rPr>
          <w:rFonts w:cs="Arial"/>
        </w:rPr>
        <w:t xml:space="preserve"> closed, you will be paid for any of the Christmas close</w:t>
      </w:r>
      <w:r w:rsidRPr="00C86150">
        <w:rPr>
          <w:rFonts w:cs="Arial"/>
        </w:rPr>
        <w:t xml:space="preserve"> down days that you would normally work</w:t>
      </w:r>
      <w:r w:rsidR="00416AEA">
        <w:rPr>
          <w:rFonts w:cs="Arial"/>
        </w:rPr>
        <w:t xml:space="preserve"> at your normal rate of pay</w:t>
      </w:r>
      <w:r w:rsidRPr="00C86150">
        <w:rPr>
          <w:rFonts w:cs="Arial"/>
        </w:rPr>
        <w:t>.</w:t>
      </w:r>
    </w:p>
    <w:p w14:paraId="5BFE23C3" w14:textId="77777777" w:rsidR="006310A9" w:rsidRPr="00540382" w:rsidRDefault="006310A9" w:rsidP="006310A9">
      <w:pPr>
        <w:pStyle w:val="Heading2"/>
        <w:rPr>
          <w:rFonts w:ascii="Arial" w:hAnsi="Arial" w:cs="Arial"/>
          <w:sz w:val="28"/>
          <w:szCs w:val="28"/>
        </w:rPr>
      </w:pPr>
      <w:bookmarkStart w:id="9" w:name="_Toc170897537"/>
      <w:bookmarkStart w:id="10" w:name="_Toc170897525"/>
      <w:r w:rsidRPr="008B099C">
        <w:rPr>
          <w:rFonts w:ascii="Arial" w:hAnsi="Arial" w:cs="Arial"/>
          <w:sz w:val="28"/>
          <w:szCs w:val="28"/>
        </w:rPr>
        <w:t xml:space="preserve">I am a shift worker – do the Christmas close down days apply to </w:t>
      </w:r>
      <w:r w:rsidRPr="00540382">
        <w:rPr>
          <w:rFonts w:ascii="Arial" w:hAnsi="Arial" w:cs="Arial"/>
          <w:sz w:val="28"/>
          <w:szCs w:val="28"/>
        </w:rPr>
        <w:t>me?</w:t>
      </w:r>
      <w:bookmarkEnd w:id="9"/>
    </w:p>
    <w:p w14:paraId="3ACD68AC" w14:textId="1815F5F1" w:rsidR="003265B3" w:rsidRPr="00540382" w:rsidRDefault="006310A9" w:rsidP="006310A9">
      <w:pPr>
        <w:pStyle w:val="BodyText"/>
        <w:rPr>
          <w:rFonts w:ascii="Arial" w:hAnsi="Arial" w:cs="Arial"/>
        </w:rPr>
      </w:pPr>
      <w:r w:rsidRPr="00540382">
        <w:rPr>
          <w:rFonts w:ascii="Arial" w:hAnsi="Arial" w:cs="Arial"/>
        </w:rPr>
        <w:t>No - there is a separate arrangement for shift workers</w:t>
      </w:r>
      <w:r w:rsidR="00144BF3" w:rsidRPr="00540382">
        <w:rPr>
          <w:rFonts w:ascii="Arial" w:hAnsi="Arial" w:cs="Arial"/>
        </w:rPr>
        <w:t xml:space="preserve"> in the following agreement and </w:t>
      </w:r>
      <w:r w:rsidR="000348D4" w:rsidRPr="00540382">
        <w:rPr>
          <w:rFonts w:ascii="Arial" w:hAnsi="Arial" w:cs="Arial"/>
        </w:rPr>
        <w:t>classification:</w:t>
      </w:r>
    </w:p>
    <w:p w14:paraId="7D3A5DE5" w14:textId="4A77D8DF" w:rsidR="001B29AD" w:rsidRPr="00540382" w:rsidRDefault="004600D9" w:rsidP="00854C17">
      <w:pPr>
        <w:pStyle w:val="BodyText"/>
        <w:numPr>
          <w:ilvl w:val="0"/>
          <w:numId w:val="6"/>
        </w:numPr>
        <w:rPr>
          <w:rFonts w:ascii="Arial" w:hAnsi="Arial" w:cs="Arial"/>
        </w:rPr>
      </w:pPr>
      <w:r w:rsidRPr="00540382">
        <w:rPr>
          <w:rFonts w:ascii="Arial" w:hAnsi="Arial" w:cs="Arial"/>
        </w:rPr>
        <w:t xml:space="preserve">up to the equivalent of the top of Band 3 </w:t>
      </w:r>
      <w:r w:rsidR="00004C63" w:rsidRPr="00540382">
        <w:rPr>
          <w:rFonts w:ascii="Arial" w:hAnsi="Arial" w:cs="Arial"/>
        </w:rPr>
        <w:t xml:space="preserve">who are covered by the </w:t>
      </w:r>
      <w:r w:rsidR="002268BD" w:rsidRPr="00540382">
        <w:rPr>
          <w:rFonts w:ascii="Arial" w:hAnsi="Arial" w:cs="Arial"/>
        </w:rPr>
        <w:t>Public Sector Union Wages Agreement (</w:t>
      </w:r>
      <w:r w:rsidR="00004C63" w:rsidRPr="00540382">
        <w:rPr>
          <w:rFonts w:ascii="Arial" w:hAnsi="Arial" w:cs="Arial"/>
        </w:rPr>
        <w:t>PSUWA</w:t>
      </w:r>
      <w:r w:rsidR="002268BD" w:rsidRPr="00540382">
        <w:rPr>
          <w:rFonts w:ascii="Arial" w:hAnsi="Arial" w:cs="Arial"/>
        </w:rPr>
        <w:t>)</w:t>
      </w:r>
      <w:r w:rsidR="00A669B7" w:rsidRPr="00540382">
        <w:rPr>
          <w:rFonts w:ascii="Arial" w:hAnsi="Arial" w:cs="Arial"/>
        </w:rPr>
        <w:t xml:space="preserve"> paid at their normal </w:t>
      </w:r>
      <w:r w:rsidR="007F7239" w:rsidRPr="00540382">
        <w:rPr>
          <w:rFonts w:ascii="Arial" w:hAnsi="Arial" w:cs="Arial"/>
        </w:rPr>
        <w:t>salary rate</w:t>
      </w:r>
      <w:r w:rsidR="00004C63" w:rsidRPr="00540382">
        <w:rPr>
          <w:rFonts w:ascii="Arial" w:hAnsi="Arial" w:cs="Arial"/>
        </w:rPr>
        <w:t xml:space="preserve"> and</w:t>
      </w:r>
      <w:r w:rsidR="000348D4" w:rsidRPr="00540382">
        <w:rPr>
          <w:rFonts w:ascii="Arial" w:hAnsi="Arial" w:cs="Arial"/>
        </w:rPr>
        <w:t>;</w:t>
      </w:r>
    </w:p>
    <w:p w14:paraId="67F496D4" w14:textId="77777777" w:rsidR="00854C17" w:rsidRPr="00540382" w:rsidRDefault="004600D9" w:rsidP="00854C17">
      <w:pPr>
        <w:pStyle w:val="BodyText"/>
        <w:numPr>
          <w:ilvl w:val="0"/>
          <w:numId w:val="6"/>
        </w:numPr>
        <w:rPr>
          <w:rFonts w:ascii="Arial" w:hAnsi="Arial" w:cs="Arial"/>
        </w:rPr>
      </w:pPr>
      <w:r w:rsidRPr="00540382">
        <w:rPr>
          <w:rFonts w:ascii="Arial" w:hAnsi="Arial" w:cs="Arial"/>
        </w:rPr>
        <w:t xml:space="preserve">employees </w:t>
      </w:r>
      <w:r w:rsidR="001B29AD" w:rsidRPr="00540382">
        <w:rPr>
          <w:rFonts w:ascii="Arial" w:hAnsi="Arial" w:cs="Arial"/>
        </w:rPr>
        <w:t>classified</w:t>
      </w:r>
      <w:r w:rsidRPr="00540382">
        <w:rPr>
          <w:rFonts w:ascii="Arial" w:hAnsi="Arial" w:cs="Arial"/>
        </w:rPr>
        <w:t xml:space="preserve"> up to First-Class Correctional Officer Level 3 </w:t>
      </w:r>
      <w:r w:rsidR="001B29AD" w:rsidRPr="00540382">
        <w:rPr>
          <w:rFonts w:ascii="Arial" w:hAnsi="Arial" w:cs="Arial"/>
        </w:rPr>
        <w:t xml:space="preserve">of </w:t>
      </w:r>
      <w:r w:rsidR="00004C63" w:rsidRPr="00540382">
        <w:rPr>
          <w:rFonts w:ascii="Arial" w:hAnsi="Arial" w:cs="Arial"/>
        </w:rPr>
        <w:t>the Correctional Officers Agreement</w:t>
      </w:r>
      <w:r w:rsidR="006B1DBE" w:rsidRPr="00540382">
        <w:rPr>
          <w:rFonts w:ascii="Arial" w:hAnsi="Arial" w:cs="Arial"/>
        </w:rPr>
        <w:t xml:space="preserve"> paid on the annualised salary rate</w:t>
      </w:r>
      <w:r w:rsidR="000348D4" w:rsidRPr="00540382">
        <w:rPr>
          <w:rFonts w:ascii="Arial" w:hAnsi="Arial" w:cs="Arial"/>
        </w:rPr>
        <w:t xml:space="preserve">; </w:t>
      </w:r>
    </w:p>
    <w:p w14:paraId="3FAED96A" w14:textId="63AFBD0D" w:rsidR="006310A9" w:rsidRPr="00540382" w:rsidRDefault="006310A9" w:rsidP="00854C17">
      <w:pPr>
        <w:pStyle w:val="BodyText"/>
        <w:numPr>
          <w:ilvl w:val="0"/>
          <w:numId w:val="6"/>
        </w:numPr>
        <w:rPr>
          <w:rFonts w:ascii="Arial" w:hAnsi="Arial" w:cs="Arial"/>
        </w:rPr>
      </w:pPr>
      <w:r w:rsidRPr="00540382">
        <w:rPr>
          <w:rFonts w:ascii="Arial" w:hAnsi="Arial" w:cs="Arial"/>
        </w:rPr>
        <w:t>who</w:t>
      </w:r>
      <w:r w:rsidR="00387FA3" w:rsidRPr="00540382">
        <w:rPr>
          <w:rFonts w:ascii="Arial" w:hAnsi="Arial" w:cs="Arial"/>
        </w:rPr>
        <w:t xml:space="preserve"> </w:t>
      </w:r>
      <w:r w:rsidR="00144BF3" w:rsidRPr="00540382">
        <w:rPr>
          <w:rFonts w:ascii="Arial" w:hAnsi="Arial" w:cs="Arial"/>
        </w:rPr>
        <w:t>are entitle</w:t>
      </w:r>
      <w:r w:rsidR="00387FA3" w:rsidRPr="00540382">
        <w:rPr>
          <w:rFonts w:ascii="Arial" w:hAnsi="Arial" w:cs="Arial"/>
        </w:rPr>
        <w:t>d</w:t>
      </w:r>
      <w:r w:rsidR="00144BF3" w:rsidRPr="00540382">
        <w:rPr>
          <w:rFonts w:ascii="Arial" w:hAnsi="Arial" w:cs="Arial"/>
        </w:rPr>
        <w:t xml:space="preserve"> to </w:t>
      </w:r>
      <w:r w:rsidRPr="00540382">
        <w:rPr>
          <w:rFonts w:ascii="Arial" w:hAnsi="Arial" w:cs="Arial"/>
        </w:rPr>
        <w:t>receive a time and a half additional payment for working on the days between Christmas and New Year.</w:t>
      </w:r>
    </w:p>
    <w:p w14:paraId="358B3988" w14:textId="0AA99AEA" w:rsidR="006310A9" w:rsidRPr="00540382" w:rsidRDefault="00BF34A2" w:rsidP="006310A9">
      <w:pPr>
        <w:pStyle w:val="BodyText"/>
        <w:rPr>
          <w:rFonts w:ascii="Arial" w:hAnsi="Arial" w:cs="Arial"/>
        </w:rPr>
      </w:pPr>
      <w:r w:rsidRPr="00540382">
        <w:rPr>
          <w:rFonts w:ascii="Arial" w:hAnsi="Arial" w:cs="Arial"/>
          <w:u w:val="single"/>
        </w:rPr>
        <w:t>Note</w:t>
      </w:r>
      <w:r w:rsidRPr="00540382">
        <w:rPr>
          <w:rFonts w:ascii="Arial" w:hAnsi="Arial" w:cs="Arial"/>
        </w:rPr>
        <w:t xml:space="preserve"> – The entitlement does not apply to Correctional Officers </w:t>
      </w:r>
      <w:r w:rsidR="006310A9" w:rsidRPr="00540382">
        <w:rPr>
          <w:rFonts w:ascii="Arial" w:hAnsi="Arial" w:cs="Arial"/>
        </w:rPr>
        <w:t>working overtime shifts on the week day/s (non-Holidays with Pay) between the period commencing from Christmas Day and ending on New Year’s Day.</w:t>
      </w:r>
    </w:p>
    <w:p w14:paraId="54C09832" w14:textId="4EC046DF" w:rsidR="00E9054A" w:rsidRPr="008B099C" w:rsidRDefault="00E9054A" w:rsidP="00E9054A">
      <w:pPr>
        <w:pStyle w:val="Heading2"/>
        <w:rPr>
          <w:rFonts w:ascii="Arial" w:hAnsi="Arial" w:cs="Arial"/>
          <w:sz w:val="28"/>
          <w:szCs w:val="28"/>
        </w:rPr>
      </w:pPr>
      <w:r w:rsidRPr="00540382">
        <w:rPr>
          <w:rFonts w:ascii="Arial" w:hAnsi="Arial" w:cs="Arial"/>
          <w:sz w:val="28"/>
          <w:szCs w:val="28"/>
        </w:rPr>
        <w:t>What pay will I receive on a Christmas close down day</w:t>
      </w:r>
      <w:r w:rsidRPr="008B099C">
        <w:rPr>
          <w:rFonts w:ascii="Arial" w:hAnsi="Arial" w:cs="Arial"/>
          <w:sz w:val="28"/>
          <w:szCs w:val="28"/>
        </w:rPr>
        <w:t>?</w:t>
      </w:r>
      <w:bookmarkEnd w:id="10"/>
    </w:p>
    <w:p w14:paraId="7B9B940C" w14:textId="006C8A61" w:rsidR="00E9054A" w:rsidRPr="00161E21" w:rsidRDefault="00E9054A" w:rsidP="00E9054A">
      <w:pPr>
        <w:pStyle w:val="BodyText"/>
        <w:rPr>
          <w:rFonts w:ascii="Arial" w:hAnsi="Arial" w:cs="Arial"/>
        </w:rPr>
      </w:pPr>
      <w:r w:rsidRPr="008B099C">
        <w:rPr>
          <w:rFonts w:ascii="Arial" w:hAnsi="Arial" w:cs="Arial"/>
        </w:rPr>
        <w:t>If you</w:t>
      </w:r>
      <w:r w:rsidR="00D86A41">
        <w:rPr>
          <w:rFonts w:ascii="Arial" w:hAnsi="Arial" w:cs="Arial"/>
        </w:rPr>
        <w:t>r</w:t>
      </w:r>
      <w:r w:rsidRPr="008B099C">
        <w:rPr>
          <w:rFonts w:ascii="Arial" w:hAnsi="Arial" w:cs="Arial"/>
        </w:rPr>
        <w:t xml:space="preserve"> work</w:t>
      </w:r>
      <w:r w:rsidR="00D86A41">
        <w:rPr>
          <w:rFonts w:ascii="Arial" w:hAnsi="Arial" w:cs="Arial"/>
        </w:rPr>
        <w:t>place</w:t>
      </w:r>
      <w:r w:rsidRPr="008B099C">
        <w:rPr>
          <w:rFonts w:ascii="Arial" w:hAnsi="Arial" w:cs="Arial"/>
        </w:rPr>
        <w:t xml:space="preserve"> has been declared closed, </w:t>
      </w:r>
      <w:r w:rsidR="00F43647">
        <w:rPr>
          <w:rFonts w:ascii="Arial" w:hAnsi="Arial" w:cs="Arial"/>
        </w:rPr>
        <w:t>regardless</w:t>
      </w:r>
      <w:r w:rsidR="00CF44B2">
        <w:rPr>
          <w:rFonts w:ascii="Arial" w:hAnsi="Arial" w:cs="Arial"/>
        </w:rPr>
        <w:t xml:space="preserve"> of whether you work the </w:t>
      </w:r>
      <w:r w:rsidR="00C1259E">
        <w:rPr>
          <w:rFonts w:ascii="Arial" w:hAnsi="Arial" w:cs="Arial"/>
        </w:rPr>
        <w:t xml:space="preserve">Christmas </w:t>
      </w:r>
      <w:r w:rsidR="00CF44B2">
        <w:rPr>
          <w:rFonts w:ascii="Arial" w:hAnsi="Arial" w:cs="Arial"/>
        </w:rPr>
        <w:t xml:space="preserve">close down days or not, </w:t>
      </w:r>
      <w:r w:rsidRPr="008B099C">
        <w:rPr>
          <w:rFonts w:ascii="Arial" w:hAnsi="Arial" w:cs="Arial"/>
        </w:rPr>
        <w:t xml:space="preserve">you will receive the normal rate of pay you would otherwise have been paid for </w:t>
      </w:r>
      <w:r w:rsidRPr="00161E21">
        <w:rPr>
          <w:rFonts w:ascii="Arial" w:hAnsi="Arial" w:cs="Arial"/>
        </w:rPr>
        <w:t>the Christmas close down days</w:t>
      </w:r>
      <w:r w:rsidRPr="008B099C">
        <w:rPr>
          <w:rFonts w:ascii="Arial" w:hAnsi="Arial" w:cs="Arial"/>
        </w:rPr>
        <w:t xml:space="preserve">. </w:t>
      </w:r>
    </w:p>
    <w:p w14:paraId="1A8B810E" w14:textId="77777777" w:rsidR="00E9054A" w:rsidRPr="008B099C" w:rsidRDefault="00E9054A" w:rsidP="00E9054A">
      <w:pPr>
        <w:pStyle w:val="Heading2"/>
        <w:rPr>
          <w:rFonts w:ascii="Arial" w:hAnsi="Arial" w:cs="Arial"/>
          <w:sz w:val="28"/>
          <w:szCs w:val="28"/>
        </w:rPr>
      </w:pPr>
      <w:bookmarkStart w:id="11" w:name="_Toc170897526"/>
      <w:r w:rsidRPr="008B099C">
        <w:rPr>
          <w:rFonts w:ascii="Arial" w:hAnsi="Arial" w:cs="Arial"/>
          <w:sz w:val="28"/>
          <w:szCs w:val="28"/>
        </w:rPr>
        <w:t>Do I need to submit a leave application?</w:t>
      </w:r>
      <w:bookmarkEnd w:id="11"/>
    </w:p>
    <w:p w14:paraId="74E2B0C0" w14:textId="2D98402E" w:rsidR="00E9054A" w:rsidRPr="008B099C" w:rsidRDefault="00E9054A" w:rsidP="00E9054A">
      <w:pPr>
        <w:pStyle w:val="BodyText"/>
        <w:keepNext/>
        <w:keepLines/>
        <w:numPr>
          <w:ilvl w:val="0"/>
          <w:numId w:val="1"/>
        </w:numPr>
        <w:spacing w:after="160" w:line="259" w:lineRule="auto"/>
        <w:rPr>
          <w:rFonts w:ascii="Arial" w:hAnsi="Arial" w:cs="Arial"/>
        </w:rPr>
      </w:pPr>
      <w:r w:rsidRPr="008B099C">
        <w:rPr>
          <w:rFonts w:ascii="Arial" w:hAnsi="Arial" w:cs="Arial"/>
        </w:rPr>
        <w:t xml:space="preserve">If </w:t>
      </w:r>
      <w:r w:rsidR="005F33D7">
        <w:rPr>
          <w:rFonts w:ascii="Arial" w:hAnsi="Arial" w:cs="Arial"/>
        </w:rPr>
        <w:t>your</w:t>
      </w:r>
      <w:r w:rsidR="00F1750A">
        <w:rPr>
          <w:rFonts w:ascii="Arial" w:hAnsi="Arial" w:cs="Arial"/>
        </w:rPr>
        <w:t xml:space="preserve"> workplace</w:t>
      </w:r>
      <w:r w:rsidRPr="008B099C">
        <w:rPr>
          <w:rFonts w:ascii="Arial" w:hAnsi="Arial" w:cs="Arial"/>
        </w:rPr>
        <w:t xml:space="preserve"> has been declared closed, you </w:t>
      </w:r>
      <w:r w:rsidRPr="008B099C">
        <w:rPr>
          <w:rFonts w:ascii="Arial" w:hAnsi="Arial" w:cs="Arial"/>
          <w:u w:val="single"/>
        </w:rPr>
        <w:t>do not</w:t>
      </w:r>
      <w:r w:rsidRPr="008B099C">
        <w:rPr>
          <w:rFonts w:ascii="Arial" w:hAnsi="Arial" w:cs="Arial"/>
        </w:rPr>
        <w:t xml:space="preserve"> need to apply for </w:t>
      </w:r>
      <w:r w:rsidRPr="00161E21">
        <w:rPr>
          <w:rFonts w:ascii="Arial" w:hAnsi="Arial" w:cs="Arial"/>
        </w:rPr>
        <w:t xml:space="preserve">any form of </w:t>
      </w:r>
      <w:r w:rsidRPr="008B099C">
        <w:rPr>
          <w:rFonts w:ascii="Arial" w:hAnsi="Arial" w:cs="Arial"/>
        </w:rPr>
        <w:t xml:space="preserve">leave to cover the Christmas close down days. </w:t>
      </w:r>
    </w:p>
    <w:p w14:paraId="37A3BE92" w14:textId="236F5EAD" w:rsidR="00E9054A" w:rsidRPr="008B099C" w:rsidRDefault="00E9054A" w:rsidP="00E9054A">
      <w:pPr>
        <w:pStyle w:val="BodyText"/>
        <w:keepNext/>
        <w:keepLines/>
        <w:numPr>
          <w:ilvl w:val="0"/>
          <w:numId w:val="1"/>
        </w:numPr>
        <w:spacing w:after="160" w:line="259" w:lineRule="auto"/>
        <w:rPr>
          <w:rFonts w:ascii="Arial" w:hAnsi="Arial" w:cs="Arial"/>
        </w:rPr>
      </w:pPr>
      <w:r w:rsidRPr="008B099C">
        <w:rPr>
          <w:rFonts w:ascii="Arial" w:hAnsi="Arial" w:cs="Arial"/>
        </w:rPr>
        <w:t xml:space="preserve">If </w:t>
      </w:r>
      <w:r w:rsidR="005F33D7">
        <w:rPr>
          <w:rFonts w:ascii="Arial" w:hAnsi="Arial" w:cs="Arial"/>
        </w:rPr>
        <w:t>your</w:t>
      </w:r>
      <w:r w:rsidR="00F1750A">
        <w:rPr>
          <w:rFonts w:ascii="Arial" w:hAnsi="Arial" w:cs="Arial"/>
        </w:rPr>
        <w:t xml:space="preserve"> workplace</w:t>
      </w:r>
      <w:r w:rsidRPr="008B099C">
        <w:rPr>
          <w:rFonts w:ascii="Arial" w:hAnsi="Arial" w:cs="Arial"/>
        </w:rPr>
        <w:t xml:space="preserve"> remains open, but you wish to take recreation leave, you will need to apply for recreation leave in the normal manner.</w:t>
      </w:r>
    </w:p>
    <w:p w14:paraId="1FD2B498" w14:textId="7F06FE36" w:rsidR="00E9054A" w:rsidRPr="008B099C" w:rsidRDefault="00E9054A" w:rsidP="00E9054A">
      <w:pPr>
        <w:pStyle w:val="BodyText"/>
        <w:keepNext/>
        <w:keepLines/>
        <w:numPr>
          <w:ilvl w:val="0"/>
          <w:numId w:val="1"/>
        </w:numPr>
        <w:spacing w:after="160" w:line="259" w:lineRule="auto"/>
        <w:rPr>
          <w:rFonts w:ascii="Arial" w:hAnsi="Arial" w:cs="Arial"/>
        </w:rPr>
      </w:pPr>
      <w:r w:rsidRPr="008B099C">
        <w:rPr>
          <w:rFonts w:ascii="Arial" w:hAnsi="Arial" w:cs="Arial"/>
        </w:rPr>
        <w:t xml:space="preserve">If you have already put in a leave application that covers only the close down period , but your </w:t>
      </w:r>
      <w:r w:rsidR="00CC246C">
        <w:rPr>
          <w:rFonts w:ascii="Arial" w:hAnsi="Arial" w:cs="Arial"/>
        </w:rPr>
        <w:t>workplace</w:t>
      </w:r>
      <w:r w:rsidRPr="008B099C">
        <w:rPr>
          <w:rFonts w:ascii="Arial" w:hAnsi="Arial" w:cs="Arial"/>
        </w:rPr>
        <w:t xml:space="preserve"> has now been declared closed, you will need to log on to ESS and delete the application. </w:t>
      </w:r>
    </w:p>
    <w:p w14:paraId="7166DE9E" w14:textId="77777777" w:rsidR="00E9054A" w:rsidRDefault="00E9054A" w:rsidP="00E9054A">
      <w:pPr>
        <w:pStyle w:val="BodyText"/>
        <w:numPr>
          <w:ilvl w:val="0"/>
          <w:numId w:val="1"/>
        </w:numPr>
        <w:spacing w:after="160" w:line="259" w:lineRule="auto"/>
        <w:rPr>
          <w:rFonts w:ascii="Arial" w:hAnsi="Arial" w:cs="Arial"/>
        </w:rPr>
      </w:pPr>
      <w:r w:rsidRPr="008B099C">
        <w:rPr>
          <w:rFonts w:ascii="Arial" w:hAnsi="Arial" w:cs="Arial"/>
        </w:rPr>
        <w:t>If your leave application</w:t>
      </w:r>
      <w:r w:rsidRPr="00161E21">
        <w:rPr>
          <w:rFonts w:ascii="Arial" w:hAnsi="Arial" w:cs="Arial"/>
        </w:rPr>
        <w:t xml:space="preserve"> </w:t>
      </w:r>
      <w:r w:rsidRPr="008B099C">
        <w:rPr>
          <w:rFonts w:ascii="Arial" w:hAnsi="Arial" w:cs="Arial"/>
        </w:rPr>
        <w:t xml:space="preserve">is for a period longer than </w:t>
      </w:r>
      <w:r w:rsidRPr="00161E21">
        <w:rPr>
          <w:rFonts w:ascii="Arial" w:hAnsi="Arial" w:cs="Arial"/>
        </w:rPr>
        <w:t>the Christmas close down period</w:t>
      </w:r>
      <w:r w:rsidRPr="008B099C">
        <w:rPr>
          <w:rFonts w:ascii="Arial" w:hAnsi="Arial" w:cs="Arial"/>
        </w:rPr>
        <w:t xml:space="preserve">, you will need to resubmit the application without the three days. </w:t>
      </w:r>
    </w:p>
    <w:p w14:paraId="7D04CEDC" w14:textId="77777777" w:rsidR="00DF2A80" w:rsidRPr="008B099C" w:rsidRDefault="00DF2A80" w:rsidP="00DF2A80">
      <w:pPr>
        <w:pStyle w:val="BodyText"/>
        <w:spacing w:after="160" w:line="259" w:lineRule="auto"/>
        <w:ind w:left="720"/>
        <w:rPr>
          <w:rFonts w:ascii="Arial" w:hAnsi="Arial" w:cs="Arial"/>
        </w:rPr>
      </w:pPr>
    </w:p>
    <w:p w14:paraId="12774478" w14:textId="77777777" w:rsidR="00E9054A" w:rsidRDefault="00E9054A" w:rsidP="00E9054A">
      <w:pPr>
        <w:pStyle w:val="Heading2"/>
        <w:rPr>
          <w:rFonts w:ascii="Arial" w:hAnsi="Arial" w:cs="Arial"/>
          <w:sz w:val="28"/>
          <w:szCs w:val="28"/>
        </w:rPr>
      </w:pPr>
      <w:bookmarkStart w:id="12" w:name="_Toc170897527"/>
      <w:r w:rsidRPr="008B099C">
        <w:rPr>
          <w:rFonts w:ascii="Arial" w:hAnsi="Arial" w:cs="Arial"/>
          <w:sz w:val="28"/>
          <w:szCs w:val="28"/>
        </w:rPr>
        <w:lastRenderedPageBreak/>
        <w:t>Am I entitled to leave loading on the Christmas close down days?</w:t>
      </w:r>
      <w:bookmarkEnd w:id="12"/>
    </w:p>
    <w:p w14:paraId="048A66D2" w14:textId="77777777" w:rsidR="00E9054A" w:rsidRPr="008B099C" w:rsidRDefault="00E9054A" w:rsidP="00E9054A">
      <w:pPr>
        <w:pStyle w:val="BodyText"/>
        <w:rPr>
          <w:rFonts w:ascii="Arial" w:hAnsi="Arial" w:cs="Arial"/>
          <w:kern w:val="0"/>
          <w:lang w:val="en-GB"/>
          <w14:ligatures w14:val="none"/>
        </w:rPr>
      </w:pPr>
      <w:r w:rsidRPr="00161E21">
        <w:rPr>
          <w:rFonts w:ascii="Arial" w:hAnsi="Arial" w:cs="Arial"/>
        </w:rPr>
        <w:t>L</w:t>
      </w:r>
      <w:r w:rsidRPr="008B099C">
        <w:rPr>
          <w:rFonts w:ascii="Arial" w:hAnsi="Arial" w:cs="Arial"/>
        </w:rPr>
        <w:t xml:space="preserve">eave loading is </w:t>
      </w:r>
      <w:r w:rsidRPr="00161E21">
        <w:rPr>
          <w:rFonts w:ascii="Arial" w:hAnsi="Arial" w:cs="Arial"/>
        </w:rPr>
        <w:t xml:space="preserve">not </w:t>
      </w:r>
      <w:r w:rsidRPr="008B099C">
        <w:rPr>
          <w:rFonts w:ascii="Arial" w:hAnsi="Arial" w:cs="Arial"/>
        </w:rPr>
        <w:t xml:space="preserve">payable on the Christmas close down days as employees are not on recreation leave. </w:t>
      </w:r>
    </w:p>
    <w:p w14:paraId="4C9734BF" w14:textId="24F34F83" w:rsidR="00E9054A" w:rsidRPr="008B099C" w:rsidRDefault="00E9054A" w:rsidP="00E9054A">
      <w:pPr>
        <w:pStyle w:val="Heading2"/>
        <w:rPr>
          <w:rFonts w:ascii="Arial" w:hAnsi="Arial" w:cs="Arial"/>
          <w:sz w:val="28"/>
          <w:szCs w:val="28"/>
        </w:rPr>
      </w:pPr>
      <w:bookmarkStart w:id="13" w:name="_Toc170897528"/>
      <w:r w:rsidRPr="008B099C">
        <w:rPr>
          <w:rFonts w:ascii="Arial" w:hAnsi="Arial" w:cs="Arial"/>
          <w:sz w:val="28"/>
          <w:szCs w:val="28"/>
        </w:rPr>
        <w:t>What happens if I am on-call</w:t>
      </w:r>
      <w:r w:rsidR="00954C9B">
        <w:rPr>
          <w:rFonts w:ascii="Arial" w:hAnsi="Arial" w:cs="Arial"/>
          <w:sz w:val="28"/>
          <w:szCs w:val="28"/>
        </w:rPr>
        <w:t>/ availability</w:t>
      </w:r>
      <w:r w:rsidRPr="008B099C">
        <w:rPr>
          <w:rFonts w:ascii="Arial" w:hAnsi="Arial" w:cs="Arial"/>
          <w:sz w:val="28"/>
          <w:szCs w:val="28"/>
        </w:rPr>
        <w:t>?</w:t>
      </w:r>
      <w:bookmarkEnd w:id="13"/>
    </w:p>
    <w:p w14:paraId="5FCF4E8A" w14:textId="57B92E89" w:rsidR="00E9054A" w:rsidRPr="008B099C" w:rsidRDefault="00E9054A" w:rsidP="00E9054A">
      <w:pPr>
        <w:pStyle w:val="BodyText"/>
        <w:keepNext/>
        <w:keepLines/>
        <w:rPr>
          <w:rFonts w:ascii="Arial" w:hAnsi="Arial" w:cs="Arial"/>
        </w:rPr>
      </w:pPr>
      <w:r w:rsidRPr="008B099C">
        <w:rPr>
          <w:rFonts w:ascii="Arial" w:hAnsi="Arial" w:cs="Arial"/>
        </w:rPr>
        <w:t>If you are directed to be on call</w:t>
      </w:r>
      <w:r w:rsidR="00954C9B">
        <w:rPr>
          <w:rFonts w:ascii="Arial" w:hAnsi="Arial" w:cs="Arial"/>
        </w:rPr>
        <w:t>/available</w:t>
      </w:r>
      <w:r w:rsidRPr="008B099C">
        <w:rPr>
          <w:rFonts w:ascii="Arial" w:hAnsi="Arial" w:cs="Arial"/>
        </w:rPr>
        <w:t xml:space="preserve"> during a period when your </w:t>
      </w:r>
      <w:r w:rsidR="00954C9B">
        <w:rPr>
          <w:rFonts w:ascii="Arial" w:hAnsi="Arial" w:cs="Arial"/>
        </w:rPr>
        <w:t>workplace</w:t>
      </w:r>
      <w:r w:rsidRPr="008B099C">
        <w:rPr>
          <w:rFonts w:ascii="Arial" w:hAnsi="Arial" w:cs="Arial"/>
        </w:rPr>
        <w:t xml:space="preserve"> is closed due to Christmas </w:t>
      </w:r>
      <w:r>
        <w:rPr>
          <w:rFonts w:ascii="Arial" w:hAnsi="Arial" w:cs="Arial"/>
        </w:rPr>
        <w:t>c</w:t>
      </w:r>
      <w:r w:rsidRPr="008B099C">
        <w:rPr>
          <w:rFonts w:ascii="Arial" w:hAnsi="Arial" w:cs="Arial"/>
        </w:rPr>
        <w:t xml:space="preserve">lose </w:t>
      </w:r>
      <w:r>
        <w:rPr>
          <w:rFonts w:ascii="Arial" w:hAnsi="Arial" w:cs="Arial"/>
        </w:rPr>
        <w:t>d</w:t>
      </w:r>
      <w:r w:rsidRPr="008B099C">
        <w:rPr>
          <w:rFonts w:ascii="Arial" w:hAnsi="Arial" w:cs="Arial"/>
        </w:rPr>
        <w:t xml:space="preserve">own </w:t>
      </w:r>
      <w:r>
        <w:rPr>
          <w:rFonts w:ascii="Arial" w:hAnsi="Arial" w:cs="Arial"/>
        </w:rPr>
        <w:t>d</w:t>
      </w:r>
      <w:r w:rsidRPr="008B099C">
        <w:rPr>
          <w:rFonts w:ascii="Arial" w:hAnsi="Arial" w:cs="Arial"/>
        </w:rPr>
        <w:t xml:space="preserve">ays, you will still be paid any availability/on-call allowance relevant to you in the normal way in accordance with the award or agreement. </w:t>
      </w:r>
    </w:p>
    <w:p w14:paraId="2F04E517" w14:textId="3345C0F6" w:rsidR="00E9054A" w:rsidRPr="008B099C" w:rsidRDefault="00E9054A" w:rsidP="00E9054A">
      <w:pPr>
        <w:pStyle w:val="Heading2"/>
        <w:rPr>
          <w:rFonts w:ascii="Arial" w:hAnsi="Arial" w:cs="Arial"/>
          <w:sz w:val="28"/>
          <w:szCs w:val="28"/>
        </w:rPr>
      </w:pPr>
      <w:bookmarkStart w:id="14" w:name="_Toc170897529"/>
      <w:r w:rsidRPr="008B099C">
        <w:rPr>
          <w:rFonts w:ascii="Arial" w:hAnsi="Arial" w:cs="Arial"/>
          <w:sz w:val="28"/>
          <w:szCs w:val="28"/>
        </w:rPr>
        <w:t xml:space="preserve">What happens if I am </w:t>
      </w:r>
      <w:r w:rsidR="007939DC">
        <w:rPr>
          <w:rFonts w:ascii="Arial" w:hAnsi="Arial" w:cs="Arial"/>
          <w:sz w:val="28"/>
          <w:szCs w:val="28"/>
        </w:rPr>
        <w:t>re-called to work</w:t>
      </w:r>
      <w:r w:rsidRPr="008B099C">
        <w:rPr>
          <w:rFonts w:ascii="Arial" w:hAnsi="Arial" w:cs="Arial"/>
          <w:sz w:val="28"/>
          <w:szCs w:val="28"/>
        </w:rPr>
        <w:t>?</w:t>
      </w:r>
      <w:bookmarkEnd w:id="14"/>
    </w:p>
    <w:p w14:paraId="69D57ED7" w14:textId="188F2B95" w:rsidR="00E9054A" w:rsidRPr="008B099C" w:rsidRDefault="00E9054A" w:rsidP="00E9054A">
      <w:pPr>
        <w:pStyle w:val="BodyText"/>
        <w:keepNext/>
        <w:keepLines/>
        <w:rPr>
          <w:rFonts w:ascii="Arial" w:hAnsi="Arial" w:cs="Arial"/>
        </w:rPr>
      </w:pPr>
      <w:r w:rsidRPr="008B099C">
        <w:rPr>
          <w:rFonts w:ascii="Arial" w:hAnsi="Arial" w:cs="Arial"/>
        </w:rPr>
        <w:t xml:space="preserve">If you work in </w:t>
      </w:r>
      <w:r w:rsidR="007939DC">
        <w:rPr>
          <w:rFonts w:ascii="Arial" w:hAnsi="Arial" w:cs="Arial"/>
        </w:rPr>
        <w:t>a workplace</w:t>
      </w:r>
      <w:r w:rsidRPr="008B099C">
        <w:rPr>
          <w:rFonts w:ascii="Arial" w:hAnsi="Arial" w:cs="Arial"/>
        </w:rPr>
        <w:t xml:space="preserve"> that has been declared ‘closed’ but are on an on-call</w:t>
      </w:r>
      <w:r w:rsidR="000E5FCA">
        <w:rPr>
          <w:rFonts w:ascii="Arial" w:hAnsi="Arial" w:cs="Arial"/>
        </w:rPr>
        <w:t>/availability</w:t>
      </w:r>
      <w:r w:rsidRPr="008B099C">
        <w:rPr>
          <w:rFonts w:ascii="Arial" w:hAnsi="Arial" w:cs="Arial"/>
        </w:rPr>
        <w:t xml:space="preserve"> roster and you are </w:t>
      </w:r>
      <w:r w:rsidR="000E5FCA">
        <w:rPr>
          <w:rFonts w:ascii="Arial" w:hAnsi="Arial" w:cs="Arial"/>
        </w:rPr>
        <w:t>re-</w:t>
      </w:r>
      <w:r w:rsidRPr="008B099C">
        <w:rPr>
          <w:rFonts w:ascii="Arial" w:hAnsi="Arial" w:cs="Arial"/>
        </w:rPr>
        <w:t xml:space="preserve">called </w:t>
      </w:r>
      <w:r w:rsidR="000E5FCA">
        <w:rPr>
          <w:rFonts w:ascii="Arial" w:hAnsi="Arial" w:cs="Arial"/>
        </w:rPr>
        <w:t>to work</w:t>
      </w:r>
      <w:r w:rsidRPr="008B099C">
        <w:rPr>
          <w:rFonts w:ascii="Arial" w:hAnsi="Arial" w:cs="Arial"/>
        </w:rPr>
        <w:t xml:space="preserve"> on any or all of the Christmas </w:t>
      </w:r>
      <w:r>
        <w:rPr>
          <w:rFonts w:ascii="Arial" w:hAnsi="Arial" w:cs="Arial"/>
        </w:rPr>
        <w:t>c</w:t>
      </w:r>
      <w:r w:rsidRPr="008B099C">
        <w:rPr>
          <w:rFonts w:ascii="Arial" w:hAnsi="Arial" w:cs="Arial"/>
        </w:rPr>
        <w:t xml:space="preserve">lose </w:t>
      </w:r>
      <w:r>
        <w:rPr>
          <w:rFonts w:ascii="Arial" w:hAnsi="Arial" w:cs="Arial"/>
        </w:rPr>
        <w:t>d</w:t>
      </w:r>
      <w:r w:rsidRPr="008B099C">
        <w:rPr>
          <w:rFonts w:ascii="Arial" w:hAnsi="Arial" w:cs="Arial"/>
        </w:rPr>
        <w:t xml:space="preserve">own </w:t>
      </w:r>
      <w:r>
        <w:rPr>
          <w:rFonts w:ascii="Arial" w:hAnsi="Arial" w:cs="Arial"/>
        </w:rPr>
        <w:t>d</w:t>
      </w:r>
      <w:r w:rsidRPr="008B099C">
        <w:rPr>
          <w:rFonts w:ascii="Arial" w:hAnsi="Arial" w:cs="Arial"/>
        </w:rPr>
        <w:t xml:space="preserve">ays, you will be paid the relevant recall rates in accordance with the award/agreement provisions and will be able to access the Christmas close down day/s at a time that is mutually agreed between you and your manager before 30 </w:t>
      </w:r>
      <w:r w:rsidRPr="00161E21">
        <w:rPr>
          <w:rFonts w:ascii="Arial" w:hAnsi="Arial" w:cs="Arial"/>
        </w:rPr>
        <w:t>June of the following year</w:t>
      </w:r>
      <w:r w:rsidRPr="008B099C">
        <w:rPr>
          <w:rFonts w:ascii="Arial" w:hAnsi="Arial" w:cs="Arial"/>
        </w:rPr>
        <w:t xml:space="preserve"> for the period of the recall.  </w:t>
      </w:r>
    </w:p>
    <w:p w14:paraId="3E6FF5FE" w14:textId="77777777" w:rsidR="00E9054A" w:rsidRPr="008B099C" w:rsidRDefault="00E9054A" w:rsidP="00E9054A">
      <w:pPr>
        <w:pStyle w:val="BodyText"/>
        <w:rPr>
          <w:rFonts w:ascii="Arial" w:hAnsi="Arial" w:cs="Arial"/>
        </w:rPr>
      </w:pPr>
      <w:r w:rsidRPr="008B099C">
        <w:rPr>
          <w:rFonts w:ascii="Arial" w:hAnsi="Arial" w:cs="Arial"/>
        </w:rPr>
        <w:t>You will need to claim your recall using the regular payroll process.</w:t>
      </w:r>
    </w:p>
    <w:p w14:paraId="01ECA20B" w14:textId="77777777" w:rsidR="00E9054A" w:rsidRPr="00540382" w:rsidRDefault="00E9054A" w:rsidP="00E9054A">
      <w:pPr>
        <w:pStyle w:val="Heading2"/>
        <w:rPr>
          <w:rFonts w:ascii="Arial" w:hAnsi="Arial" w:cs="Arial"/>
          <w:sz w:val="28"/>
          <w:szCs w:val="28"/>
        </w:rPr>
      </w:pPr>
      <w:bookmarkStart w:id="15" w:name="_Toc170897530"/>
      <w:r w:rsidRPr="008B099C">
        <w:rPr>
          <w:rFonts w:ascii="Arial" w:hAnsi="Arial" w:cs="Arial"/>
          <w:sz w:val="28"/>
          <w:szCs w:val="28"/>
        </w:rPr>
        <w:t xml:space="preserve">What happens if I don’t take my Christmas close down days by 30 June </w:t>
      </w:r>
      <w:r w:rsidRPr="00161E21">
        <w:rPr>
          <w:rFonts w:ascii="Arial" w:hAnsi="Arial" w:cs="Arial"/>
          <w:sz w:val="28"/>
          <w:szCs w:val="28"/>
        </w:rPr>
        <w:t xml:space="preserve">of the following </w:t>
      </w:r>
      <w:r w:rsidRPr="00540382">
        <w:rPr>
          <w:rFonts w:ascii="Arial" w:hAnsi="Arial" w:cs="Arial"/>
          <w:sz w:val="28"/>
          <w:szCs w:val="28"/>
        </w:rPr>
        <w:t>year?</w:t>
      </w:r>
      <w:bookmarkEnd w:id="15"/>
    </w:p>
    <w:p w14:paraId="6E1124A2" w14:textId="1FA7F5D8" w:rsidR="00E9054A" w:rsidRPr="008B099C" w:rsidRDefault="00E9054A" w:rsidP="00E9054A">
      <w:pPr>
        <w:pStyle w:val="BodyText"/>
        <w:rPr>
          <w:rFonts w:ascii="Arial" w:hAnsi="Arial" w:cs="Arial"/>
        </w:rPr>
      </w:pPr>
      <w:r w:rsidRPr="00540382">
        <w:rPr>
          <w:rFonts w:ascii="Arial" w:hAnsi="Arial" w:cs="Arial"/>
        </w:rPr>
        <w:t>Any Christmas close down day/s or time for Christmas close down days not taken by 30 June of the following year will be forfeited</w:t>
      </w:r>
      <w:r w:rsidR="005064BC" w:rsidRPr="00540382">
        <w:rPr>
          <w:rFonts w:ascii="Arial" w:hAnsi="Arial" w:cs="Arial"/>
        </w:rPr>
        <w:t xml:space="preserve"> and no longer able to be used</w:t>
      </w:r>
      <w:r w:rsidRPr="00540382">
        <w:rPr>
          <w:rFonts w:ascii="Arial" w:hAnsi="Arial" w:cs="Arial"/>
        </w:rPr>
        <w:t>.</w:t>
      </w:r>
    </w:p>
    <w:p w14:paraId="22B7543D" w14:textId="374F51E1" w:rsidR="00E9054A" w:rsidRPr="008B099C" w:rsidRDefault="00E9054A" w:rsidP="00E9054A">
      <w:pPr>
        <w:pStyle w:val="Heading2"/>
        <w:rPr>
          <w:rFonts w:ascii="Arial" w:hAnsi="Arial" w:cs="Arial"/>
          <w:sz w:val="28"/>
          <w:szCs w:val="28"/>
        </w:rPr>
      </w:pPr>
      <w:bookmarkStart w:id="16" w:name="_Toc170897531"/>
      <w:r w:rsidRPr="008B099C">
        <w:rPr>
          <w:rFonts w:ascii="Arial" w:hAnsi="Arial" w:cs="Arial"/>
          <w:sz w:val="28"/>
          <w:szCs w:val="28"/>
        </w:rPr>
        <w:t xml:space="preserve">My </w:t>
      </w:r>
      <w:r w:rsidR="00880454">
        <w:rPr>
          <w:rFonts w:ascii="Arial" w:hAnsi="Arial" w:cs="Arial"/>
          <w:sz w:val="28"/>
          <w:szCs w:val="28"/>
        </w:rPr>
        <w:t>workplace</w:t>
      </w:r>
      <w:r w:rsidRPr="008B099C">
        <w:rPr>
          <w:rFonts w:ascii="Arial" w:hAnsi="Arial" w:cs="Arial"/>
          <w:sz w:val="28"/>
          <w:szCs w:val="28"/>
        </w:rPr>
        <w:t xml:space="preserve"> has been closed but my manager has said I need to be part of a </w:t>
      </w:r>
      <w:r w:rsidR="00880454">
        <w:rPr>
          <w:rFonts w:ascii="Arial" w:hAnsi="Arial" w:cs="Arial"/>
          <w:sz w:val="28"/>
          <w:szCs w:val="28"/>
        </w:rPr>
        <w:t>‘</w:t>
      </w:r>
      <w:r w:rsidRPr="008B099C">
        <w:rPr>
          <w:rFonts w:ascii="Arial" w:hAnsi="Arial" w:cs="Arial"/>
          <w:sz w:val="28"/>
          <w:szCs w:val="28"/>
        </w:rPr>
        <w:t>skeleton</w:t>
      </w:r>
      <w:r w:rsidR="00880454">
        <w:rPr>
          <w:rFonts w:ascii="Arial" w:hAnsi="Arial" w:cs="Arial"/>
          <w:sz w:val="28"/>
          <w:szCs w:val="28"/>
        </w:rPr>
        <w:t>’</w:t>
      </w:r>
      <w:r w:rsidRPr="008B099C">
        <w:rPr>
          <w:rFonts w:ascii="Arial" w:hAnsi="Arial" w:cs="Arial"/>
          <w:sz w:val="28"/>
          <w:szCs w:val="28"/>
        </w:rPr>
        <w:t xml:space="preserve"> staff for Christmas coverage. What does this mean?</w:t>
      </w:r>
      <w:bookmarkEnd w:id="16"/>
    </w:p>
    <w:p w14:paraId="6E277C9A" w14:textId="77777777" w:rsidR="00E9054A" w:rsidRPr="008B099C" w:rsidRDefault="00E9054A" w:rsidP="00E9054A">
      <w:pPr>
        <w:pStyle w:val="BodyText"/>
        <w:keepNext/>
        <w:keepLines/>
        <w:rPr>
          <w:rFonts w:ascii="Arial" w:hAnsi="Arial" w:cs="Arial"/>
        </w:rPr>
      </w:pPr>
      <w:r w:rsidRPr="008B099C">
        <w:rPr>
          <w:rFonts w:ascii="Arial" w:hAnsi="Arial" w:cs="Arial"/>
        </w:rPr>
        <w:t>Some employees may be directed to work to maintain skeleton staffing levels required to deliver limited or reduced services in a particular part of the Agency.</w:t>
      </w:r>
    </w:p>
    <w:p w14:paraId="7BE414FB" w14:textId="6236F284" w:rsidR="00E9054A" w:rsidRPr="008B099C" w:rsidRDefault="00E9054A" w:rsidP="00E9054A">
      <w:pPr>
        <w:pStyle w:val="BodyText"/>
        <w:keepNext/>
        <w:keepLines/>
        <w:rPr>
          <w:rFonts w:ascii="Arial" w:hAnsi="Arial" w:cs="Arial"/>
        </w:rPr>
      </w:pPr>
      <w:r w:rsidRPr="008B099C">
        <w:rPr>
          <w:rFonts w:ascii="Arial" w:hAnsi="Arial" w:cs="Arial"/>
        </w:rPr>
        <w:t xml:space="preserve">Where your </w:t>
      </w:r>
      <w:r w:rsidR="00CC246C">
        <w:rPr>
          <w:rFonts w:ascii="Arial" w:hAnsi="Arial" w:cs="Arial"/>
        </w:rPr>
        <w:t>workplace</w:t>
      </w:r>
      <w:r w:rsidRPr="008B099C">
        <w:rPr>
          <w:rFonts w:ascii="Arial" w:hAnsi="Arial" w:cs="Arial"/>
        </w:rPr>
        <w:t xml:space="preserve"> has been declared </w:t>
      </w:r>
      <w:r w:rsidRPr="008B099C">
        <w:rPr>
          <w:rFonts w:ascii="Arial" w:hAnsi="Arial" w:cs="Arial"/>
          <w:b/>
        </w:rPr>
        <w:t>closed</w:t>
      </w:r>
      <w:r w:rsidRPr="008B099C">
        <w:rPr>
          <w:rFonts w:ascii="Arial" w:hAnsi="Arial" w:cs="Arial"/>
        </w:rPr>
        <w:t xml:space="preserve"> and you have been directed to attend work as part of skeleton staff</w:t>
      </w:r>
      <w:r w:rsidRPr="00161E21">
        <w:rPr>
          <w:rFonts w:ascii="Arial" w:hAnsi="Arial" w:cs="Arial"/>
        </w:rPr>
        <w:t>ing</w:t>
      </w:r>
      <w:r w:rsidRPr="008B099C">
        <w:rPr>
          <w:rFonts w:ascii="Arial" w:hAnsi="Arial" w:cs="Arial"/>
        </w:rPr>
        <w:t xml:space="preserve"> </w:t>
      </w:r>
      <w:r w:rsidRPr="00161E21">
        <w:rPr>
          <w:rFonts w:ascii="Arial" w:hAnsi="Arial" w:cs="Arial"/>
        </w:rPr>
        <w:t>during the Christmas close down period</w:t>
      </w:r>
      <w:r w:rsidRPr="008B099C">
        <w:rPr>
          <w:rFonts w:ascii="Arial" w:hAnsi="Arial" w:cs="Arial"/>
        </w:rPr>
        <w:t xml:space="preserve">, you will be able to access the Christmas close down days  at a time that is mutually agreed between you and your manager before 30 June </w:t>
      </w:r>
      <w:r w:rsidRPr="00161E21">
        <w:rPr>
          <w:rFonts w:ascii="Arial" w:hAnsi="Arial" w:cs="Arial"/>
        </w:rPr>
        <w:t>of the following year</w:t>
      </w:r>
      <w:r w:rsidRPr="008B099C">
        <w:rPr>
          <w:rFonts w:ascii="Arial" w:hAnsi="Arial" w:cs="Arial"/>
        </w:rPr>
        <w:t xml:space="preserve">. </w:t>
      </w:r>
    </w:p>
    <w:p w14:paraId="7805D6E5" w14:textId="4B834D92" w:rsidR="00E9054A" w:rsidRPr="008B099C" w:rsidRDefault="00E9054A" w:rsidP="00E9054A">
      <w:pPr>
        <w:pStyle w:val="Heading2"/>
        <w:rPr>
          <w:rFonts w:ascii="Arial" w:hAnsi="Arial" w:cs="Arial"/>
          <w:sz w:val="28"/>
          <w:szCs w:val="28"/>
        </w:rPr>
      </w:pPr>
      <w:bookmarkStart w:id="17" w:name="_Toc170897532"/>
      <w:r w:rsidRPr="008B099C">
        <w:rPr>
          <w:rFonts w:ascii="Arial" w:hAnsi="Arial" w:cs="Arial"/>
          <w:sz w:val="28"/>
          <w:szCs w:val="28"/>
        </w:rPr>
        <w:t xml:space="preserve">I am in </w:t>
      </w:r>
      <w:r w:rsidR="00193DA9">
        <w:rPr>
          <w:rFonts w:ascii="Arial" w:hAnsi="Arial" w:cs="Arial"/>
          <w:sz w:val="28"/>
          <w:szCs w:val="28"/>
        </w:rPr>
        <w:t>a workplace</w:t>
      </w:r>
      <w:r w:rsidRPr="008B099C">
        <w:rPr>
          <w:rFonts w:ascii="Arial" w:hAnsi="Arial" w:cs="Arial"/>
          <w:sz w:val="28"/>
          <w:szCs w:val="28"/>
        </w:rPr>
        <w:t xml:space="preserve"> that has not been declared as being closed over Christmas. What does this mean?</w:t>
      </w:r>
      <w:bookmarkEnd w:id="17"/>
    </w:p>
    <w:p w14:paraId="1311F6D2" w14:textId="6FA4F6AC" w:rsidR="00E9054A" w:rsidRPr="008B099C" w:rsidRDefault="00E9054A" w:rsidP="00E9054A">
      <w:pPr>
        <w:pStyle w:val="BodyText"/>
        <w:rPr>
          <w:rFonts w:ascii="Arial" w:hAnsi="Arial" w:cs="Arial"/>
        </w:rPr>
      </w:pPr>
      <w:r w:rsidRPr="008B099C">
        <w:rPr>
          <w:rFonts w:ascii="Arial" w:hAnsi="Arial" w:cs="Arial"/>
        </w:rPr>
        <w:t xml:space="preserve">If </w:t>
      </w:r>
      <w:r w:rsidR="00757D6C">
        <w:rPr>
          <w:rFonts w:ascii="Arial" w:hAnsi="Arial" w:cs="Arial"/>
        </w:rPr>
        <w:t xml:space="preserve">your </w:t>
      </w:r>
      <w:r w:rsidR="00E64751">
        <w:rPr>
          <w:rFonts w:ascii="Arial" w:hAnsi="Arial" w:cs="Arial"/>
        </w:rPr>
        <w:t>workplace</w:t>
      </w:r>
      <w:r w:rsidRPr="008B099C">
        <w:rPr>
          <w:rFonts w:ascii="Arial" w:hAnsi="Arial" w:cs="Arial"/>
        </w:rPr>
        <w:t xml:space="preserve"> </w:t>
      </w:r>
      <w:r w:rsidR="00757D6C">
        <w:rPr>
          <w:rFonts w:ascii="Arial" w:hAnsi="Arial" w:cs="Arial"/>
        </w:rPr>
        <w:t>h</w:t>
      </w:r>
      <w:r w:rsidRPr="008B099C">
        <w:rPr>
          <w:rFonts w:ascii="Arial" w:hAnsi="Arial" w:cs="Arial"/>
        </w:rPr>
        <w:t xml:space="preserve">as not been declared closed over </w:t>
      </w:r>
      <w:r w:rsidR="00193DA9">
        <w:rPr>
          <w:rFonts w:ascii="Arial" w:hAnsi="Arial" w:cs="Arial"/>
        </w:rPr>
        <w:t xml:space="preserve">the </w:t>
      </w:r>
      <w:r w:rsidRPr="008B099C">
        <w:rPr>
          <w:rFonts w:ascii="Arial" w:hAnsi="Arial" w:cs="Arial"/>
        </w:rPr>
        <w:t>Christmas</w:t>
      </w:r>
      <w:r w:rsidR="001278A2">
        <w:rPr>
          <w:rFonts w:ascii="Arial" w:hAnsi="Arial" w:cs="Arial"/>
        </w:rPr>
        <w:t xml:space="preserve"> close down period</w:t>
      </w:r>
      <w:r w:rsidRPr="008B099C">
        <w:rPr>
          <w:rFonts w:ascii="Arial" w:hAnsi="Arial" w:cs="Arial"/>
        </w:rPr>
        <w:t>, you will be required to attend work as usual.</w:t>
      </w:r>
    </w:p>
    <w:p w14:paraId="333691DC" w14:textId="77777777" w:rsidR="00E9054A" w:rsidRPr="008B099C" w:rsidRDefault="00E9054A" w:rsidP="00E9054A">
      <w:pPr>
        <w:pStyle w:val="BodyText"/>
        <w:rPr>
          <w:rFonts w:ascii="Arial" w:hAnsi="Arial" w:cs="Arial"/>
        </w:rPr>
      </w:pPr>
      <w:r w:rsidRPr="008B099C">
        <w:rPr>
          <w:rFonts w:ascii="Arial" w:hAnsi="Arial" w:cs="Arial"/>
        </w:rPr>
        <w:t xml:space="preserve">You will </w:t>
      </w:r>
      <w:r w:rsidRPr="008B099C">
        <w:rPr>
          <w:rFonts w:ascii="Arial" w:hAnsi="Arial" w:cs="Arial"/>
          <w:b/>
        </w:rPr>
        <w:t>not</w:t>
      </w:r>
      <w:r w:rsidRPr="008B099C">
        <w:rPr>
          <w:rFonts w:ascii="Arial" w:hAnsi="Arial" w:cs="Arial"/>
        </w:rPr>
        <w:t xml:space="preserve"> be able to access the Christmas close down days later. </w:t>
      </w:r>
    </w:p>
    <w:p w14:paraId="4F8667E8" w14:textId="77777777" w:rsidR="00E9054A" w:rsidRPr="008B099C" w:rsidRDefault="00E9054A" w:rsidP="00E9054A">
      <w:pPr>
        <w:pStyle w:val="BodyText"/>
        <w:rPr>
          <w:rFonts w:ascii="Arial" w:hAnsi="Arial" w:cs="Arial"/>
        </w:rPr>
      </w:pPr>
      <w:r w:rsidRPr="008B099C">
        <w:rPr>
          <w:rFonts w:ascii="Arial" w:hAnsi="Arial" w:cs="Arial"/>
        </w:rPr>
        <w:lastRenderedPageBreak/>
        <w:t xml:space="preserve">In some circumstances, based on operational requirements, you may be able to apply for and be granted leave (such as recreation leave) through negotiation with your manager. </w:t>
      </w:r>
    </w:p>
    <w:p w14:paraId="724D17F4" w14:textId="77777777" w:rsidR="00E9054A" w:rsidRPr="008B099C" w:rsidRDefault="00E9054A" w:rsidP="00E9054A">
      <w:pPr>
        <w:pStyle w:val="BodyText"/>
        <w:rPr>
          <w:rFonts w:ascii="Arial" w:hAnsi="Arial" w:cs="Arial"/>
        </w:rPr>
      </w:pPr>
      <w:r w:rsidRPr="008B099C">
        <w:rPr>
          <w:rFonts w:ascii="Arial" w:hAnsi="Arial" w:cs="Arial"/>
        </w:rPr>
        <w:t xml:space="preserve">If you are in an operational area and you are not sure of your arrangements, it is recommended that you discuss your situation with your manager. </w:t>
      </w:r>
    </w:p>
    <w:p w14:paraId="129CE255" w14:textId="77777777" w:rsidR="00E9054A" w:rsidRPr="008B099C" w:rsidRDefault="00E9054A" w:rsidP="00E9054A">
      <w:pPr>
        <w:pStyle w:val="Heading2"/>
        <w:rPr>
          <w:rFonts w:ascii="Arial" w:hAnsi="Arial" w:cs="Arial"/>
          <w:sz w:val="28"/>
          <w:szCs w:val="28"/>
        </w:rPr>
      </w:pPr>
      <w:bookmarkStart w:id="18" w:name="_Toc170897533"/>
      <w:r w:rsidRPr="008B099C">
        <w:rPr>
          <w:rFonts w:ascii="Arial" w:hAnsi="Arial" w:cs="Arial"/>
          <w:sz w:val="28"/>
          <w:szCs w:val="28"/>
        </w:rPr>
        <w:t>Can I choose to work over Christmas and accrue the Christmas close down days to take at another time?</w:t>
      </w:r>
      <w:bookmarkEnd w:id="18"/>
    </w:p>
    <w:p w14:paraId="27A37F91" w14:textId="068D40B5" w:rsidR="00E9054A" w:rsidRPr="008B099C" w:rsidRDefault="00E9054A" w:rsidP="00E9054A">
      <w:pPr>
        <w:pStyle w:val="BodyText"/>
        <w:rPr>
          <w:rFonts w:ascii="Arial" w:hAnsi="Arial" w:cs="Arial"/>
        </w:rPr>
      </w:pPr>
      <w:r w:rsidRPr="008B099C">
        <w:rPr>
          <w:rFonts w:ascii="Arial" w:hAnsi="Arial" w:cs="Arial"/>
        </w:rPr>
        <w:t>If you</w:t>
      </w:r>
      <w:r w:rsidR="00193DA9">
        <w:rPr>
          <w:rFonts w:ascii="Arial" w:hAnsi="Arial" w:cs="Arial"/>
        </w:rPr>
        <w:t>r</w:t>
      </w:r>
      <w:r w:rsidRPr="008B099C">
        <w:rPr>
          <w:rFonts w:ascii="Arial" w:hAnsi="Arial" w:cs="Arial"/>
        </w:rPr>
        <w:t xml:space="preserve"> </w:t>
      </w:r>
      <w:r w:rsidR="00193DA9">
        <w:rPr>
          <w:rFonts w:ascii="Arial" w:hAnsi="Arial" w:cs="Arial"/>
        </w:rPr>
        <w:t>workplace</w:t>
      </w:r>
      <w:r w:rsidRPr="008B099C">
        <w:rPr>
          <w:rFonts w:ascii="Arial" w:hAnsi="Arial" w:cs="Arial"/>
        </w:rPr>
        <w:t xml:space="preserve"> has been declared closed, you are not able to work over</w:t>
      </w:r>
      <w:r w:rsidRPr="00161E21">
        <w:rPr>
          <w:rFonts w:ascii="Arial" w:hAnsi="Arial" w:cs="Arial"/>
        </w:rPr>
        <w:t xml:space="preserve"> the Christmas close down period</w:t>
      </w:r>
      <w:r w:rsidRPr="008B099C">
        <w:rPr>
          <w:rFonts w:ascii="Arial" w:hAnsi="Arial" w:cs="Arial"/>
        </w:rPr>
        <w:t xml:space="preserve"> unless directed to. </w:t>
      </w:r>
    </w:p>
    <w:p w14:paraId="4661A95A" w14:textId="77777777" w:rsidR="00E9054A" w:rsidRPr="008B099C" w:rsidRDefault="00E9054A" w:rsidP="00E9054A">
      <w:pPr>
        <w:pStyle w:val="BodyText"/>
        <w:rPr>
          <w:rFonts w:ascii="Arial" w:hAnsi="Arial" w:cs="Arial"/>
        </w:rPr>
      </w:pPr>
      <w:r w:rsidRPr="008B099C">
        <w:rPr>
          <w:rFonts w:ascii="Arial" w:hAnsi="Arial" w:cs="Arial"/>
        </w:rPr>
        <w:t xml:space="preserve">You cannot choose to come in to work and then take the Christmas </w:t>
      </w:r>
      <w:bookmarkStart w:id="19" w:name="_Int_whjxcjgE"/>
      <w:r w:rsidRPr="008B099C">
        <w:rPr>
          <w:rFonts w:ascii="Arial" w:hAnsi="Arial" w:cs="Arial"/>
        </w:rPr>
        <w:t>close down</w:t>
      </w:r>
      <w:bookmarkEnd w:id="19"/>
      <w:r w:rsidRPr="008B099C">
        <w:rPr>
          <w:rFonts w:ascii="Arial" w:hAnsi="Arial" w:cs="Arial"/>
        </w:rPr>
        <w:t xml:space="preserve"> days for another time. </w:t>
      </w:r>
    </w:p>
    <w:p w14:paraId="2BAACD12" w14:textId="799F3831" w:rsidR="00E9054A" w:rsidRPr="00540382" w:rsidRDefault="00E9054A" w:rsidP="00E9054A">
      <w:pPr>
        <w:pStyle w:val="Heading2"/>
        <w:rPr>
          <w:rFonts w:ascii="Arial" w:hAnsi="Arial" w:cs="Arial"/>
          <w:sz w:val="28"/>
          <w:szCs w:val="28"/>
        </w:rPr>
      </w:pPr>
      <w:bookmarkStart w:id="20" w:name="_Toc170897534"/>
      <w:r w:rsidRPr="008B099C">
        <w:rPr>
          <w:rFonts w:ascii="Arial" w:hAnsi="Arial" w:cs="Arial"/>
          <w:sz w:val="28"/>
          <w:szCs w:val="28"/>
        </w:rPr>
        <w:t xml:space="preserve">My workplace is closed but I am required to work on a Christmas close </w:t>
      </w:r>
      <w:r w:rsidRPr="00540382">
        <w:rPr>
          <w:rFonts w:ascii="Arial" w:hAnsi="Arial" w:cs="Arial"/>
          <w:sz w:val="28"/>
          <w:szCs w:val="28"/>
        </w:rPr>
        <w:t>down day</w:t>
      </w:r>
      <w:r w:rsidR="00190EC7" w:rsidRPr="00540382">
        <w:rPr>
          <w:rFonts w:ascii="Arial" w:hAnsi="Arial" w:cs="Arial"/>
          <w:sz w:val="28"/>
          <w:szCs w:val="28"/>
        </w:rPr>
        <w:t xml:space="preserve">. </w:t>
      </w:r>
      <w:r w:rsidRPr="00540382">
        <w:rPr>
          <w:rFonts w:ascii="Arial" w:hAnsi="Arial" w:cs="Arial"/>
          <w:sz w:val="28"/>
          <w:szCs w:val="28"/>
        </w:rPr>
        <w:t>What if I fall sick on one or more of the Christmas close down days I am required to work?</w:t>
      </w:r>
      <w:bookmarkEnd w:id="20"/>
    </w:p>
    <w:p w14:paraId="5289EA2E" w14:textId="57481BC2" w:rsidR="00E9054A" w:rsidRPr="008B099C" w:rsidRDefault="00E9054A" w:rsidP="00E9054A">
      <w:pPr>
        <w:pStyle w:val="BodyText"/>
        <w:rPr>
          <w:rFonts w:ascii="Arial" w:hAnsi="Arial" w:cs="Arial"/>
        </w:rPr>
      </w:pPr>
      <w:r w:rsidRPr="00540382">
        <w:rPr>
          <w:rFonts w:ascii="Arial" w:hAnsi="Arial" w:cs="Arial"/>
        </w:rPr>
        <w:t xml:space="preserve">You would submit a personal leave application </w:t>
      </w:r>
      <w:r w:rsidR="00EE6326" w:rsidRPr="00540382">
        <w:rPr>
          <w:rFonts w:ascii="Arial" w:hAnsi="Arial" w:cs="Arial"/>
        </w:rPr>
        <w:t xml:space="preserve">and any required evidence </w:t>
      </w:r>
      <w:r w:rsidR="004A7A49" w:rsidRPr="00540382">
        <w:rPr>
          <w:rFonts w:ascii="Arial" w:hAnsi="Arial" w:cs="Arial"/>
        </w:rPr>
        <w:t xml:space="preserve">in accordance with the award </w:t>
      </w:r>
      <w:r w:rsidRPr="00540382">
        <w:rPr>
          <w:rFonts w:ascii="Arial" w:hAnsi="Arial" w:cs="Arial"/>
        </w:rPr>
        <w:t xml:space="preserve">and you are able to access the Christmas close down day/s for any of the days you have been </w:t>
      </w:r>
      <w:r w:rsidR="00E7683F" w:rsidRPr="00540382">
        <w:rPr>
          <w:rFonts w:ascii="Arial" w:hAnsi="Arial" w:cs="Arial"/>
        </w:rPr>
        <w:t xml:space="preserve">approved personal leave </w:t>
      </w:r>
      <w:r w:rsidRPr="00540382">
        <w:rPr>
          <w:rFonts w:ascii="Arial" w:hAnsi="Arial" w:cs="Arial"/>
        </w:rPr>
        <w:t>on another date, as mutually between you and your manager before 30 June of the following year in the normal way.</w:t>
      </w:r>
    </w:p>
    <w:p w14:paraId="0FE9BADC" w14:textId="474218F1" w:rsidR="00E9054A" w:rsidRPr="008B099C" w:rsidRDefault="00E9054A" w:rsidP="00E9054A">
      <w:pPr>
        <w:pStyle w:val="Heading2"/>
        <w:rPr>
          <w:rFonts w:ascii="Arial" w:hAnsi="Arial" w:cs="Arial"/>
          <w:sz w:val="28"/>
          <w:szCs w:val="28"/>
        </w:rPr>
      </w:pPr>
      <w:bookmarkStart w:id="21" w:name="_Toc170897535"/>
      <w:r w:rsidRPr="008B099C">
        <w:rPr>
          <w:rFonts w:ascii="Arial" w:hAnsi="Arial" w:cs="Arial"/>
          <w:sz w:val="28"/>
          <w:szCs w:val="28"/>
        </w:rPr>
        <w:t>My workplace is closed, and I am not required to work on any of the three Christmas close down days</w:t>
      </w:r>
      <w:r w:rsidR="00190EC7" w:rsidRPr="008B099C">
        <w:rPr>
          <w:rFonts w:ascii="Arial" w:hAnsi="Arial" w:cs="Arial"/>
          <w:sz w:val="28"/>
          <w:szCs w:val="28"/>
        </w:rPr>
        <w:t xml:space="preserve">. </w:t>
      </w:r>
      <w:r w:rsidRPr="008B099C">
        <w:rPr>
          <w:rFonts w:ascii="Arial" w:hAnsi="Arial" w:cs="Arial"/>
          <w:sz w:val="28"/>
          <w:szCs w:val="28"/>
        </w:rPr>
        <w:t>What happens if I fall sick on one or more of the Christmas close down days?</w:t>
      </w:r>
      <w:bookmarkEnd w:id="21"/>
    </w:p>
    <w:p w14:paraId="14B23CBA" w14:textId="77777777" w:rsidR="00E9054A" w:rsidRPr="008B099C" w:rsidRDefault="00E9054A" w:rsidP="00E9054A">
      <w:pPr>
        <w:pStyle w:val="BodyText"/>
        <w:rPr>
          <w:rFonts w:ascii="Arial" w:hAnsi="Arial" w:cs="Arial"/>
        </w:rPr>
      </w:pPr>
      <w:r w:rsidRPr="008B099C">
        <w:rPr>
          <w:rFonts w:ascii="Arial" w:hAnsi="Arial" w:cs="Arial"/>
        </w:rPr>
        <w:t>No action is required. You are not required at work (on what would usually be a workday) and you do not need to</w:t>
      </w:r>
      <w:r w:rsidRPr="00161E21">
        <w:rPr>
          <w:rFonts w:ascii="Arial" w:hAnsi="Arial" w:cs="Arial"/>
        </w:rPr>
        <w:t xml:space="preserve"> </w:t>
      </w:r>
      <w:r w:rsidRPr="008B099C">
        <w:rPr>
          <w:rFonts w:ascii="Arial" w:hAnsi="Arial" w:cs="Arial"/>
        </w:rPr>
        <w:t>make application for personal leave.</w:t>
      </w:r>
    </w:p>
    <w:p w14:paraId="14D064E5" w14:textId="77777777" w:rsidR="00E9054A" w:rsidRPr="008B099C" w:rsidRDefault="00E9054A" w:rsidP="00E9054A">
      <w:pPr>
        <w:pStyle w:val="BodyText"/>
        <w:rPr>
          <w:rFonts w:ascii="Arial" w:hAnsi="Arial" w:cs="Arial"/>
        </w:rPr>
      </w:pPr>
      <w:r w:rsidRPr="008B099C">
        <w:rPr>
          <w:rFonts w:ascii="Arial" w:hAnsi="Arial" w:cs="Arial"/>
        </w:rPr>
        <w:t>You are not able to use Christmas close down day/s on another date.</w:t>
      </w:r>
    </w:p>
    <w:p w14:paraId="19BB56F2" w14:textId="54062D23" w:rsidR="00E9054A" w:rsidRPr="008B099C" w:rsidRDefault="00E9054A" w:rsidP="00E9054A">
      <w:pPr>
        <w:pStyle w:val="Heading2"/>
        <w:rPr>
          <w:rFonts w:ascii="Arial" w:hAnsi="Arial" w:cs="Arial"/>
          <w:sz w:val="28"/>
          <w:szCs w:val="28"/>
        </w:rPr>
      </w:pPr>
      <w:bookmarkStart w:id="22" w:name="_Toc170897536"/>
      <w:r w:rsidRPr="008B099C">
        <w:rPr>
          <w:rFonts w:ascii="Arial" w:hAnsi="Arial" w:cs="Arial"/>
          <w:sz w:val="28"/>
          <w:szCs w:val="28"/>
        </w:rPr>
        <w:t>I work part-time and my workplace is closed</w:t>
      </w:r>
      <w:r w:rsidR="00190EC7" w:rsidRPr="008B099C">
        <w:rPr>
          <w:rFonts w:ascii="Arial" w:hAnsi="Arial" w:cs="Arial"/>
          <w:sz w:val="28"/>
          <w:szCs w:val="28"/>
        </w:rPr>
        <w:t xml:space="preserve">. </w:t>
      </w:r>
      <w:r w:rsidRPr="008B099C">
        <w:rPr>
          <w:rFonts w:ascii="Arial" w:hAnsi="Arial" w:cs="Arial"/>
          <w:sz w:val="28"/>
          <w:szCs w:val="28"/>
        </w:rPr>
        <w:t>I would not have ordinarily worked on any of the three Christmas close down days</w:t>
      </w:r>
      <w:r w:rsidR="00190EC7" w:rsidRPr="008B099C">
        <w:rPr>
          <w:rFonts w:ascii="Arial" w:hAnsi="Arial" w:cs="Arial"/>
          <w:sz w:val="28"/>
          <w:szCs w:val="28"/>
        </w:rPr>
        <w:t xml:space="preserve">. </w:t>
      </w:r>
      <w:r w:rsidRPr="008B099C">
        <w:rPr>
          <w:rFonts w:ascii="Arial" w:hAnsi="Arial" w:cs="Arial"/>
          <w:sz w:val="28"/>
          <w:szCs w:val="28"/>
        </w:rPr>
        <w:t>What happens if I fall sick on one or more of the Christmas close down days?</w:t>
      </w:r>
      <w:bookmarkEnd w:id="22"/>
    </w:p>
    <w:p w14:paraId="43034CC4" w14:textId="77777777" w:rsidR="00E9054A" w:rsidRPr="008B099C" w:rsidRDefault="00E9054A" w:rsidP="00E9054A">
      <w:pPr>
        <w:pStyle w:val="BodyText"/>
        <w:keepNext/>
        <w:keepLines/>
        <w:rPr>
          <w:rFonts w:ascii="Arial" w:hAnsi="Arial" w:cs="Arial"/>
        </w:rPr>
      </w:pPr>
      <w:r w:rsidRPr="008B099C">
        <w:rPr>
          <w:rFonts w:ascii="Arial" w:hAnsi="Arial" w:cs="Arial"/>
        </w:rPr>
        <w:t>No action is required. The day you were sick was ordinarily a non-workday for you and therefore you are not entitled to the Christmas close down days.</w:t>
      </w:r>
    </w:p>
    <w:p w14:paraId="70A4E6A6" w14:textId="77777777" w:rsidR="00E9054A" w:rsidRDefault="00E9054A" w:rsidP="00E9054A">
      <w:pPr>
        <w:pStyle w:val="BodyText"/>
        <w:rPr>
          <w:rFonts w:ascii="Arial" w:hAnsi="Arial" w:cs="Arial"/>
        </w:rPr>
      </w:pPr>
      <w:r w:rsidRPr="008B099C">
        <w:rPr>
          <w:rFonts w:ascii="Arial" w:hAnsi="Arial" w:cs="Arial"/>
        </w:rPr>
        <w:t>You are not required to make application for personal leave nor are you eligible to use Christmas close down day/s on another date.</w:t>
      </w:r>
    </w:p>
    <w:p w14:paraId="4E32136B" w14:textId="77777777" w:rsidR="00053DCA" w:rsidRDefault="00053DCA" w:rsidP="00E9054A">
      <w:pPr>
        <w:pStyle w:val="BodyText"/>
        <w:rPr>
          <w:rFonts w:ascii="Arial" w:hAnsi="Arial" w:cs="Arial"/>
        </w:rPr>
      </w:pPr>
    </w:p>
    <w:p w14:paraId="1A28ED3C" w14:textId="77777777" w:rsidR="00DB34D6" w:rsidRDefault="00DB34D6" w:rsidP="00E9054A">
      <w:pPr>
        <w:pStyle w:val="BodyText"/>
        <w:rPr>
          <w:rFonts w:ascii="Arial" w:hAnsi="Arial" w:cs="Arial"/>
        </w:rPr>
      </w:pPr>
    </w:p>
    <w:p w14:paraId="1AFDD611" w14:textId="77777777" w:rsidR="00DB34D6" w:rsidRPr="008B099C" w:rsidRDefault="00DB34D6" w:rsidP="00E9054A">
      <w:pPr>
        <w:pStyle w:val="BodyText"/>
        <w:rPr>
          <w:rFonts w:ascii="Arial" w:hAnsi="Arial" w:cs="Arial"/>
        </w:rPr>
      </w:pPr>
    </w:p>
    <w:p w14:paraId="59385C91" w14:textId="77777777" w:rsidR="00E9054A" w:rsidRPr="008B099C" w:rsidRDefault="00E9054A" w:rsidP="00E9054A">
      <w:pPr>
        <w:pStyle w:val="Heading2"/>
        <w:rPr>
          <w:rFonts w:ascii="Arial" w:hAnsi="Arial" w:cs="Arial"/>
          <w:sz w:val="28"/>
          <w:szCs w:val="28"/>
        </w:rPr>
      </w:pPr>
      <w:bookmarkStart w:id="23" w:name="_Toc170897539"/>
      <w:r w:rsidRPr="008B099C">
        <w:rPr>
          <w:rFonts w:ascii="Arial" w:hAnsi="Arial" w:cs="Arial"/>
          <w:sz w:val="28"/>
          <w:szCs w:val="28"/>
        </w:rPr>
        <w:t>What if there is an emergency over the Christmas to New Year period?</w:t>
      </w:r>
      <w:bookmarkEnd w:id="23"/>
    </w:p>
    <w:p w14:paraId="62440FCC" w14:textId="77777777" w:rsidR="00E9054A" w:rsidRPr="008B099C" w:rsidRDefault="00E9054A" w:rsidP="00E9054A">
      <w:pPr>
        <w:pStyle w:val="BodyText"/>
        <w:rPr>
          <w:rFonts w:ascii="Arial" w:hAnsi="Arial" w:cs="Arial"/>
        </w:rPr>
      </w:pPr>
      <w:r w:rsidRPr="008B099C">
        <w:rPr>
          <w:rFonts w:ascii="Arial" w:hAnsi="Arial" w:cs="Arial"/>
        </w:rPr>
        <w:t>Exceptional circumstances such as emergencies may impact the arrangements regarding the Christmas close down days. Your Head of Agency will provide further advice in these circumstances.</w:t>
      </w:r>
    </w:p>
    <w:p w14:paraId="7AF35355" w14:textId="77777777" w:rsidR="00973635" w:rsidRPr="00973635" w:rsidRDefault="00973635" w:rsidP="00973635"/>
    <w:p w14:paraId="60C7BFFE" w14:textId="77777777" w:rsidR="00973635" w:rsidRPr="00973635" w:rsidRDefault="00973635" w:rsidP="00973635"/>
    <w:p w14:paraId="054313C0" w14:textId="77777777" w:rsidR="00973635" w:rsidRPr="00973635" w:rsidRDefault="00973635" w:rsidP="00973635"/>
    <w:p w14:paraId="724C5F94" w14:textId="77777777" w:rsidR="00973635" w:rsidRPr="00973635" w:rsidRDefault="00973635" w:rsidP="00973635"/>
    <w:p w14:paraId="30706F77" w14:textId="77777777" w:rsidR="00973635" w:rsidRPr="00973635" w:rsidRDefault="00973635" w:rsidP="00973635"/>
    <w:p w14:paraId="59B1F487" w14:textId="77777777" w:rsidR="00973635" w:rsidRDefault="00973635" w:rsidP="00973635">
      <w:pPr>
        <w:rPr>
          <w:rFonts w:ascii="Gill Sans MT" w:hAnsi="Gill Sans MT"/>
          <w:szCs w:val="24"/>
        </w:rPr>
      </w:pPr>
    </w:p>
    <w:p w14:paraId="39A2C0CA" w14:textId="33CAE66B" w:rsidR="00973635" w:rsidRPr="00973635" w:rsidRDefault="00973635" w:rsidP="00973635">
      <w:pPr>
        <w:tabs>
          <w:tab w:val="left" w:pos="4311"/>
        </w:tabs>
      </w:pPr>
      <w:r>
        <w:tab/>
      </w:r>
    </w:p>
    <w:sectPr w:rsidR="00973635" w:rsidRPr="00973635" w:rsidSect="00212571">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1134" w:left="1418"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3CEC" w14:textId="77777777" w:rsidR="00B51BEF" w:rsidRDefault="00B51BEF" w:rsidP="0090713C">
      <w:pPr>
        <w:spacing w:after="0" w:line="240" w:lineRule="auto"/>
      </w:pPr>
      <w:r>
        <w:separator/>
      </w:r>
    </w:p>
  </w:endnote>
  <w:endnote w:type="continuationSeparator" w:id="0">
    <w:p w14:paraId="16A358CC" w14:textId="77777777" w:rsidR="00B51BEF" w:rsidRDefault="00B51BEF" w:rsidP="0090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0B16" w14:textId="77777777" w:rsidR="00540382" w:rsidRDefault="00540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640412"/>
      <w:docPartObj>
        <w:docPartGallery w:val="Page Numbers (Bottom of Page)"/>
        <w:docPartUnique/>
      </w:docPartObj>
    </w:sdtPr>
    <w:sdtEndPr>
      <w:rPr>
        <w:noProof/>
      </w:rPr>
    </w:sdtEndPr>
    <w:sdtContent>
      <w:p w14:paraId="1905F34B" w14:textId="23280577" w:rsidR="00540382" w:rsidRDefault="005403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9DEF1" w14:textId="005A0888" w:rsidR="0090713C" w:rsidRPr="00A32ABE" w:rsidRDefault="0090713C" w:rsidP="00A32ABE">
    <w:pPr>
      <w:pStyle w:val="FooterDepartmentdivisionunitnameCov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BCB4" w14:textId="77777777" w:rsidR="00540382" w:rsidRDefault="00540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7F4A" w14:textId="77777777" w:rsidR="00B51BEF" w:rsidRDefault="00B51BEF" w:rsidP="0090713C">
      <w:pPr>
        <w:spacing w:after="0" w:line="240" w:lineRule="auto"/>
      </w:pPr>
      <w:r>
        <w:separator/>
      </w:r>
    </w:p>
  </w:footnote>
  <w:footnote w:type="continuationSeparator" w:id="0">
    <w:p w14:paraId="56216365" w14:textId="77777777" w:rsidR="00B51BEF" w:rsidRDefault="00B51BEF" w:rsidP="0090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0B1" w14:textId="77777777" w:rsidR="00540382" w:rsidRDefault="00540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2752" w14:textId="63B5075F" w:rsidR="006245AD" w:rsidRDefault="006245AD">
    <w:pPr>
      <w:pStyle w:val="Header"/>
    </w:pPr>
    <w:r>
      <w:rPr>
        <w:noProof/>
      </w:rPr>
      <w:drawing>
        <wp:anchor distT="0" distB="0" distL="114300" distR="114300" simplePos="0" relativeHeight="251663360" behindDoc="1" locked="0" layoutInCell="1" allowOverlap="1" wp14:anchorId="32E8AACB" wp14:editId="70C8DC83">
          <wp:simplePos x="0" y="0"/>
          <wp:positionH relativeFrom="column">
            <wp:posOffset>-909955</wp:posOffset>
          </wp:positionH>
          <wp:positionV relativeFrom="paragraph">
            <wp:posOffset>-1257935</wp:posOffset>
          </wp:positionV>
          <wp:extent cx="7600207" cy="2709106"/>
          <wp:effectExtent l="0" t="0" r="127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
                    <a:extLst>
                      <a:ext uri="{28A0092B-C50C-407E-A947-70E740481C1C}">
                        <a14:useLocalDpi xmlns:a14="http://schemas.microsoft.com/office/drawing/2010/main" val="0"/>
                      </a:ext>
                    </a:extLst>
                  </a:blip>
                  <a:stretch>
                    <a:fillRect/>
                  </a:stretch>
                </pic:blipFill>
                <pic:spPr>
                  <a:xfrm>
                    <a:off x="0" y="0"/>
                    <a:ext cx="7600207" cy="270910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6353" w14:textId="77777777" w:rsidR="00540382" w:rsidRDefault="0054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952"/>
    <w:multiLevelType w:val="hybridMultilevel"/>
    <w:tmpl w:val="ECE0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A64B9F"/>
    <w:multiLevelType w:val="hybridMultilevel"/>
    <w:tmpl w:val="79B2322E"/>
    <w:lvl w:ilvl="0" w:tplc="6D4C99E6">
      <w:start w:val="7"/>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EFE37D5"/>
    <w:multiLevelType w:val="hybridMultilevel"/>
    <w:tmpl w:val="2ACA0E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D047C3F"/>
    <w:multiLevelType w:val="hybridMultilevel"/>
    <w:tmpl w:val="80BC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B62DC4"/>
    <w:multiLevelType w:val="hybridMultilevel"/>
    <w:tmpl w:val="F732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AB57AE"/>
    <w:multiLevelType w:val="hybridMultilevel"/>
    <w:tmpl w:val="F20E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714445">
    <w:abstractNumId w:val="5"/>
  </w:num>
  <w:num w:numId="2" w16cid:durableId="1280600517">
    <w:abstractNumId w:val="4"/>
  </w:num>
  <w:num w:numId="3" w16cid:durableId="65493384">
    <w:abstractNumId w:val="0"/>
  </w:num>
  <w:num w:numId="4" w16cid:durableId="1281104468">
    <w:abstractNumId w:val="2"/>
  </w:num>
  <w:num w:numId="5" w16cid:durableId="205918580">
    <w:abstractNumId w:val="1"/>
  </w:num>
  <w:num w:numId="6" w16cid:durableId="218709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C"/>
    <w:rsid w:val="00004C63"/>
    <w:rsid w:val="000348D4"/>
    <w:rsid w:val="000436E3"/>
    <w:rsid w:val="00053DCA"/>
    <w:rsid w:val="00083B17"/>
    <w:rsid w:val="00095A78"/>
    <w:rsid w:val="000A794A"/>
    <w:rsid w:val="000D38D2"/>
    <w:rsid w:val="000E5FCA"/>
    <w:rsid w:val="001204FF"/>
    <w:rsid w:val="001238AE"/>
    <w:rsid w:val="001278A2"/>
    <w:rsid w:val="001429CE"/>
    <w:rsid w:val="00144BF3"/>
    <w:rsid w:val="001616E0"/>
    <w:rsid w:val="00190EC7"/>
    <w:rsid w:val="00193DA9"/>
    <w:rsid w:val="001B29AD"/>
    <w:rsid w:val="001B5DA9"/>
    <w:rsid w:val="001D059F"/>
    <w:rsid w:val="00212571"/>
    <w:rsid w:val="002268BD"/>
    <w:rsid w:val="00226C06"/>
    <w:rsid w:val="002A1806"/>
    <w:rsid w:val="002B57CA"/>
    <w:rsid w:val="002C463F"/>
    <w:rsid w:val="002F500B"/>
    <w:rsid w:val="003265B3"/>
    <w:rsid w:val="00387FA3"/>
    <w:rsid w:val="003A1B13"/>
    <w:rsid w:val="003C18ED"/>
    <w:rsid w:val="00411266"/>
    <w:rsid w:val="00416AEA"/>
    <w:rsid w:val="004355CD"/>
    <w:rsid w:val="00437696"/>
    <w:rsid w:val="004449FA"/>
    <w:rsid w:val="004600D9"/>
    <w:rsid w:val="0047798B"/>
    <w:rsid w:val="00486D62"/>
    <w:rsid w:val="004874F5"/>
    <w:rsid w:val="00496FC6"/>
    <w:rsid w:val="004A7A49"/>
    <w:rsid w:val="004B0887"/>
    <w:rsid w:val="004C698C"/>
    <w:rsid w:val="004D21D6"/>
    <w:rsid w:val="005054A1"/>
    <w:rsid w:val="005064BC"/>
    <w:rsid w:val="00540382"/>
    <w:rsid w:val="00573E2A"/>
    <w:rsid w:val="005853B0"/>
    <w:rsid w:val="005E20D4"/>
    <w:rsid w:val="005E32D9"/>
    <w:rsid w:val="005F33D7"/>
    <w:rsid w:val="006245AD"/>
    <w:rsid w:val="006310A9"/>
    <w:rsid w:val="006B1DBE"/>
    <w:rsid w:val="007101A6"/>
    <w:rsid w:val="007107EA"/>
    <w:rsid w:val="00741282"/>
    <w:rsid w:val="00757D6C"/>
    <w:rsid w:val="007653EF"/>
    <w:rsid w:val="0078704E"/>
    <w:rsid w:val="00792BA3"/>
    <w:rsid w:val="007939DC"/>
    <w:rsid w:val="00793D27"/>
    <w:rsid w:val="007D2E32"/>
    <w:rsid w:val="007F7239"/>
    <w:rsid w:val="00805604"/>
    <w:rsid w:val="00834F82"/>
    <w:rsid w:val="00854C17"/>
    <w:rsid w:val="008773AC"/>
    <w:rsid w:val="00880454"/>
    <w:rsid w:val="00892AC1"/>
    <w:rsid w:val="008A019A"/>
    <w:rsid w:val="0090713C"/>
    <w:rsid w:val="00930B7E"/>
    <w:rsid w:val="00954C9B"/>
    <w:rsid w:val="00970BE2"/>
    <w:rsid w:val="009732B7"/>
    <w:rsid w:val="00973635"/>
    <w:rsid w:val="009A09A4"/>
    <w:rsid w:val="009A2CEB"/>
    <w:rsid w:val="00A32ABE"/>
    <w:rsid w:val="00A56DD9"/>
    <w:rsid w:val="00A669B7"/>
    <w:rsid w:val="00A70894"/>
    <w:rsid w:val="00A93D1D"/>
    <w:rsid w:val="00AA4FB1"/>
    <w:rsid w:val="00AD6F40"/>
    <w:rsid w:val="00B506EF"/>
    <w:rsid w:val="00B512A0"/>
    <w:rsid w:val="00B51BEF"/>
    <w:rsid w:val="00B77582"/>
    <w:rsid w:val="00BA2810"/>
    <w:rsid w:val="00BC5ED6"/>
    <w:rsid w:val="00BF34A2"/>
    <w:rsid w:val="00C1259E"/>
    <w:rsid w:val="00C26943"/>
    <w:rsid w:val="00C344A7"/>
    <w:rsid w:val="00C669A6"/>
    <w:rsid w:val="00CA3493"/>
    <w:rsid w:val="00CC246C"/>
    <w:rsid w:val="00CD310F"/>
    <w:rsid w:val="00CF44B2"/>
    <w:rsid w:val="00D21DAA"/>
    <w:rsid w:val="00D467CC"/>
    <w:rsid w:val="00D67750"/>
    <w:rsid w:val="00D70DED"/>
    <w:rsid w:val="00D86A41"/>
    <w:rsid w:val="00DB34D6"/>
    <w:rsid w:val="00DF2A80"/>
    <w:rsid w:val="00E056B6"/>
    <w:rsid w:val="00E11405"/>
    <w:rsid w:val="00E275BF"/>
    <w:rsid w:val="00E40FD1"/>
    <w:rsid w:val="00E64751"/>
    <w:rsid w:val="00E7683F"/>
    <w:rsid w:val="00E76ABB"/>
    <w:rsid w:val="00E9054A"/>
    <w:rsid w:val="00EA5744"/>
    <w:rsid w:val="00EC06A1"/>
    <w:rsid w:val="00EE1985"/>
    <w:rsid w:val="00EE430C"/>
    <w:rsid w:val="00EE6326"/>
    <w:rsid w:val="00F03382"/>
    <w:rsid w:val="00F1750A"/>
    <w:rsid w:val="00F25E7D"/>
    <w:rsid w:val="00F34749"/>
    <w:rsid w:val="00F43647"/>
    <w:rsid w:val="00F44C0E"/>
    <w:rsid w:val="00F67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B348"/>
  <w15:chartTrackingRefBased/>
  <w15:docId w15:val="{8214FD5F-4FBB-4550-8751-CE3189B6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Cs/>
        <w:color w:val="000000" w:themeColor="text1"/>
        <w:kern w:val="2"/>
        <w:sz w:val="24"/>
        <w:szCs w:val="48"/>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BE"/>
    <w:pPr>
      <w:spacing w:after="120" w:line="312" w:lineRule="auto"/>
    </w:pPr>
  </w:style>
  <w:style w:type="paragraph" w:styleId="Heading1">
    <w:name w:val="heading 1"/>
    <w:basedOn w:val="BodyText"/>
    <w:next w:val="Normal"/>
    <w:link w:val="Heading1Char"/>
    <w:uiPriority w:val="9"/>
    <w:qFormat/>
    <w:rsid w:val="00A32ABE"/>
    <w:pPr>
      <w:spacing w:before="120" w:line="240" w:lineRule="auto"/>
      <w:outlineLvl w:val="0"/>
    </w:pPr>
    <w:rPr>
      <w:rFonts w:asciiTheme="majorHAnsi" w:hAnsiTheme="majorHAnsi"/>
      <w:b/>
      <w:bCs w:val="0"/>
      <w:color w:val="1E384B"/>
      <w:sz w:val="48"/>
      <w:szCs w:val="48"/>
    </w:rPr>
  </w:style>
  <w:style w:type="paragraph" w:styleId="Heading2">
    <w:name w:val="heading 2"/>
    <w:basedOn w:val="BodyText"/>
    <w:next w:val="Normal"/>
    <w:link w:val="Heading2Char"/>
    <w:uiPriority w:val="9"/>
    <w:unhideWhenUsed/>
    <w:qFormat/>
    <w:rsid w:val="00A32ABE"/>
    <w:pPr>
      <w:spacing w:before="120" w:line="240" w:lineRule="auto"/>
      <w:outlineLvl w:val="1"/>
    </w:pPr>
    <w:rPr>
      <w:rFonts w:asciiTheme="majorHAnsi" w:hAnsiTheme="majorHAnsi"/>
      <w:b/>
      <w:color w:val="1E384B"/>
      <w:sz w:val="40"/>
      <w:szCs w:val="40"/>
    </w:rPr>
  </w:style>
  <w:style w:type="paragraph" w:styleId="Heading3">
    <w:name w:val="heading 3"/>
    <w:basedOn w:val="BodyText"/>
    <w:next w:val="Normal"/>
    <w:link w:val="Heading3Char"/>
    <w:uiPriority w:val="9"/>
    <w:unhideWhenUsed/>
    <w:qFormat/>
    <w:rsid w:val="00A32ABE"/>
    <w:pPr>
      <w:spacing w:before="120" w:line="240" w:lineRule="auto"/>
      <w:outlineLvl w:val="2"/>
    </w:pPr>
    <w:rPr>
      <w:rFonts w:asciiTheme="majorHAnsi" w:hAnsiTheme="majorHAnsi"/>
      <w:b/>
      <w:bCs w:val="0"/>
      <w:color w:val="1E384B"/>
      <w:sz w:val="32"/>
      <w:szCs w:val="32"/>
    </w:rPr>
  </w:style>
  <w:style w:type="paragraph" w:styleId="Heading4">
    <w:name w:val="heading 4"/>
    <w:basedOn w:val="Normal"/>
    <w:next w:val="Normal"/>
    <w:link w:val="Heading4Char"/>
    <w:uiPriority w:val="9"/>
    <w:unhideWhenUsed/>
    <w:qFormat/>
    <w:rsid w:val="00A32ABE"/>
    <w:pPr>
      <w:spacing w:before="120" w:line="240" w:lineRule="auto"/>
      <w:outlineLvl w:val="3"/>
    </w:pPr>
    <w:rPr>
      <w:b/>
      <w:bCs w:val="0"/>
      <w:color w:val="1E384B"/>
      <w:sz w:val="28"/>
      <w:szCs w:val="28"/>
    </w:rPr>
  </w:style>
  <w:style w:type="paragraph" w:styleId="Heading5">
    <w:name w:val="heading 5"/>
    <w:basedOn w:val="Normal"/>
    <w:next w:val="Normal"/>
    <w:link w:val="Heading5Char"/>
    <w:uiPriority w:val="9"/>
    <w:semiHidden/>
    <w:unhideWhenUsed/>
    <w:qFormat/>
    <w:rsid w:val="00212571"/>
    <w:pPr>
      <w:keepNext/>
      <w:keepLines/>
      <w:spacing w:before="120" w:line="240" w:lineRule="auto"/>
      <w:outlineLvl w:val="4"/>
    </w:pPr>
    <w:rPr>
      <w:rFonts w:asciiTheme="majorHAnsi" w:eastAsiaTheme="majorEastAsia" w:hAnsiTheme="majorHAnsi" w:cstheme="majorBidi"/>
      <w:b/>
      <w:color w:val="16293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13C"/>
  </w:style>
  <w:style w:type="paragraph" w:styleId="Footer">
    <w:name w:val="footer"/>
    <w:basedOn w:val="Normal"/>
    <w:link w:val="FooterChar"/>
    <w:uiPriority w:val="99"/>
    <w:unhideWhenUsed/>
    <w:rsid w:val="00907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13C"/>
  </w:style>
  <w:style w:type="paragraph" w:styleId="BodyText">
    <w:name w:val="Body Text"/>
    <w:basedOn w:val="Normal"/>
    <w:link w:val="BodyTextChar"/>
    <w:uiPriority w:val="1"/>
    <w:rsid w:val="000436E3"/>
    <w:rPr>
      <w:rFonts w:ascii="Gill Sans MT" w:hAnsi="Gill Sans MT"/>
      <w:szCs w:val="24"/>
    </w:rPr>
  </w:style>
  <w:style w:type="character" w:customStyle="1" w:styleId="BodyTextChar">
    <w:name w:val="Body Text Char"/>
    <w:basedOn w:val="DefaultParagraphFont"/>
    <w:link w:val="BodyText"/>
    <w:uiPriority w:val="1"/>
    <w:rsid w:val="000436E3"/>
    <w:rPr>
      <w:rFonts w:ascii="Gill Sans MT" w:hAnsi="Gill Sans MT"/>
      <w:sz w:val="24"/>
      <w:szCs w:val="24"/>
    </w:rPr>
  </w:style>
  <w:style w:type="character" w:customStyle="1" w:styleId="Heading1Char">
    <w:name w:val="Heading 1 Char"/>
    <w:basedOn w:val="DefaultParagraphFont"/>
    <w:link w:val="Heading1"/>
    <w:uiPriority w:val="9"/>
    <w:rsid w:val="00A32ABE"/>
    <w:rPr>
      <w:rFonts w:asciiTheme="majorHAnsi" w:hAnsiTheme="majorHAnsi"/>
      <w:b/>
      <w:bCs w:val="0"/>
      <w:color w:val="1E384B"/>
      <w:sz w:val="48"/>
    </w:rPr>
  </w:style>
  <w:style w:type="character" w:customStyle="1" w:styleId="Heading2Char">
    <w:name w:val="Heading 2 Char"/>
    <w:basedOn w:val="DefaultParagraphFont"/>
    <w:link w:val="Heading2"/>
    <w:uiPriority w:val="9"/>
    <w:rsid w:val="00A32ABE"/>
    <w:rPr>
      <w:rFonts w:asciiTheme="majorHAnsi" w:hAnsiTheme="majorHAnsi"/>
      <w:b/>
      <w:color w:val="1E384B"/>
      <w:sz w:val="40"/>
      <w:szCs w:val="40"/>
    </w:rPr>
  </w:style>
  <w:style w:type="character" w:customStyle="1" w:styleId="Heading3Char">
    <w:name w:val="Heading 3 Char"/>
    <w:basedOn w:val="DefaultParagraphFont"/>
    <w:link w:val="Heading3"/>
    <w:uiPriority w:val="9"/>
    <w:rsid w:val="00A32ABE"/>
    <w:rPr>
      <w:rFonts w:asciiTheme="majorHAnsi" w:hAnsiTheme="majorHAnsi"/>
      <w:b/>
      <w:bCs w:val="0"/>
      <w:color w:val="1E384B"/>
      <w:sz w:val="32"/>
      <w:szCs w:val="32"/>
    </w:rPr>
  </w:style>
  <w:style w:type="character" w:customStyle="1" w:styleId="Heading4Char">
    <w:name w:val="Heading 4 Char"/>
    <w:basedOn w:val="DefaultParagraphFont"/>
    <w:link w:val="Heading4"/>
    <w:uiPriority w:val="9"/>
    <w:rsid w:val="00A32ABE"/>
    <w:rPr>
      <w:b/>
      <w:bCs w:val="0"/>
      <w:color w:val="1E384B"/>
      <w:sz w:val="28"/>
      <w:szCs w:val="28"/>
    </w:rPr>
  </w:style>
  <w:style w:type="paragraph" w:customStyle="1" w:styleId="FooterDepartmentdivisionunitnameCover">
    <w:name w:val="Footer Department/division/unit name (Cover)"/>
    <w:qFormat/>
    <w:rsid w:val="00A32ABE"/>
    <w:pPr>
      <w:spacing w:after="0" w:line="240" w:lineRule="auto"/>
    </w:pPr>
    <w:rPr>
      <w:rFonts w:asciiTheme="majorHAnsi" w:eastAsiaTheme="majorEastAsia" w:hAnsiTheme="majorHAnsi" w:cstheme="majorBidi"/>
      <w:b/>
      <w:bCs w:val="0"/>
      <w:iCs/>
      <w:noProof/>
      <w:sz w:val="20"/>
      <w:szCs w:val="22"/>
    </w:rPr>
  </w:style>
  <w:style w:type="character" w:customStyle="1" w:styleId="Heading5Char">
    <w:name w:val="Heading 5 Char"/>
    <w:basedOn w:val="DefaultParagraphFont"/>
    <w:link w:val="Heading5"/>
    <w:uiPriority w:val="9"/>
    <w:semiHidden/>
    <w:rsid w:val="00212571"/>
    <w:rPr>
      <w:rFonts w:asciiTheme="majorHAnsi" w:eastAsiaTheme="majorEastAsia" w:hAnsiTheme="majorHAnsi" w:cstheme="majorBidi"/>
      <w:b/>
      <w:color w:val="162937" w:themeColor="accent1" w:themeShade="BF"/>
    </w:rPr>
  </w:style>
  <w:style w:type="paragraph" w:styleId="Title">
    <w:name w:val="Title"/>
    <w:basedOn w:val="Normal"/>
    <w:next w:val="Normal"/>
    <w:link w:val="TitleChar"/>
    <w:uiPriority w:val="10"/>
    <w:qFormat/>
    <w:rsid w:val="00212571"/>
    <w:pPr>
      <w:spacing w:before="120" w:after="240" w:line="240" w:lineRule="auto"/>
      <w:contextualSpacing/>
    </w:pPr>
    <w:rPr>
      <w:rFonts w:asciiTheme="majorHAnsi" w:eastAsiaTheme="majorEastAsia" w:hAnsiTheme="majorHAnsi" w:cstheme="majorBidi"/>
      <w:color w:val="1E384B"/>
      <w:spacing w:val="-10"/>
      <w:kern w:val="28"/>
      <w:sz w:val="56"/>
      <w:szCs w:val="56"/>
    </w:rPr>
  </w:style>
  <w:style w:type="character" w:customStyle="1" w:styleId="TitleChar">
    <w:name w:val="Title Char"/>
    <w:basedOn w:val="DefaultParagraphFont"/>
    <w:link w:val="Title"/>
    <w:uiPriority w:val="10"/>
    <w:rsid w:val="00212571"/>
    <w:rPr>
      <w:rFonts w:asciiTheme="majorHAnsi" w:eastAsiaTheme="majorEastAsia" w:hAnsiTheme="majorHAnsi" w:cstheme="majorBidi"/>
      <w:color w:val="1E384B"/>
      <w:spacing w:val="-10"/>
      <w:kern w:val="28"/>
      <w:sz w:val="56"/>
      <w:szCs w:val="56"/>
    </w:rPr>
  </w:style>
  <w:style w:type="paragraph" w:styleId="Subtitle">
    <w:name w:val="Subtitle"/>
    <w:basedOn w:val="Normal"/>
    <w:next w:val="Normal"/>
    <w:link w:val="SubtitleChar"/>
    <w:uiPriority w:val="11"/>
    <w:qFormat/>
    <w:rsid w:val="00212571"/>
    <w:pPr>
      <w:numPr>
        <w:ilvl w:val="1"/>
      </w:numPr>
      <w:spacing w:line="240" w:lineRule="auto"/>
    </w:pPr>
    <w:rPr>
      <w:rFonts w:asciiTheme="minorHAnsi" w:eastAsiaTheme="minorEastAsia" w:hAnsiTheme="minorHAnsi"/>
      <w:color w:val="3B3838" w:themeColor="background2" w:themeShade="40"/>
      <w:spacing w:val="15"/>
      <w:szCs w:val="22"/>
    </w:rPr>
  </w:style>
  <w:style w:type="character" w:customStyle="1" w:styleId="SubtitleChar">
    <w:name w:val="Subtitle Char"/>
    <w:basedOn w:val="DefaultParagraphFont"/>
    <w:link w:val="Subtitle"/>
    <w:uiPriority w:val="11"/>
    <w:rsid w:val="00212571"/>
    <w:rPr>
      <w:rFonts w:asciiTheme="minorHAnsi" w:eastAsiaTheme="minorEastAsia" w:hAnsiTheme="minorHAnsi"/>
      <w:color w:val="3B3838" w:themeColor="background2" w:themeShade="40"/>
      <w:spacing w:val="15"/>
      <w:szCs w:val="22"/>
    </w:rPr>
  </w:style>
  <w:style w:type="character" w:styleId="Strong">
    <w:name w:val="Strong"/>
    <w:basedOn w:val="DefaultParagraphFont"/>
    <w:uiPriority w:val="22"/>
    <w:qFormat/>
    <w:rsid w:val="00212571"/>
    <w:rPr>
      <w:rFonts w:asciiTheme="minorHAnsi" w:hAnsiTheme="minorHAnsi"/>
      <w:b/>
      <w:bCs w:val="0"/>
      <w:color w:val="000000" w:themeColor="text1"/>
    </w:rPr>
  </w:style>
  <w:style w:type="character" w:styleId="IntenseEmphasis">
    <w:name w:val="Intense Emphasis"/>
    <w:basedOn w:val="DefaultParagraphFont"/>
    <w:uiPriority w:val="21"/>
    <w:qFormat/>
    <w:rsid w:val="00212571"/>
    <w:rPr>
      <w:rFonts w:asciiTheme="minorHAnsi" w:hAnsiTheme="minorHAnsi"/>
      <w:i w:val="0"/>
      <w:iCs/>
      <w:color w:val="1E384B"/>
      <w:sz w:val="28"/>
    </w:rPr>
  </w:style>
  <w:style w:type="character" w:styleId="Hyperlink">
    <w:name w:val="Hyperlink"/>
    <w:basedOn w:val="DefaultParagraphFont"/>
    <w:uiPriority w:val="99"/>
    <w:unhideWhenUsed/>
    <w:rsid w:val="00E9054A"/>
    <w:rPr>
      <w:color w:val="A5A5A5" w:themeColor="hyperlink"/>
      <w:u w:val="single"/>
    </w:rPr>
  </w:style>
  <w:style w:type="character" w:styleId="CommentReference">
    <w:name w:val="annotation reference"/>
    <w:basedOn w:val="DefaultParagraphFont"/>
    <w:uiPriority w:val="99"/>
    <w:semiHidden/>
    <w:unhideWhenUsed/>
    <w:rsid w:val="00E9054A"/>
    <w:rPr>
      <w:sz w:val="16"/>
      <w:szCs w:val="16"/>
    </w:rPr>
  </w:style>
  <w:style w:type="paragraph" w:styleId="CommentText">
    <w:name w:val="annotation text"/>
    <w:basedOn w:val="Normal"/>
    <w:link w:val="CommentTextChar"/>
    <w:uiPriority w:val="99"/>
    <w:unhideWhenUsed/>
    <w:rsid w:val="00E9054A"/>
    <w:pPr>
      <w:spacing w:before="120" w:line="240" w:lineRule="auto"/>
    </w:pPr>
    <w:rPr>
      <w:rFonts w:asciiTheme="minorHAnsi" w:hAnsiTheme="minorHAnsi"/>
      <w:bCs w:val="0"/>
      <w:color w:val="auto"/>
      <w:kern w:val="0"/>
      <w:sz w:val="20"/>
      <w:szCs w:val="20"/>
      <w:lang w:val="en-GB"/>
      <w14:ligatures w14:val="none"/>
    </w:rPr>
  </w:style>
  <w:style w:type="character" w:customStyle="1" w:styleId="CommentTextChar">
    <w:name w:val="Comment Text Char"/>
    <w:basedOn w:val="DefaultParagraphFont"/>
    <w:link w:val="CommentText"/>
    <w:uiPriority w:val="99"/>
    <w:rsid w:val="00E9054A"/>
    <w:rPr>
      <w:rFonts w:asciiTheme="minorHAnsi" w:hAnsiTheme="minorHAnsi"/>
      <w:bCs w:val="0"/>
      <w:color w:val="auto"/>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056B6"/>
    <w:pPr>
      <w:spacing w:before="0"/>
    </w:pPr>
    <w:rPr>
      <w:rFonts w:ascii="Arial" w:hAnsi="Arial"/>
      <w:b/>
      <w:bCs/>
      <w:color w:val="000000" w:themeColor="text1"/>
      <w:kern w:val="2"/>
      <w:lang w:val="en-AU"/>
      <w14:ligatures w14:val="standardContextual"/>
    </w:rPr>
  </w:style>
  <w:style w:type="character" w:customStyle="1" w:styleId="CommentSubjectChar">
    <w:name w:val="Comment Subject Char"/>
    <w:basedOn w:val="CommentTextChar"/>
    <w:link w:val="CommentSubject"/>
    <w:uiPriority w:val="99"/>
    <w:semiHidden/>
    <w:rsid w:val="00E056B6"/>
    <w:rPr>
      <w:rFonts w:asciiTheme="minorHAnsi" w:hAnsiTheme="minorHAnsi"/>
      <w:b/>
      <w:bCs/>
      <w:color w:val="auto"/>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smo">
      <a:dk1>
        <a:sysClr val="windowText" lastClr="000000"/>
      </a:dk1>
      <a:lt1>
        <a:sysClr val="window" lastClr="FFFFFF"/>
      </a:lt1>
      <a:dk2>
        <a:srgbClr val="44546A"/>
      </a:dk2>
      <a:lt2>
        <a:srgbClr val="E7E6E6"/>
      </a:lt2>
      <a:accent1>
        <a:srgbClr val="1E384B"/>
      </a:accent1>
      <a:accent2>
        <a:srgbClr val="00BCDA"/>
      </a:accent2>
      <a:accent3>
        <a:srgbClr val="F58021"/>
      </a:accent3>
      <a:accent4>
        <a:srgbClr val="DD0256"/>
      </a:accent4>
      <a:accent5>
        <a:srgbClr val="E2E776"/>
      </a:accent5>
      <a:accent6>
        <a:srgbClr val="000000"/>
      </a:accent6>
      <a:hlink>
        <a:srgbClr val="A5A5A5"/>
      </a:hlink>
      <a:folHlink>
        <a:srgbClr val="5B9BD5"/>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58C7D332C5B43ACDB4ABF6798E149" ma:contentTypeVersion="17" ma:contentTypeDescription="Create a new document." ma:contentTypeScope="" ma:versionID="93e2cb624bfee6fa7fc218847215c26c">
  <xsd:schema xmlns:xsd="http://www.w3.org/2001/XMLSchema" xmlns:xs="http://www.w3.org/2001/XMLSchema" xmlns:p="http://schemas.microsoft.com/office/2006/metadata/properties" xmlns:ns2="5f96df31-a97c-46a8-949b-6ff75763ef39" xmlns:ns3="3b82dd87-0b0e-4151-9acc-69352e15f172" targetNamespace="http://schemas.microsoft.com/office/2006/metadata/properties" ma:root="true" ma:fieldsID="d39a4377379d04d2c7b9f33a2ac96214" ns2:_="" ns3:_="">
    <xsd:import namespace="5f96df31-a97c-46a8-949b-6ff75763ef39"/>
    <xsd:import namespace="3b82dd87-0b0e-4151-9acc-69352e15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6df31-a97c-46a8-949b-6ff75763e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2dd87-0b0e-4151-9acc-69352e15f1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4a45cb-8e2d-453b-852d-d02b7610e988}" ma:internalName="TaxCatchAll" ma:showField="CatchAllData" ma:web="3b82dd87-0b0e-4151-9acc-69352e15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82dd87-0b0e-4151-9acc-69352e15f172" xsi:nil="true"/>
    <lcf76f155ced4ddcb4097134ff3c332f xmlns="5f96df31-a97c-46a8-949b-6ff75763ef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F0435-1B08-4064-8EBD-EAFB229F4D51}">
  <ds:schemaRefs>
    <ds:schemaRef ds:uri="http://schemas.microsoft.com/sharepoint/v3/contenttype/forms"/>
  </ds:schemaRefs>
</ds:datastoreItem>
</file>

<file path=customXml/itemProps2.xml><?xml version="1.0" encoding="utf-8"?>
<ds:datastoreItem xmlns:ds="http://schemas.openxmlformats.org/officeDocument/2006/customXml" ds:itemID="{2D681DE0-1871-4F1E-9EBE-23DCABDA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6df31-a97c-46a8-949b-6ff75763ef39"/>
    <ds:schemaRef ds:uri="3b82dd87-0b0e-4151-9acc-69352e15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74ABC-B8BA-4B97-8980-2E78CAE0948F}">
  <ds:schemaRefs>
    <ds:schemaRef ds:uri="http://schemas.microsoft.com/office/2006/metadata/properties"/>
    <ds:schemaRef ds:uri="http://schemas.microsoft.com/office/infopath/2007/PartnerControls"/>
    <ds:schemaRef ds:uri="3b82dd87-0b0e-4151-9acc-69352e15f172"/>
    <ds:schemaRef ds:uri="5f96df31-a97c-46a8-949b-6ff75763ef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Jessie</dc:creator>
  <cp:keywords/>
  <dc:description/>
  <cp:lastModifiedBy>Vu, Jenny</cp:lastModifiedBy>
  <cp:revision>2</cp:revision>
  <cp:lastPrinted>2024-09-03T00:19:00Z</cp:lastPrinted>
  <dcterms:created xsi:type="dcterms:W3CDTF">2024-10-17T00:05:00Z</dcterms:created>
  <dcterms:modified xsi:type="dcterms:W3CDTF">2024-10-17T00:05:00Z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0x010100D4158C7D332C5B43ACDB4ABF6798E149</vt:lpwstr>
  </property>
</Properties>
</file>