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6DF0" w14:textId="058CD35B" w:rsidR="001D50F0" w:rsidRDefault="001D50F0" w:rsidP="001D50F0">
      <w:pPr>
        <w:pStyle w:val="Heading1"/>
        <w:rPr>
          <w:lang w:val="en-GB"/>
        </w:rPr>
      </w:pPr>
      <w:r>
        <w:rPr>
          <w:noProof/>
          <w:lang w:val="en-GB"/>
        </w:rPr>
        <w:drawing>
          <wp:inline distT="0" distB="0" distL="0" distR="0" wp14:anchorId="0694FCDD" wp14:editId="0B7A2015">
            <wp:extent cx="2202873" cy="1887020"/>
            <wp:effectExtent l="0" t="0" r="0" b="5715"/>
            <wp:docPr id="519810205" name="Picture 519810205" descr="Disability Voices Tasmania Logo - A green and black speech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10205" name="Picture 1" descr="Disability Voices Tasmania Logo - A green and black speech bubbl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8771" cy="1900638"/>
                    </a:xfrm>
                    <a:prstGeom prst="rect">
                      <a:avLst/>
                    </a:prstGeom>
                  </pic:spPr>
                </pic:pic>
              </a:graphicData>
            </a:graphic>
          </wp:inline>
        </w:drawing>
      </w:r>
    </w:p>
    <w:p w14:paraId="563C7518" w14:textId="77777777" w:rsidR="001D50F0" w:rsidRDefault="001D50F0" w:rsidP="00494A60">
      <w:pPr>
        <w:rPr>
          <w:lang w:val="en-GB"/>
        </w:rPr>
      </w:pPr>
    </w:p>
    <w:p w14:paraId="4A278954" w14:textId="34FC830E" w:rsidR="00B71D0A" w:rsidRPr="00C768F0" w:rsidRDefault="00976F3E" w:rsidP="001D50F0">
      <w:pPr>
        <w:pStyle w:val="Heading1"/>
        <w:rPr>
          <w:rFonts w:ascii="Arial" w:hAnsi="Arial" w:cs="Arial"/>
          <w:lang w:val="en-GB"/>
        </w:rPr>
      </w:pPr>
      <w:r w:rsidRPr="00C768F0">
        <w:rPr>
          <w:rFonts w:ascii="Arial" w:hAnsi="Arial" w:cs="Arial"/>
          <w:lang w:val="en-GB"/>
        </w:rPr>
        <w:t>Disability Voices Tasmania</w:t>
      </w:r>
    </w:p>
    <w:p w14:paraId="5B34F08B" w14:textId="40FFF347" w:rsidR="00976F3E" w:rsidRPr="00AE7D21" w:rsidRDefault="00976F3E" w:rsidP="00AE7D21">
      <w:pPr>
        <w:pStyle w:val="Heading1"/>
        <w:rPr>
          <w:rFonts w:ascii="Arial" w:hAnsi="Arial" w:cs="Arial"/>
        </w:rPr>
      </w:pPr>
      <w:r w:rsidRPr="00C768F0">
        <w:rPr>
          <w:rFonts w:ascii="Arial" w:hAnsi="Arial" w:cs="Arial"/>
        </w:rPr>
        <w:t>Community Consultation on</w:t>
      </w:r>
      <w:r w:rsidR="00AE7D21">
        <w:rPr>
          <w:rFonts w:ascii="Arial" w:hAnsi="Arial" w:cs="Arial"/>
        </w:rPr>
        <w:t xml:space="preserve"> </w:t>
      </w:r>
      <w:r w:rsidRPr="00AE7D21">
        <w:rPr>
          <w:rFonts w:ascii="Arial" w:hAnsi="Arial" w:cs="Arial"/>
        </w:rPr>
        <w:t>Disability Inclusion Bill – TAS</w:t>
      </w:r>
    </w:p>
    <w:p w14:paraId="657DF58B" w14:textId="71D026CE" w:rsidR="00301393" w:rsidRPr="00C768F0" w:rsidRDefault="00301393" w:rsidP="00301393">
      <w:pPr>
        <w:rPr>
          <w:rFonts w:ascii="Arial" w:hAnsi="Arial" w:cs="Arial"/>
          <w:lang w:val="en-GB"/>
        </w:rPr>
      </w:pPr>
      <w:r w:rsidRPr="00C768F0">
        <w:rPr>
          <w:rFonts w:ascii="Arial" w:hAnsi="Arial" w:cs="Arial"/>
          <w:lang w:val="en-GB"/>
        </w:rPr>
        <w:t>For any queries or clarification on any matter contained in this submission, please contact:</w:t>
      </w:r>
    </w:p>
    <w:p w14:paraId="70023DA4" w14:textId="2C41C285" w:rsidR="00301393" w:rsidRPr="00C768F0" w:rsidRDefault="00301393" w:rsidP="00301393">
      <w:pPr>
        <w:rPr>
          <w:rFonts w:ascii="Arial" w:hAnsi="Arial" w:cs="Arial"/>
          <w:lang w:val="en-GB"/>
        </w:rPr>
      </w:pPr>
      <w:r w:rsidRPr="00C768F0">
        <w:rPr>
          <w:rFonts w:ascii="Arial" w:hAnsi="Arial" w:cs="Arial"/>
          <w:lang w:val="en-GB"/>
        </w:rPr>
        <w:t>Vaughn Bennison – Executive Officer</w:t>
      </w:r>
    </w:p>
    <w:p w14:paraId="6BE08B37" w14:textId="77777777" w:rsidR="00301393" w:rsidRPr="00C768F0" w:rsidRDefault="00301393" w:rsidP="00301393">
      <w:pPr>
        <w:rPr>
          <w:rFonts w:ascii="Arial" w:hAnsi="Arial" w:cs="Arial"/>
          <w:lang w:val="en-GB"/>
        </w:rPr>
      </w:pPr>
      <w:r w:rsidRPr="00C768F0">
        <w:rPr>
          <w:rFonts w:ascii="Arial" w:hAnsi="Arial" w:cs="Arial"/>
          <w:lang w:val="en-GB"/>
        </w:rPr>
        <w:t>Disability Voices Tasmania</w:t>
      </w:r>
    </w:p>
    <w:p w14:paraId="0AB99F68" w14:textId="292B7980" w:rsidR="00301393" w:rsidRPr="00C768F0" w:rsidRDefault="00301393" w:rsidP="00301393">
      <w:pPr>
        <w:rPr>
          <w:rFonts w:ascii="Arial" w:hAnsi="Arial" w:cs="Arial"/>
          <w:lang w:val="en-GB"/>
        </w:rPr>
      </w:pPr>
      <w:r w:rsidRPr="00C768F0">
        <w:rPr>
          <w:rFonts w:ascii="Arial" w:hAnsi="Arial" w:cs="Arial"/>
          <w:lang w:val="en-GB"/>
        </w:rPr>
        <w:t xml:space="preserve">E-mail: </w:t>
      </w:r>
      <w:hyperlink r:id="rId8" w:history="1">
        <w:r w:rsidRPr="00C768F0">
          <w:rPr>
            <w:rStyle w:val="Hyperlink"/>
            <w:rFonts w:ascii="Arial" w:hAnsi="Arial" w:cs="Arial"/>
            <w:lang w:val="en-GB"/>
          </w:rPr>
          <w:t>vaughn@disabilityvoicestas.org.au</w:t>
        </w:r>
      </w:hyperlink>
    </w:p>
    <w:p w14:paraId="172CB8AC" w14:textId="47A0689B" w:rsidR="00AD6976" w:rsidRPr="00C768F0" w:rsidRDefault="00AD6976" w:rsidP="004B1C4E">
      <w:pPr>
        <w:pStyle w:val="Heading2"/>
        <w:rPr>
          <w:rFonts w:ascii="Arial" w:hAnsi="Arial" w:cs="Arial"/>
          <w:lang w:val="en-GB"/>
        </w:rPr>
      </w:pPr>
      <w:r w:rsidRPr="00C768F0">
        <w:rPr>
          <w:rFonts w:ascii="Arial" w:hAnsi="Arial" w:cs="Arial"/>
          <w:lang w:val="en-GB"/>
        </w:rPr>
        <w:t>Introduction</w:t>
      </w:r>
    </w:p>
    <w:p w14:paraId="5839EF0D" w14:textId="28E50BB6" w:rsidR="00976F3E" w:rsidRPr="00C768F0" w:rsidRDefault="00976F3E">
      <w:pPr>
        <w:rPr>
          <w:rFonts w:ascii="Arial" w:hAnsi="Arial" w:cs="Arial"/>
          <w:lang w:val="en-GB"/>
        </w:rPr>
      </w:pPr>
      <w:r w:rsidRPr="00C768F0">
        <w:rPr>
          <w:rFonts w:ascii="Arial" w:hAnsi="Arial" w:cs="Arial"/>
          <w:lang w:val="en-GB"/>
        </w:rPr>
        <w:t xml:space="preserve">Disability Voices Tasmania acknowledges and appreciates the opportunity to comment </w:t>
      </w:r>
      <w:r w:rsidR="004812B1" w:rsidRPr="00C768F0">
        <w:rPr>
          <w:rFonts w:ascii="Arial" w:hAnsi="Arial" w:cs="Arial"/>
          <w:lang w:val="en-GB"/>
        </w:rPr>
        <w:t>on</w:t>
      </w:r>
      <w:r w:rsidR="00B97EE6" w:rsidRPr="00C768F0">
        <w:rPr>
          <w:rFonts w:ascii="Arial" w:hAnsi="Arial" w:cs="Arial"/>
          <w:lang w:val="en-GB"/>
        </w:rPr>
        <w:t>,</w:t>
      </w:r>
      <w:r w:rsidR="004812B1" w:rsidRPr="00C768F0">
        <w:rPr>
          <w:rFonts w:ascii="Arial" w:hAnsi="Arial" w:cs="Arial"/>
          <w:lang w:val="en-GB"/>
        </w:rPr>
        <w:t xml:space="preserve"> </w:t>
      </w:r>
      <w:r w:rsidRPr="00C768F0">
        <w:rPr>
          <w:rFonts w:ascii="Arial" w:hAnsi="Arial" w:cs="Arial"/>
          <w:lang w:val="en-GB"/>
        </w:rPr>
        <w:t>and provide input to</w:t>
      </w:r>
      <w:r w:rsidR="00B97EE6" w:rsidRPr="00C768F0">
        <w:rPr>
          <w:rFonts w:ascii="Arial" w:hAnsi="Arial" w:cs="Arial"/>
          <w:lang w:val="en-GB"/>
        </w:rPr>
        <w:t>,</w:t>
      </w:r>
      <w:r w:rsidRPr="00C768F0">
        <w:rPr>
          <w:rFonts w:ascii="Arial" w:hAnsi="Arial" w:cs="Arial"/>
          <w:lang w:val="en-GB"/>
        </w:rPr>
        <w:t xml:space="preserve"> the </w:t>
      </w:r>
      <w:r w:rsidR="00FF7355" w:rsidRPr="00C768F0">
        <w:rPr>
          <w:rFonts w:ascii="Arial" w:hAnsi="Arial" w:cs="Arial"/>
          <w:lang w:val="en-GB"/>
        </w:rPr>
        <w:t xml:space="preserve">consultation process for the </w:t>
      </w:r>
      <w:r w:rsidRPr="00C768F0">
        <w:rPr>
          <w:rFonts w:ascii="Arial" w:hAnsi="Arial" w:cs="Arial"/>
          <w:lang w:val="en-GB"/>
        </w:rPr>
        <w:t xml:space="preserve">Disability Inclusion Bill </w:t>
      </w:r>
      <w:r w:rsidR="004812B1" w:rsidRPr="00C768F0">
        <w:rPr>
          <w:rFonts w:ascii="Arial" w:hAnsi="Arial" w:cs="Arial"/>
          <w:lang w:val="en-GB"/>
        </w:rPr>
        <w:t xml:space="preserve">2023 (Tas) (the </w:t>
      </w:r>
      <w:r w:rsidR="00F7348B" w:rsidRPr="00C768F0">
        <w:rPr>
          <w:rFonts w:ascii="Arial" w:hAnsi="Arial" w:cs="Arial"/>
          <w:lang w:val="en-GB"/>
        </w:rPr>
        <w:t>“</w:t>
      </w:r>
      <w:r w:rsidR="00071E94" w:rsidRPr="00C768F0">
        <w:rPr>
          <w:rFonts w:ascii="Arial" w:hAnsi="Arial" w:cs="Arial"/>
          <w:lang w:val="en-GB"/>
        </w:rPr>
        <w:t xml:space="preserve">draft </w:t>
      </w:r>
      <w:r w:rsidR="004812B1" w:rsidRPr="00C768F0">
        <w:rPr>
          <w:rFonts w:ascii="Arial" w:hAnsi="Arial" w:cs="Arial"/>
          <w:lang w:val="en-GB"/>
        </w:rPr>
        <w:t>Bill</w:t>
      </w:r>
      <w:r w:rsidR="00F7348B" w:rsidRPr="00C768F0">
        <w:rPr>
          <w:rFonts w:ascii="Arial" w:hAnsi="Arial" w:cs="Arial"/>
          <w:lang w:val="en-GB"/>
        </w:rPr>
        <w:t>”</w:t>
      </w:r>
      <w:r w:rsidR="004812B1" w:rsidRPr="00C768F0">
        <w:rPr>
          <w:rFonts w:ascii="Arial" w:hAnsi="Arial" w:cs="Arial"/>
          <w:lang w:val="en-GB"/>
        </w:rPr>
        <w:t>)</w:t>
      </w:r>
      <w:r w:rsidRPr="00C768F0">
        <w:rPr>
          <w:rFonts w:ascii="Arial" w:hAnsi="Arial" w:cs="Arial"/>
          <w:lang w:val="en-GB"/>
        </w:rPr>
        <w:t>.</w:t>
      </w:r>
    </w:p>
    <w:p w14:paraId="11BFA63E" w14:textId="77777777" w:rsidR="00162DE3" w:rsidRPr="00C768F0" w:rsidRDefault="00162DE3" w:rsidP="004B1C4E">
      <w:pPr>
        <w:pStyle w:val="Heading3"/>
        <w:rPr>
          <w:rFonts w:ascii="Arial" w:hAnsi="Arial" w:cs="Arial"/>
          <w:lang w:val="en-GB"/>
        </w:rPr>
      </w:pPr>
      <w:r w:rsidRPr="00C768F0">
        <w:rPr>
          <w:rFonts w:ascii="Arial" w:hAnsi="Arial" w:cs="Arial"/>
          <w:lang w:val="en-GB"/>
        </w:rPr>
        <w:t>About Disability Voices Tasmania</w:t>
      </w:r>
    </w:p>
    <w:p w14:paraId="74433AD6" w14:textId="1E5D45E8" w:rsidR="00976F3E" w:rsidRPr="00C768F0" w:rsidRDefault="00976F3E">
      <w:pPr>
        <w:rPr>
          <w:rFonts w:ascii="Arial" w:hAnsi="Arial" w:cs="Arial"/>
          <w:lang w:val="en-GB"/>
        </w:rPr>
      </w:pPr>
      <w:r w:rsidRPr="00C768F0">
        <w:rPr>
          <w:rFonts w:ascii="Arial" w:hAnsi="Arial" w:cs="Arial"/>
          <w:lang w:val="en-GB"/>
        </w:rPr>
        <w:t xml:space="preserve">Disability Voices Tasmania is Tasmania’s only cross-sector Disability Representative Organisation seeking to gain equality through driving change and promoting the human rights of </w:t>
      </w:r>
      <w:r w:rsidR="00293166" w:rsidRPr="00C768F0">
        <w:rPr>
          <w:rFonts w:ascii="Arial" w:hAnsi="Arial" w:cs="Arial"/>
          <w:lang w:val="en-GB"/>
        </w:rPr>
        <w:t>d</w:t>
      </w:r>
      <w:r w:rsidRPr="00C768F0">
        <w:rPr>
          <w:rFonts w:ascii="Arial" w:hAnsi="Arial" w:cs="Arial"/>
          <w:lang w:val="en-GB"/>
        </w:rPr>
        <w:t>isabled people in Tasmania.</w:t>
      </w:r>
      <w:r w:rsidR="0064254C" w:rsidRPr="00C768F0">
        <w:rPr>
          <w:rFonts w:ascii="Arial" w:hAnsi="Arial" w:cs="Arial"/>
          <w:lang w:val="en-GB"/>
        </w:rPr>
        <w:t xml:space="preserve"> </w:t>
      </w:r>
      <w:proofErr w:type="gramStart"/>
      <w:r w:rsidRPr="00C768F0">
        <w:rPr>
          <w:rFonts w:ascii="Arial" w:hAnsi="Arial" w:cs="Arial"/>
          <w:lang w:val="en-GB"/>
        </w:rPr>
        <w:t>All of</w:t>
      </w:r>
      <w:proofErr w:type="gramEnd"/>
      <w:r w:rsidRPr="00C768F0">
        <w:rPr>
          <w:rFonts w:ascii="Arial" w:hAnsi="Arial" w:cs="Arial"/>
          <w:lang w:val="en-GB"/>
        </w:rPr>
        <w:t xml:space="preserve"> </w:t>
      </w:r>
      <w:r w:rsidR="00071E94" w:rsidRPr="00C768F0">
        <w:rPr>
          <w:rFonts w:ascii="Arial" w:hAnsi="Arial" w:cs="Arial"/>
          <w:lang w:val="en-GB"/>
        </w:rPr>
        <w:t xml:space="preserve">the </w:t>
      </w:r>
      <w:r w:rsidRPr="00C768F0">
        <w:rPr>
          <w:rFonts w:ascii="Arial" w:hAnsi="Arial" w:cs="Arial"/>
          <w:lang w:val="en-GB"/>
        </w:rPr>
        <w:t>staff, board and organisational members are disabled people who live in Tasmania.</w:t>
      </w:r>
      <w:r w:rsidR="0064254C" w:rsidRPr="00C768F0">
        <w:rPr>
          <w:rFonts w:ascii="Arial" w:hAnsi="Arial" w:cs="Arial"/>
          <w:lang w:val="en-GB"/>
        </w:rPr>
        <w:t xml:space="preserve"> </w:t>
      </w:r>
      <w:r w:rsidR="00FF7355" w:rsidRPr="00C768F0">
        <w:rPr>
          <w:rFonts w:ascii="Arial" w:hAnsi="Arial" w:cs="Arial"/>
          <w:lang w:val="en-GB"/>
        </w:rPr>
        <w:t>Whil</w:t>
      </w:r>
      <w:r w:rsidR="00293166" w:rsidRPr="00C768F0">
        <w:rPr>
          <w:rFonts w:ascii="Arial" w:hAnsi="Arial" w:cs="Arial"/>
          <w:lang w:val="en-GB"/>
        </w:rPr>
        <w:t>e</w:t>
      </w:r>
      <w:r w:rsidR="00FF7355" w:rsidRPr="00C768F0">
        <w:rPr>
          <w:rFonts w:ascii="Arial" w:hAnsi="Arial" w:cs="Arial"/>
          <w:lang w:val="en-GB"/>
        </w:rPr>
        <w:t xml:space="preserve"> </w:t>
      </w:r>
      <w:r w:rsidR="00071E94" w:rsidRPr="00C768F0">
        <w:rPr>
          <w:rFonts w:ascii="Arial" w:hAnsi="Arial" w:cs="Arial"/>
          <w:lang w:val="en-GB"/>
        </w:rPr>
        <w:t>Disability Voices Tasmania is</w:t>
      </w:r>
      <w:r w:rsidR="00FF7355" w:rsidRPr="00C768F0">
        <w:rPr>
          <w:rFonts w:ascii="Arial" w:hAnsi="Arial" w:cs="Arial"/>
          <w:lang w:val="en-GB"/>
        </w:rPr>
        <w:t xml:space="preserve"> funded to </w:t>
      </w:r>
      <w:r w:rsidR="001B5798" w:rsidRPr="00C768F0">
        <w:rPr>
          <w:rFonts w:ascii="Arial" w:hAnsi="Arial" w:cs="Arial"/>
          <w:lang w:val="en-GB"/>
        </w:rPr>
        <w:t xml:space="preserve">undertake </w:t>
      </w:r>
      <w:r w:rsidR="00FF7355" w:rsidRPr="00C768F0">
        <w:rPr>
          <w:rFonts w:ascii="Arial" w:hAnsi="Arial" w:cs="Arial"/>
          <w:lang w:val="en-GB"/>
        </w:rPr>
        <w:t xml:space="preserve">projects </w:t>
      </w:r>
      <w:r w:rsidR="00071E94" w:rsidRPr="00C768F0">
        <w:rPr>
          <w:rFonts w:ascii="Arial" w:hAnsi="Arial" w:cs="Arial"/>
          <w:lang w:val="en-GB"/>
        </w:rPr>
        <w:t xml:space="preserve">that </w:t>
      </w:r>
      <w:r w:rsidR="00FF7355" w:rsidRPr="00C768F0">
        <w:rPr>
          <w:rFonts w:ascii="Arial" w:hAnsi="Arial" w:cs="Arial"/>
          <w:lang w:val="en-GB"/>
        </w:rPr>
        <w:t xml:space="preserve">build capacity for Tasmanians with disability, </w:t>
      </w:r>
      <w:proofErr w:type="gramStart"/>
      <w:r w:rsidR="00FF7355" w:rsidRPr="00C768F0">
        <w:rPr>
          <w:rFonts w:ascii="Arial" w:hAnsi="Arial" w:cs="Arial"/>
          <w:lang w:val="en-GB"/>
        </w:rPr>
        <w:t>all of</w:t>
      </w:r>
      <w:proofErr w:type="gramEnd"/>
      <w:r w:rsidR="00FF7355" w:rsidRPr="00C768F0">
        <w:rPr>
          <w:rFonts w:ascii="Arial" w:hAnsi="Arial" w:cs="Arial"/>
          <w:lang w:val="en-GB"/>
        </w:rPr>
        <w:t xml:space="preserve"> our systemic advocacy work is conducted by volunteers.</w:t>
      </w:r>
    </w:p>
    <w:p w14:paraId="025FAC3F" w14:textId="688D9FE0" w:rsidR="00162DE3" w:rsidRPr="00C768F0" w:rsidRDefault="00162DE3" w:rsidP="00162DE3">
      <w:pPr>
        <w:rPr>
          <w:rFonts w:ascii="Arial" w:hAnsi="Arial" w:cs="Arial"/>
          <w:sz w:val="24"/>
          <w:szCs w:val="24"/>
        </w:rPr>
      </w:pPr>
      <w:r w:rsidRPr="00C768F0">
        <w:rPr>
          <w:rFonts w:ascii="Arial" w:hAnsi="Arial" w:cs="Arial"/>
        </w:rPr>
        <w:t>Our Vision is a</w:t>
      </w:r>
      <w:r w:rsidRPr="00C768F0">
        <w:rPr>
          <w:rFonts w:ascii="Arial" w:hAnsi="Arial" w:cs="Arial"/>
          <w:sz w:val="24"/>
          <w:szCs w:val="24"/>
        </w:rPr>
        <w:t xml:space="preserve"> Tasmania in which people with disability understand our rights and where those rights and the dignity and opportunity of people with disability are respected and advanced.</w:t>
      </w:r>
    </w:p>
    <w:p w14:paraId="2842E4CE" w14:textId="16066980" w:rsidR="00162DE3" w:rsidRPr="00C768F0" w:rsidRDefault="00162DE3" w:rsidP="006D2070">
      <w:pPr>
        <w:tabs>
          <w:tab w:val="left" w:pos="426"/>
        </w:tabs>
        <w:rPr>
          <w:rFonts w:ascii="Arial" w:hAnsi="Arial" w:cs="Arial"/>
          <w:sz w:val="24"/>
          <w:szCs w:val="24"/>
        </w:rPr>
      </w:pPr>
      <w:r w:rsidRPr="00C768F0">
        <w:rPr>
          <w:rFonts w:ascii="Arial" w:hAnsi="Arial" w:cs="Arial"/>
          <w:sz w:val="24"/>
          <w:szCs w:val="24"/>
        </w:rPr>
        <w:t>Our purposes are:</w:t>
      </w:r>
    </w:p>
    <w:p w14:paraId="0D9DCCB7" w14:textId="77777777" w:rsidR="00162DE3" w:rsidRPr="00C768F0" w:rsidRDefault="00162DE3" w:rsidP="00162DE3">
      <w:pPr>
        <w:pStyle w:val="ListBullet"/>
        <w:rPr>
          <w:rFonts w:ascii="Arial" w:hAnsi="Arial" w:cs="Arial"/>
        </w:rPr>
      </w:pPr>
      <w:r w:rsidRPr="00C768F0">
        <w:rPr>
          <w:rFonts w:ascii="Arial" w:hAnsi="Arial" w:cs="Arial"/>
        </w:rPr>
        <w:t xml:space="preserve">To </w:t>
      </w:r>
      <w:r w:rsidRPr="00C768F0">
        <w:rPr>
          <w:rFonts w:ascii="Arial" w:hAnsi="Arial" w:cs="Arial"/>
          <w:color w:val="823B0B" w:themeColor="accent2" w:themeShade="7F"/>
          <w:sz w:val="32"/>
          <w:szCs w:val="32"/>
        </w:rPr>
        <w:t>I</w:t>
      </w:r>
      <w:r w:rsidRPr="00C768F0">
        <w:rPr>
          <w:rFonts w:ascii="Arial" w:hAnsi="Arial" w:cs="Arial"/>
        </w:rPr>
        <w:t xml:space="preserve">nform, </w:t>
      </w:r>
      <w:r w:rsidRPr="00C768F0">
        <w:rPr>
          <w:rFonts w:ascii="Arial" w:hAnsi="Arial" w:cs="Arial"/>
          <w:color w:val="823B0B" w:themeColor="accent2" w:themeShade="7F"/>
          <w:sz w:val="32"/>
          <w:szCs w:val="32"/>
        </w:rPr>
        <w:t>C</w:t>
      </w:r>
      <w:r w:rsidRPr="00C768F0">
        <w:rPr>
          <w:rFonts w:ascii="Arial" w:hAnsi="Arial" w:cs="Arial"/>
        </w:rPr>
        <w:t xml:space="preserve">onnect, </w:t>
      </w:r>
      <w:r w:rsidRPr="00C768F0">
        <w:rPr>
          <w:rFonts w:ascii="Arial" w:hAnsi="Arial" w:cs="Arial"/>
          <w:color w:val="823B0B" w:themeColor="accent2" w:themeShade="7F"/>
          <w:sz w:val="32"/>
          <w:szCs w:val="32"/>
        </w:rPr>
        <w:t>E</w:t>
      </w:r>
      <w:r w:rsidRPr="00C768F0">
        <w:rPr>
          <w:rFonts w:ascii="Arial" w:hAnsi="Arial" w:cs="Arial"/>
        </w:rPr>
        <w:t xml:space="preserve">mpower and </w:t>
      </w:r>
      <w:r w:rsidRPr="00C768F0">
        <w:rPr>
          <w:rFonts w:ascii="Arial" w:hAnsi="Arial" w:cs="Arial"/>
          <w:color w:val="823B0B" w:themeColor="accent2" w:themeShade="7F"/>
          <w:sz w:val="32"/>
          <w:szCs w:val="32"/>
        </w:rPr>
        <w:t>G</w:t>
      </w:r>
      <w:r w:rsidRPr="00C768F0">
        <w:rPr>
          <w:rFonts w:ascii="Arial" w:hAnsi="Arial" w:cs="Arial"/>
        </w:rPr>
        <w:t xml:space="preserve">ive voice to Tasmanians with Disability:  </w:t>
      </w:r>
    </w:p>
    <w:p w14:paraId="79C33968" w14:textId="47776B2B" w:rsidR="00162DE3" w:rsidRPr="00C768F0" w:rsidRDefault="00162DE3" w:rsidP="00162DE3">
      <w:pPr>
        <w:pStyle w:val="ListBullet"/>
        <w:rPr>
          <w:rFonts w:ascii="Arial" w:hAnsi="Arial" w:cs="Arial"/>
        </w:rPr>
      </w:pPr>
      <w:r w:rsidRPr="00C768F0">
        <w:rPr>
          <w:rFonts w:ascii="Arial" w:hAnsi="Arial" w:cs="Arial"/>
        </w:rPr>
        <w:t xml:space="preserve">To strengthen and promote the individual and collective voices of people with disability.  </w:t>
      </w:r>
    </w:p>
    <w:p w14:paraId="517E3C12" w14:textId="722690DC" w:rsidR="00162DE3" w:rsidRPr="00C768F0" w:rsidRDefault="00162DE3" w:rsidP="00162DE3">
      <w:pPr>
        <w:pStyle w:val="ListBullet"/>
        <w:rPr>
          <w:rFonts w:ascii="Arial" w:hAnsi="Arial" w:cs="Arial"/>
        </w:rPr>
      </w:pPr>
      <w:r w:rsidRPr="00C768F0">
        <w:rPr>
          <w:rFonts w:ascii="Arial" w:hAnsi="Arial" w:cs="Arial"/>
        </w:rPr>
        <w:t xml:space="preserve">To strengthen and promote the economic, social, cultural, civil and political contexts that enable our contribution to community as equal and active citizens.   </w:t>
      </w:r>
    </w:p>
    <w:p w14:paraId="1EB0E9E5" w14:textId="244041DE" w:rsidR="00C61F76" w:rsidRPr="00C768F0" w:rsidRDefault="00C61F76" w:rsidP="00616AD7">
      <w:pPr>
        <w:pStyle w:val="Heading2"/>
        <w:rPr>
          <w:rFonts w:ascii="Arial" w:hAnsi="Arial" w:cs="Arial"/>
          <w:lang w:val="en-GB"/>
        </w:rPr>
      </w:pPr>
      <w:r w:rsidRPr="00C768F0">
        <w:rPr>
          <w:rFonts w:ascii="Arial" w:hAnsi="Arial" w:cs="Arial"/>
          <w:lang w:val="en-GB"/>
        </w:rPr>
        <w:t xml:space="preserve">Preliminary </w:t>
      </w:r>
      <w:r w:rsidR="00CC7BAF" w:rsidRPr="00C768F0">
        <w:rPr>
          <w:rFonts w:ascii="Arial" w:hAnsi="Arial" w:cs="Arial"/>
          <w:lang w:val="en-GB"/>
        </w:rPr>
        <w:t>Matters</w:t>
      </w:r>
    </w:p>
    <w:p w14:paraId="3A62ED45" w14:textId="61B8D6BB" w:rsidR="00FF7355" w:rsidRPr="00C768F0" w:rsidRDefault="00FF7355">
      <w:pPr>
        <w:rPr>
          <w:rFonts w:ascii="Arial" w:hAnsi="Arial" w:cs="Arial"/>
          <w:lang w:val="en-GB"/>
        </w:rPr>
      </w:pPr>
      <w:bookmarkStart w:id="0" w:name="_Hlk145921078"/>
      <w:r w:rsidRPr="00C768F0">
        <w:rPr>
          <w:rFonts w:ascii="Arial" w:hAnsi="Arial" w:cs="Arial"/>
          <w:lang w:val="en-GB"/>
        </w:rPr>
        <w:t>Disability Voices Tasmania joins with other groups in the community in continuing to express extreme disappointment about the short time</w:t>
      </w:r>
      <w:r w:rsidR="00293166" w:rsidRPr="00C768F0">
        <w:rPr>
          <w:rFonts w:ascii="Arial" w:hAnsi="Arial" w:cs="Arial"/>
          <w:lang w:val="en-GB"/>
        </w:rPr>
        <w:t>frame</w:t>
      </w:r>
      <w:r w:rsidRPr="00C768F0">
        <w:rPr>
          <w:rFonts w:ascii="Arial" w:hAnsi="Arial" w:cs="Arial"/>
          <w:lang w:val="en-GB"/>
        </w:rPr>
        <w:t xml:space="preserve"> offered for </w:t>
      </w:r>
      <w:r w:rsidR="005F5E2F" w:rsidRPr="00C768F0">
        <w:rPr>
          <w:rFonts w:ascii="Arial" w:hAnsi="Arial" w:cs="Arial"/>
          <w:lang w:val="en-GB"/>
        </w:rPr>
        <w:t xml:space="preserve">responding to the draft Bill </w:t>
      </w:r>
      <w:r w:rsidRPr="00C768F0">
        <w:rPr>
          <w:rFonts w:ascii="Arial" w:hAnsi="Arial" w:cs="Arial"/>
          <w:lang w:val="en-GB"/>
        </w:rPr>
        <w:t xml:space="preserve">by </w:t>
      </w:r>
      <w:r w:rsidRPr="00C768F0">
        <w:rPr>
          <w:rFonts w:ascii="Arial" w:hAnsi="Arial" w:cs="Arial"/>
          <w:lang w:val="en-GB"/>
        </w:rPr>
        <w:lastRenderedPageBreak/>
        <w:t xml:space="preserve">the Tasmanian Government, particularly </w:t>
      </w:r>
      <w:r w:rsidR="008648F2" w:rsidRPr="00C768F0">
        <w:rPr>
          <w:rFonts w:ascii="Arial" w:hAnsi="Arial" w:cs="Arial"/>
          <w:lang w:val="en-GB"/>
        </w:rPr>
        <w:t xml:space="preserve">given that, </w:t>
      </w:r>
      <w:r w:rsidR="006F35BA" w:rsidRPr="00C768F0">
        <w:rPr>
          <w:rFonts w:ascii="Arial" w:hAnsi="Arial" w:cs="Arial"/>
          <w:lang w:val="en-GB"/>
        </w:rPr>
        <w:t xml:space="preserve">especially </w:t>
      </w:r>
      <w:r w:rsidR="008648F2" w:rsidRPr="00C768F0">
        <w:rPr>
          <w:rFonts w:ascii="Arial" w:hAnsi="Arial" w:cs="Arial"/>
          <w:lang w:val="en-GB"/>
        </w:rPr>
        <w:t xml:space="preserve">in this instance, </w:t>
      </w:r>
      <w:r w:rsidRPr="00C768F0">
        <w:rPr>
          <w:rFonts w:ascii="Arial" w:hAnsi="Arial" w:cs="Arial"/>
          <w:lang w:val="en-GB"/>
        </w:rPr>
        <w:t>matters under consultation have such wide-reaching implications for the community.</w:t>
      </w:r>
      <w:r w:rsidR="0064254C" w:rsidRPr="00C768F0">
        <w:rPr>
          <w:rFonts w:ascii="Arial" w:hAnsi="Arial" w:cs="Arial"/>
          <w:lang w:val="en-GB"/>
        </w:rPr>
        <w:t xml:space="preserve"> </w:t>
      </w:r>
      <w:bookmarkEnd w:id="0"/>
      <w:r w:rsidR="007E5992" w:rsidRPr="00C768F0">
        <w:rPr>
          <w:rFonts w:ascii="Arial" w:hAnsi="Arial" w:cs="Arial"/>
          <w:lang w:val="en-GB"/>
        </w:rPr>
        <w:t>People with disability</w:t>
      </w:r>
      <w:r w:rsidR="007401B9" w:rsidRPr="00C768F0">
        <w:rPr>
          <w:rFonts w:ascii="Arial" w:hAnsi="Arial" w:cs="Arial"/>
          <w:lang w:val="en-GB"/>
        </w:rPr>
        <w:t>, through their representative organisations,</w:t>
      </w:r>
      <w:r w:rsidR="007E5992" w:rsidRPr="00C768F0">
        <w:rPr>
          <w:rFonts w:ascii="Arial" w:hAnsi="Arial" w:cs="Arial"/>
          <w:lang w:val="en-GB"/>
        </w:rPr>
        <w:t xml:space="preserve"> have the right, clearly expressed in article 4(3) of the </w:t>
      </w:r>
      <w:r w:rsidR="007E5992" w:rsidRPr="00C768F0">
        <w:rPr>
          <w:rFonts w:ascii="Arial" w:hAnsi="Arial" w:cs="Arial"/>
          <w:i/>
          <w:iCs/>
          <w:lang w:val="en-GB"/>
        </w:rPr>
        <w:t xml:space="preserve">Convention on the Rights of Persons with Disabilities </w:t>
      </w:r>
      <w:r w:rsidR="007E5992" w:rsidRPr="00C768F0">
        <w:rPr>
          <w:rFonts w:ascii="Arial" w:hAnsi="Arial" w:cs="Arial"/>
          <w:lang w:val="en-GB"/>
        </w:rPr>
        <w:t>(</w:t>
      </w:r>
      <w:r w:rsidR="00F7348B" w:rsidRPr="00C768F0">
        <w:rPr>
          <w:rFonts w:ascii="Arial" w:hAnsi="Arial" w:cs="Arial"/>
          <w:lang w:val="en-GB"/>
        </w:rPr>
        <w:t>“</w:t>
      </w:r>
      <w:r w:rsidR="007E5992" w:rsidRPr="00C768F0">
        <w:rPr>
          <w:rFonts w:ascii="Arial" w:hAnsi="Arial" w:cs="Arial"/>
          <w:lang w:val="en-GB"/>
        </w:rPr>
        <w:t>CRPD</w:t>
      </w:r>
      <w:r w:rsidR="00F7348B" w:rsidRPr="00C768F0">
        <w:rPr>
          <w:rFonts w:ascii="Arial" w:hAnsi="Arial" w:cs="Arial"/>
          <w:lang w:val="en-GB"/>
        </w:rPr>
        <w:t>”</w:t>
      </w:r>
      <w:r w:rsidR="007E5992" w:rsidRPr="00C768F0">
        <w:rPr>
          <w:rFonts w:ascii="Arial" w:hAnsi="Arial" w:cs="Arial"/>
          <w:lang w:val="en-GB"/>
        </w:rPr>
        <w:t xml:space="preserve">), </w:t>
      </w:r>
      <w:r w:rsidR="007401B9" w:rsidRPr="00C768F0">
        <w:rPr>
          <w:rFonts w:ascii="Arial" w:hAnsi="Arial" w:cs="Arial"/>
          <w:lang w:val="en-GB"/>
        </w:rPr>
        <w:t xml:space="preserve">to be closely consulted and actively involved in the </w:t>
      </w:r>
      <w:r w:rsidR="000C2163" w:rsidRPr="00C768F0">
        <w:rPr>
          <w:rFonts w:ascii="Arial" w:hAnsi="Arial" w:cs="Arial"/>
          <w:lang w:val="en-GB"/>
        </w:rPr>
        <w:t>‘</w:t>
      </w:r>
      <w:r w:rsidR="007401B9" w:rsidRPr="00C768F0">
        <w:rPr>
          <w:rFonts w:ascii="Arial" w:hAnsi="Arial" w:cs="Arial"/>
          <w:lang w:val="en-GB"/>
        </w:rPr>
        <w:t>development</w:t>
      </w:r>
      <w:r w:rsidR="000C2163" w:rsidRPr="00C768F0">
        <w:rPr>
          <w:rFonts w:ascii="Arial" w:hAnsi="Arial" w:cs="Arial"/>
          <w:lang w:val="en-GB"/>
        </w:rPr>
        <w:t xml:space="preserve"> and implementation of legislation and policies to implement</w:t>
      </w:r>
      <w:r w:rsidR="00161B14" w:rsidRPr="00C768F0">
        <w:rPr>
          <w:rFonts w:ascii="Arial" w:hAnsi="Arial" w:cs="Arial"/>
          <w:lang w:val="en-GB"/>
        </w:rPr>
        <w:t>’ the Convention</w:t>
      </w:r>
      <w:r w:rsidR="003513AE" w:rsidRPr="00C768F0">
        <w:rPr>
          <w:rFonts w:ascii="Arial" w:hAnsi="Arial" w:cs="Arial"/>
          <w:lang w:val="en-GB"/>
        </w:rPr>
        <w:t xml:space="preserve"> and respond to other issues facing people with disability</w:t>
      </w:r>
      <w:r w:rsidR="00161B14" w:rsidRPr="00C768F0">
        <w:rPr>
          <w:rFonts w:ascii="Arial" w:hAnsi="Arial" w:cs="Arial"/>
          <w:lang w:val="en-GB"/>
        </w:rPr>
        <w:t>.</w:t>
      </w:r>
      <w:r w:rsidR="00C61F76" w:rsidRPr="00C768F0">
        <w:rPr>
          <w:rStyle w:val="FootnoteReference"/>
          <w:rFonts w:ascii="Arial" w:hAnsi="Arial" w:cs="Arial"/>
          <w:lang w:val="en-GB"/>
        </w:rPr>
        <w:footnoteReference w:id="2"/>
      </w:r>
      <w:r w:rsidR="007401B9" w:rsidRPr="00C768F0">
        <w:rPr>
          <w:rFonts w:ascii="Arial" w:hAnsi="Arial" w:cs="Arial"/>
          <w:lang w:val="en-GB"/>
        </w:rPr>
        <w:t xml:space="preserve"> </w:t>
      </w:r>
      <w:r w:rsidR="000D72A5" w:rsidRPr="00C768F0">
        <w:rPr>
          <w:rFonts w:ascii="Arial" w:hAnsi="Arial" w:cs="Arial"/>
          <w:lang w:val="en-GB"/>
        </w:rPr>
        <w:t xml:space="preserve">The development of the draft Bill has not met this requirement with </w:t>
      </w:r>
      <w:r w:rsidR="009D56B2" w:rsidRPr="00C768F0">
        <w:rPr>
          <w:rFonts w:ascii="Arial" w:hAnsi="Arial" w:cs="Arial"/>
          <w:lang w:val="en-GB"/>
        </w:rPr>
        <w:t xml:space="preserve">disabled people and our representative organisations, </w:t>
      </w:r>
      <w:r w:rsidR="00B97EE6" w:rsidRPr="00C768F0">
        <w:rPr>
          <w:rFonts w:ascii="Arial" w:hAnsi="Arial" w:cs="Arial"/>
          <w:lang w:val="en-GB"/>
        </w:rPr>
        <w:t xml:space="preserve">including </w:t>
      </w:r>
      <w:r w:rsidR="009D56B2" w:rsidRPr="00C768F0">
        <w:rPr>
          <w:rFonts w:ascii="Arial" w:hAnsi="Arial" w:cs="Arial"/>
          <w:lang w:val="en-GB"/>
        </w:rPr>
        <w:t xml:space="preserve">Disability Voices Tasmania, being asked to comment on </w:t>
      </w:r>
      <w:r w:rsidR="00AA318D" w:rsidRPr="00C768F0">
        <w:rPr>
          <w:rFonts w:ascii="Arial" w:hAnsi="Arial" w:cs="Arial"/>
          <w:lang w:val="en-GB"/>
        </w:rPr>
        <w:t xml:space="preserve">a </w:t>
      </w:r>
      <w:r w:rsidR="00B97EE6" w:rsidRPr="00C768F0">
        <w:rPr>
          <w:rFonts w:ascii="Arial" w:hAnsi="Arial" w:cs="Arial"/>
          <w:lang w:val="en-GB"/>
        </w:rPr>
        <w:t>fully-</w:t>
      </w:r>
      <w:r w:rsidR="00AA318D" w:rsidRPr="00C768F0">
        <w:rPr>
          <w:rFonts w:ascii="Arial" w:hAnsi="Arial" w:cs="Arial"/>
          <w:lang w:val="en-GB"/>
        </w:rPr>
        <w:t>developed draft</w:t>
      </w:r>
      <w:r w:rsidR="00162DE3" w:rsidRPr="00C768F0">
        <w:rPr>
          <w:rFonts w:ascii="Arial" w:hAnsi="Arial" w:cs="Arial"/>
          <w:lang w:val="en-GB"/>
        </w:rPr>
        <w:t>;</w:t>
      </w:r>
      <w:r w:rsidR="00AA318D" w:rsidRPr="00C768F0">
        <w:rPr>
          <w:rFonts w:ascii="Arial" w:hAnsi="Arial" w:cs="Arial"/>
          <w:lang w:val="en-GB"/>
        </w:rPr>
        <w:t xml:space="preserve"> rather than being invited to be actively involved in its development. This failure is compounded by</w:t>
      </w:r>
      <w:r w:rsidRPr="00C768F0">
        <w:rPr>
          <w:rFonts w:ascii="Arial" w:hAnsi="Arial" w:cs="Arial"/>
          <w:lang w:val="en-GB"/>
        </w:rPr>
        <w:t xml:space="preserve"> the provision of such short timeframes for</w:t>
      </w:r>
      <w:r w:rsidR="00877AF6" w:rsidRPr="00C768F0">
        <w:rPr>
          <w:rFonts w:ascii="Arial" w:hAnsi="Arial" w:cs="Arial"/>
          <w:lang w:val="en-GB"/>
        </w:rPr>
        <w:t xml:space="preserve"> community consultation</w:t>
      </w:r>
      <w:r w:rsidR="00AA318D" w:rsidRPr="00C768F0">
        <w:rPr>
          <w:rFonts w:ascii="Arial" w:hAnsi="Arial" w:cs="Arial"/>
          <w:lang w:val="en-GB"/>
        </w:rPr>
        <w:t>. This</w:t>
      </w:r>
      <w:r w:rsidRPr="00C768F0">
        <w:rPr>
          <w:rFonts w:ascii="Arial" w:hAnsi="Arial" w:cs="Arial"/>
          <w:lang w:val="en-GB"/>
        </w:rPr>
        <w:t xml:space="preserve"> </w:t>
      </w:r>
      <w:r w:rsidR="00162DE3" w:rsidRPr="00C768F0">
        <w:rPr>
          <w:rFonts w:ascii="Arial" w:hAnsi="Arial" w:cs="Arial"/>
          <w:lang w:val="en-GB"/>
        </w:rPr>
        <w:t xml:space="preserve">is extremely disrespectful to the needs of people with disability and </w:t>
      </w:r>
      <w:r w:rsidRPr="00C768F0">
        <w:rPr>
          <w:rFonts w:ascii="Arial" w:hAnsi="Arial" w:cs="Arial"/>
          <w:lang w:val="en-GB"/>
        </w:rPr>
        <w:t>seriously undermines the community</w:t>
      </w:r>
      <w:r w:rsidR="000D72A5" w:rsidRPr="00C768F0">
        <w:rPr>
          <w:rFonts w:ascii="Arial" w:hAnsi="Arial" w:cs="Arial"/>
          <w:lang w:val="en-GB"/>
        </w:rPr>
        <w:t xml:space="preserve"> and its </w:t>
      </w:r>
      <w:r w:rsidR="00877AF6" w:rsidRPr="00C768F0">
        <w:rPr>
          <w:rFonts w:ascii="Arial" w:hAnsi="Arial" w:cs="Arial"/>
          <w:lang w:val="en-GB"/>
        </w:rPr>
        <w:t xml:space="preserve">representative </w:t>
      </w:r>
      <w:r w:rsidR="000D72A5" w:rsidRPr="00C768F0">
        <w:rPr>
          <w:rFonts w:ascii="Arial" w:hAnsi="Arial" w:cs="Arial"/>
          <w:lang w:val="en-GB"/>
        </w:rPr>
        <w:t>organisation</w:t>
      </w:r>
      <w:r w:rsidRPr="00C768F0">
        <w:rPr>
          <w:rFonts w:ascii="Arial" w:hAnsi="Arial" w:cs="Arial"/>
          <w:lang w:val="en-GB"/>
        </w:rPr>
        <w:t>s</w:t>
      </w:r>
      <w:r w:rsidR="000D72A5" w:rsidRPr="00C768F0">
        <w:rPr>
          <w:rFonts w:ascii="Arial" w:hAnsi="Arial" w:cs="Arial"/>
          <w:lang w:val="en-GB"/>
        </w:rPr>
        <w:t>’</w:t>
      </w:r>
      <w:r w:rsidRPr="00C768F0">
        <w:rPr>
          <w:rFonts w:ascii="Arial" w:hAnsi="Arial" w:cs="Arial"/>
          <w:lang w:val="en-GB"/>
        </w:rPr>
        <w:t xml:space="preserve"> capacity to provide considered and </w:t>
      </w:r>
      <w:r w:rsidR="00293166" w:rsidRPr="00C768F0">
        <w:rPr>
          <w:rFonts w:ascii="Arial" w:hAnsi="Arial" w:cs="Arial"/>
          <w:lang w:val="en-GB"/>
        </w:rPr>
        <w:t xml:space="preserve">constructive </w:t>
      </w:r>
      <w:r w:rsidRPr="00C768F0">
        <w:rPr>
          <w:rFonts w:ascii="Arial" w:hAnsi="Arial" w:cs="Arial"/>
          <w:lang w:val="en-GB"/>
        </w:rPr>
        <w:t>feedback</w:t>
      </w:r>
      <w:r w:rsidR="00AA318D" w:rsidRPr="00C768F0">
        <w:rPr>
          <w:rFonts w:ascii="Arial" w:hAnsi="Arial" w:cs="Arial"/>
          <w:lang w:val="en-GB"/>
        </w:rPr>
        <w:t xml:space="preserve"> and invites input at far too late a stage</w:t>
      </w:r>
      <w:r w:rsidRPr="00C768F0">
        <w:rPr>
          <w:rFonts w:ascii="Arial" w:hAnsi="Arial" w:cs="Arial"/>
          <w:lang w:val="en-GB"/>
        </w:rPr>
        <w:t>.</w:t>
      </w:r>
      <w:r w:rsidR="0064254C" w:rsidRPr="00C768F0">
        <w:rPr>
          <w:rFonts w:ascii="Arial" w:hAnsi="Arial" w:cs="Arial"/>
          <w:lang w:val="en-GB"/>
        </w:rPr>
        <w:t xml:space="preserve"> </w:t>
      </w:r>
      <w:r w:rsidRPr="00C768F0">
        <w:rPr>
          <w:rFonts w:ascii="Arial" w:hAnsi="Arial" w:cs="Arial"/>
          <w:lang w:val="en-GB"/>
        </w:rPr>
        <w:t xml:space="preserve">The </w:t>
      </w:r>
      <w:r w:rsidR="00AA318D" w:rsidRPr="00C768F0">
        <w:rPr>
          <w:rFonts w:ascii="Arial" w:hAnsi="Arial" w:cs="Arial"/>
          <w:lang w:val="en-GB"/>
        </w:rPr>
        <w:t xml:space="preserve">draft </w:t>
      </w:r>
      <w:r w:rsidR="005F5E2F" w:rsidRPr="00C768F0">
        <w:rPr>
          <w:rFonts w:ascii="Arial" w:hAnsi="Arial" w:cs="Arial"/>
          <w:lang w:val="en-GB"/>
        </w:rPr>
        <w:t>B</w:t>
      </w:r>
      <w:r w:rsidRPr="00C768F0">
        <w:rPr>
          <w:rFonts w:ascii="Arial" w:hAnsi="Arial" w:cs="Arial"/>
          <w:lang w:val="en-GB"/>
        </w:rPr>
        <w:t xml:space="preserve">ill outlines strategies and legal frameworks </w:t>
      </w:r>
      <w:r w:rsidR="00AA318D" w:rsidRPr="00C768F0">
        <w:rPr>
          <w:rFonts w:ascii="Arial" w:hAnsi="Arial" w:cs="Arial"/>
          <w:lang w:val="en-GB"/>
        </w:rPr>
        <w:t xml:space="preserve">that have </w:t>
      </w:r>
      <w:r w:rsidR="00293166" w:rsidRPr="00C768F0">
        <w:rPr>
          <w:rFonts w:ascii="Arial" w:hAnsi="Arial" w:cs="Arial"/>
          <w:lang w:val="en-GB"/>
        </w:rPr>
        <w:t>impact</w:t>
      </w:r>
      <w:r w:rsidR="00AA318D" w:rsidRPr="00C768F0">
        <w:rPr>
          <w:rFonts w:ascii="Arial" w:hAnsi="Arial" w:cs="Arial"/>
          <w:lang w:val="en-GB"/>
        </w:rPr>
        <w:t>s</w:t>
      </w:r>
      <w:r w:rsidR="00293166" w:rsidRPr="00C768F0">
        <w:rPr>
          <w:rFonts w:ascii="Arial" w:hAnsi="Arial" w:cs="Arial"/>
          <w:lang w:val="en-GB"/>
        </w:rPr>
        <w:t xml:space="preserve"> on </w:t>
      </w:r>
      <w:r w:rsidRPr="00C768F0">
        <w:rPr>
          <w:rFonts w:ascii="Arial" w:hAnsi="Arial" w:cs="Arial"/>
          <w:lang w:val="en-GB"/>
        </w:rPr>
        <w:t>many aspects of the lives of disabled Tasmanians</w:t>
      </w:r>
      <w:r w:rsidR="00AA318D" w:rsidRPr="00C768F0">
        <w:rPr>
          <w:rFonts w:ascii="Arial" w:hAnsi="Arial" w:cs="Arial"/>
          <w:lang w:val="en-GB"/>
        </w:rPr>
        <w:t>.</w:t>
      </w:r>
      <w:r w:rsidRPr="00C768F0">
        <w:rPr>
          <w:rFonts w:ascii="Arial" w:hAnsi="Arial" w:cs="Arial"/>
          <w:lang w:val="en-GB"/>
        </w:rPr>
        <w:t xml:space="preserve"> </w:t>
      </w:r>
      <w:r w:rsidR="00AA318D" w:rsidRPr="00C768F0">
        <w:rPr>
          <w:rFonts w:ascii="Arial" w:hAnsi="Arial" w:cs="Arial"/>
          <w:lang w:val="en-GB"/>
        </w:rPr>
        <w:t>Having been excluded from the development process and having</w:t>
      </w:r>
      <w:r w:rsidRPr="00C768F0">
        <w:rPr>
          <w:rFonts w:ascii="Arial" w:hAnsi="Arial" w:cs="Arial"/>
          <w:lang w:val="en-GB"/>
        </w:rPr>
        <w:t xml:space="preserve"> less than a month for consultation means that many peoples’ experiences, ideas and feelings will be </w:t>
      </w:r>
      <w:r w:rsidR="00464A26" w:rsidRPr="00C768F0">
        <w:rPr>
          <w:rFonts w:ascii="Arial" w:hAnsi="Arial" w:cs="Arial"/>
          <w:lang w:val="en-GB"/>
        </w:rPr>
        <w:t xml:space="preserve">unavoidably </w:t>
      </w:r>
      <w:r w:rsidRPr="00C768F0">
        <w:rPr>
          <w:rFonts w:ascii="Arial" w:hAnsi="Arial" w:cs="Arial"/>
          <w:lang w:val="en-GB"/>
        </w:rPr>
        <w:t xml:space="preserve">left out of the mix when providing </w:t>
      </w:r>
      <w:r w:rsidR="005F5E2F" w:rsidRPr="00C768F0">
        <w:rPr>
          <w:rFonts w:ascii="Arial" w:hAnsi="Arial" w:cs="Arial"/>
          <w:lang w:val="en-GB"/>
        </w:rPr>
        <w:t>responses</w:t>
      </w:r>
      <w:r w:rsidR="00877AF6" w:rsidRPr="00C768F0">
        <w:rPr>
          <w:rFonts w:ascii="Arial" w:hAnsi="Arial" w:cs="Arial"/>
          <w:lang w:val="en-GB"/>
        </w:rPr>
        <w:t xml:space="preserve"> which means that any resulting Act will not be </w:t>
      </w:r>
      <w:r w:rsidR="00162DE3" w:rsidRPr="00C768F0">
        <w:rPr>
          <w:rFonts w:ascii="Arial" w:hAnsi="Arial" w:cs="Arial"/>
          <w:lang w:val="en-GB"/>
        </w:rPr>
        <w:t xml:space="preserve">a fair </w:t>
      </w:r>
      <w:r w:rsidR="00877AF6" w:rsidRPr="00C768F0">
        <w:rPr>
          <w:rFonts w:ascii="Arial" w:hAnsi="Arial" w:cs="Arial"/>
          <w:lang w:val="en-GB"/>
        </w:rPr>
        <w:t>representat</w:t>
      </w:r>
      <w:r w:rsidR="00162DE3" w:rsidRPr="00C768F0">
        <w:rPr>
          <w:rFonts w:ascii="Arial" w:hAnsi="Arial" w:cs="Arial"/>
          <w:lang w:val="en-GB"/>
        </w:rPr>
        <w:t>ion</w:t>
      </w:r>
      <w:r w:rsidR="00877AF6" w:rsidRPr="00C768F0">
        <w:rPr>
          <w:rFonts w:ascii="Arial" w:hAnsi="Arial" w:cs="Arial"/>
          <w:lang w:val="en-GB"/>
        </w:rPr>
        <w:t xml:space="preserve"> of the community’s needs and views</w:t>
      </w:r>
      <w:r w:rsidRPr="00C768F0">
        <w:rPr>
          <w:rFonts w:ascii="Arial" w:hAnsi="Arial" w:cs="Arial"/>
          <w:lang w:val="en-GB"/>
        </w:rPr>
        <w:t>.</w:t>
      </w:r>
      <w:r w:rsidR="0064254C" w:rsidRPr="00C768F0">
        <w:rPr>
          <w:rFonts w:ascii="Arial" w:hAnsi="Arial" w:cs="Arial"/>
          <w:lang w:val="en-GB"/>
        </w:rPr>
        <w:t xml:space="preserve"> </w:t>
      </w:r>
      <w:r w:rsidRPr="00C768F0">
        <w:rPr>
          <w:rFonts w:ascii="Arial" w:hAnsi="Arial" w:cs="Arial"/>
          <w:lang w:val="en-GB"/>
        </w:rPr>
        <w:t xml:space="preserve">Disability Voices Tasmania is certainly not alone in repeatedly </w:t>
      </w:r>
      <w:r w:rsidR="005F5E2F" w:rsidRPr="00C768F0">
        <w:rPr>
          <w:rFonts w:ascii="Arial" w:hAnsi="Arial" w:cs="Arial"/>
          <w:lang w:val="en-GB"/>
        </w:rPr>
        <w:t xml:space="preserve">raising concerns about </w:t>
      </w:r>
      <w:r w:rsidR="00572589" w:rsidRPr="00C768F0">
        <w:rPr>
          <w:rFonts w:ascii="Arial" w:hAnsi="Arial" w:cs="Arial"/>
          <w:lang w:val="en-GB"/>
        </w:rPr>
        <w:t xml:space="preserve">how </w:t>
      </w:r>
      <w:r w:rsidR="005F5E2F" w:rsidRPr="00C768F0">
        <w:rPr>
          <w:rFonts w:ascii="Arial" w:hAnsi="Arial" w:cs="Arial"/>
          <w:lang w:val="en-GB"/>
        </w:rPr>
        <w:t xml:space="preserve">the </w:t>
      </w:r>
      <w:r w:rsidRPr="00C768F0">
        <w:rPr>
          <w:rFonts w:ascii="Arial" w:hAnsi="Arial" w:cs="Arial"/>
          <w:lang w:val="en-GB"/>
        </w:rPr>
        <w:t xml:space="preserve">Tasmanian </w:t>
      </w:r>
      <w:r w:rsidR="00464A26" w:rsidRPr="00C768F0">
        <w:rPr>
          <w:rFonts w:ascii="Arial" w:hAnsi="Arial" w:cs="Arial"/>
          <w:lang w:val="en-GB"/>
        </w:rPr>
        <w:t>G</w:t>
      </w:r>
      <w:r w:rsidRPr="00C768F0">
        <w:rPr>
          <w:rFonts w:ascii="Arial" w:hAnsi="Arial" w:cs="Arial"/>
          <w:lang w:val="en-GB"/>
        </w:rPr>
        <w:t xml:space="preserve">overnment </w:t>
      </w:r>
      <w:r w:rsidR="005F5E2F" w:rsidRPr="00C768F0">
        <w:rPr>
          <w:rFonts w:ascii="Arial" w:hAnsi="Arial" w:cs="Arial"/>
          <w:lang w:val="en-GB"/>
        </w:rPr>
        <w:t>engages with the disability community</w:t>
      </w:r>
      <w:r w:rsidR="00B97EE6" w:rsidRPr="00C768F0">
        <w:rPr>
          <w:rFonts w:ascii="Arial" w:hAnsi="Arial" w:cs="Arial"/>
          <w:lang w:val="en-GB"/>
        </w:rPr>
        <w:t>,</w:t>
      </w:r>
      <w:r w:rsidR="005F5E2F" w:rsidRPr="00C768F0">
        <w:rPr>
          <w:rFonts w:ascii="Arial" w:hAnsi="Arial" w:cs="Arial"/>
          <w:lang w:val="en-GB"/>
        </w:rPr>
        <w:t xml:space="preserve"> </w:t>
      </w:r>
      <w:r w:rsidRPr="00C768F0">
        <w:rPr>
          <w:rFonts w:ascii="Arial" w:hAnsi="Arial" w:cs="Arial"/>
          <w:lang w:val="en-GB"/>
        </w:rPr>
        <w:t>and we are extremely disappointed to see that no improvements have been made here.</w:t>
      </w:r>
    </w:p>
    <w:p w14:paraId="417EDDB2" w14:textId="523DF5E0" w:rsidR="009F7A37" w:rsidRPr="00C768F0" w:rsidRDefault="00185E3E">
      <w:pPr>
        <w:rPr>
          <w:rFonts w:ascii="Arial" w:hAnsi="Arial" w:cs="Arial"/>
          <w:lang w:val="en-GB"/>
        </w:rPr>
      </w:pPr>
      <w:r w:rsidRPr="00C768F0">
        <w:rPr>
          <w:rFonts w:ascii="Arial" w:hAnsi="Arial" w:cs="Arial"/>
          <w:lang w:val="en-GB"/>
        </w:rPr>
        <w:t xml:space="preserve">Disability Voices Tasmania’s </w:t>
      </w:r>
      <w:r w:rsidR="009F7A37" w:rsidRPr="00C768F0">
        <w:rPr>
          <w:rFonts w:ascii="Arial" w:hAnsi="Arial" w:cs="Arial"/>
          <w:lang w:val="en-GB"/>
        </w:rPr>
        <w:t xml:space="preserve">feedback on </w:t>
      </w:r>
      <w:r w:rsidR="00464A26" w:rsidRPr="00C768F0">
        <w:rPr>
          <w:rFonts w:ascii="Arial" w:hAnsi="Arial" w:cs="Arial"/>
          <w:lang w:val="en-GB"/>
        </w:rPr>
        <w:t xml:space="preserve">the draft </w:t>
      </w:r>
      <w:r w:rsidR="005F5E2F" w:rsidRPr="00C768F0">
        <w:rPr>
          <w:rFonts w:ascii="Arial" w:hAnsi="Arial" w:cs="Arial"/>
          <w:lang w:val="en-GB"/>
        </w:rPr>
        <w:t>B</w:t>
      </w:r>
      <w:r w:rsidR="009F7A37" w:rsidRPr="00C768F0">
        <w:rPr>
          <w:rFonts w:ascii="Arial" w:hAnsi="Arial" w:cs="Arial"/>
          <w:lang w:val="en-GB"/>
        </w:rPr>
        <w:t>ill take</w:t>
      </w:r>
      <w:r w:rsidR="00464A26" w:rsidRPr="00C768F0">
        <w:rPr>
          <w:rFonts w:ascii="Arial" w:hAnsi="Arial" w:cs="Arial"/>
          <w:lang w:val="en-GB"/>
        </w:rPr>
        <w:t>s</w:t>
      </w:r>
      <w:r w:rsidR="009F7A37" w:rsidRPr="00C768F0">
        <w:rPr>
          <w:rFonts w:ascii="Arial" w:hAnsi="Arial" w:cs="Arial"/>
          <w:lang w:val="en-GB"/>
        </w:rPr>
        <w:t xml:space="preserve"> two forms</w:t>
      </w:r>
      <w:r w:rsidR="00464A26" w:rsidRPr="00C768F0">
        <w:rPr>
          <w:rFonts w:ascii="Arial" w:hAnsi="Arial" w:cs="Arial"/>
          <w:lang w:val="en-GB"/>
        </w:rPr>
        <w:t>:</w:t>
      </w:r>
      <w:r w:rsidR="009F7A37" w:rsidRPr="00C768F0">
        <w:rPr>
          <w:rFonts w:ascii="Arial" w:hAnsi="Arial" w:cs="Arial"/>
          <w:lang w:val="en-GB"/>
        </w:rPr>
        <w:t xml:space="preserve"> high-level comment on the timing and structure of the </w:t>
      </w:r>
      <w:r w:rsidR="00464A26" w:rsidRPr="00C768F0">
        <w:rPr>
          <w:rFonts w:ascii="Arial" w:hAnsi="Arial" w:cs="Arial"/>
          <w:lang w:val="en-GB"/>
        </w:rPr>
        <w:t xml:space="preserve">draft </w:t>
      </w:r>
      <w:r w:rsidR="009F7A37" w:rsidRPr="00C768F0">
        <w:rPr>
          <w:rFonts w:ascii="Arial" w:hAnsi="Arial" w:cs="Arial"/>
          <w:lang w:val="en-GB"/>
        </w:rPr>
        <w:t>Bill</w:t>
      </w:r>
      <w:r w:rsidRPr="00C768F0">
        <w:rPr>
          <w:rFonts w:ascii="Arial" w:hAnsi="Arial" w:cs="Arial"/>
          <w:lang w:val="en-GB"/>
        </w:rPr>
        <w:t>;</w:t>
      </w:r>
      <w:r w:rsidR="009F7A37" w:rsidRPr="00C768F0">
        <w:rPr>
          <w:rFonts w:ascii="Arial" w:hAnsi="Arial" w:cs="Arial"/>
          <w:lang w:val="en-GB"/>
        </w:rPr>
        <w:t xml:space="preserve"> and more concise feedback on the clauses </w:t>
      </w:r>
      <w:r w:rsidR="00464A26" w:rsidRPr="00C768F0">
        <w:rPr>
          <w:rFonts w:ascii="Arial" w:hAnsi="Arial" w:cs="Arial"/>
          <w:lang w:val="en-GB"/>
        </w:rPr>
        <w:t>of</w:t>
      </w:r>
      <w:r w:rsidR="009F7A37" w:rsidRPr="00C768F0">
        <w:rPr>
          <w:rFonts w:ascii="Arial" w:hAnsi="Arial" w:cs="Arial"/>
          <w:lang w:val="en-GB"/>
        </w:rPr>
        <w:t xml:space="preserve"> the </w:t>
      </w:r>
      <w:r w:rsidR="00464A26" w:rsidRPr="00C768F0">
        <w:rPr>
          <w:rFonts w:ascii="Arial" w:hAnsi="Arial" w:cs="Arial"/>
          <w:lang w:val="en-GB"/>
        </w:rPr>
        <w:t xml:space="preserve">draft </w:t>
      </w:r>
      <w:r w:rsidR="009F7A37" w:rsidRPr="00C768F0">
        <w:rPr>
          <w:rFonts w:ascii="Arial" w:hAnsi="Arial" w:cs="Arial"/>
          <w:lang w:val="en-GB"/>
        </w:rPr>
        <w:t>Bill.</w:t>
      </w:r>
    </w:p>
    <w:p w14:paraId="675F64A3" w14:textId="5B75E00B" w:rsidR="009F7A37" w:rsidRPr="00C768F0" w:rsidRDefault="00012889" w:rsidP="00616AD7">
      <w:pPr>
        <w:pStyle w:val="Heading2"/>
        <w:rPr>
          <w:rFonts w:ascii="Arial" w:hAnsi="Arial" w:cs="Arial"/>
          <w:lang w:val="en-GB"/>
        </w:rPr>
      </w:pPr>
      <w:r w:rsidRPr="00C768F0">
        <w:rPr>
          <w:rFonts w:ascii="Arial" w:hAnsi="Arial" w:cs="Arial"/>
          <w:lang w:val="en-GB"/>
        </w:rPr>
        <w:t>Overarching Views</w:t>
      </w:r>
    </w:p>
    <w:p w14:paraId="6DEEC970" w14:textId="7CB2C292" w:rsidR="00616AD7" w:rsidRPr="00C768F0" w:rsidRDefault="009F7A37" w:rsidP="00464A26">
      <w:pPr>
        <w:pStyle w:val="ListParagraph"/>
        <w:numPr>
          <w:ilvl w:val="0"/>
          <w:numId w:val="1"/>
        </w:numPr>
        <w:contextualSpacing w:val="0"/>
        <w:rPr>
          <w:rFonts w:ascii="Arial" w:hAnsi="Arial" w:cs="Arial"/>
          <w:lang w:val="en-GB"/>
        </w:rPr>
      </w:pPr>
      <w:r w:rsidRPr="00C768F0">
        <w:rPr>
          <w:rFonts w:ascii="Arial" w:hAnsi="Arial" w:cs="Arial"/>
          <w:lang w:val="en-GB"/>
        </w:rPr>
        <w:t xml:space="preserve">Given the nature of </w:t>
      </w:r>
      <w:r w:rsidR="00464A26" w:rsidRPr="00C768F0">
        <w:rPr>
          <w:rFonts w:ascii="Arial" w:hAnsi="Arial" w:cs="Arial"/>
          <w:lang w:val="en-GB"/>
        </w:rPr>
        <w:t xml:space="preserve">the draft </w:t>
      </w:r>
      <w:r w:rsidRPr="00C768F0">
        <w:rPr>
          <w:rFonts w:ascii="Arial" w:hAnsi="Arial" w:cs="Arial"/>
          <w:lang w:val="en-GB"/>
        </w:rPr>
        <w:t xml:space="preserve">Bill and its likely </w:t>
      </w:r>
      <w:r w:rsidR="004F03D1" w:rsidRPr="00C768F0">
        <w:rPr>
          <w:rFonts w:ascii="Arial" w:hAnsi="Arial" w:cs="Arial"/>
          <w:lang w:val="en-GB"/>
        </w:rPr>
        <w:t xml:space="preserve">significant </w:t>
      </w:r>
      <w:r w:rsidR="003F1F97" w:rsidRPr="00C768F0">
        <w:rPr>
          <w:rFonts w:ascii="Arial" w:hAnsi="Arial" w:cs="Arial"/>
          <w:lang w:val="en-GB"/>
        </w:rPr>
        <w:t xml:space="preserve">influence </w:t>
      </w:r>
      <w:r w:rsidRPr="00C768F0">
        <w:rPr>
          <w:rFonts w:ascii="Arial" w:hAnsi="Arial" w:cs="Arial"/>
          <w:lang w:val="en-GB"/>
        </w:rPr>
        <w:t xml:space="preserve">on government policies, procedures and services and </w:t>
      </w:r>
      <w:r w:rsidR="003F1F97" w:rsidRPr="00C768F0">
        <w:rPr>
          <w:rFonts w:ascii="Arial" w:hAnsi="Arial" w:cs="Arial"/>
          <w:lang w:val="en-GB"/>
        </w:rPr>
        <w:t xml:space="preserve">its impact on </w:t>
      </w:r>
      <w:r w:rsidRPr="00C768F0">
        <w:rPr>
          <w:rFonts w:ascii="Arial" w:hAnsi="Arial" w:cs="Arial"/>
          <w:lang w:val="en-GB"/>
        </w:rPr>
        <w:t xml:space="preserve">disabled Tasmanians in particular, </w:t>
      </w:r>
      <w:r w:rsidR="00464A26" w:rsidRPr="00C768F0">
        <w:rPr>
          <w:rFonts w:ascii="Arial" w:hAnsi="Arial" w:cs="Arial"/>
          <w:lang w:val="en-GB"/>
        </w:rPr>
        <w:t xml:space="preserve">Disability Voices Tasmania’s </w:t>
      </w:r>
      <w:r w:rsidR="00C61F76" w:rsidRPr="00C768F0">
        <w:rPr>
          <w:rFonts w:ascii="Arial" w:hAnsi="Arial" w:cs="Arial"/>
          <w:lang w:val="en-GB"/>
        </w:rPr>
        <w:t xml:space="preserve">overarching </w:t>
      </w:r>
      <w:r w:rsidRPr="00C768F0">
        <w:rPr>
          <w:rFonts w:ascii="Arial" w:hAnsi="Arial" w:cs="Arial"/>
          <w:lang w:val="en-GB"/>
        </w:rPr>
        <w:t>position is that the Bill has been drafted and issued for consultation prematurely</w:t>
      </w:r>
      <w:r w:rsidR="004F03D1" w:rsidRPr="00C768F0">
        <w:rPr>
          <w:rFonts w:ascii="Arial" w:hAnsi="Arial" w:cs="Arial"/>
          <w:lang w:val="en-GB"/>
        </w:rPr>
        <w:t xml:space="preserve"> and without due </w:t>
      </w:r>
      <w:r w:rsidR="003F1F97" w:rsidRPr="00C768F0">
        <w:rPr>
          <w:rFonts w:ascii="Arial" w:hAnsi="Arial" w:cs="Arial"/>
          <w:lang w:val="en-GB"/>
        </w:rPr>
        <w:t xml:space="preserve">attention </w:t>
      </w:r>
      <w:r w:rsidR="004F03D1" w:rsidRPr="00C768F0">
        <w:rPr>
          <w:rFonts w:ascii="Arial" w:hAnsi="Arial" w:cs="Arial"/>
          <w:lang w:val="en-GB"/>
        </w:rPr>
        <w:t>to community views and sector awareness</w:t>
      </w:r>
      <w:r w:rsidRPr="00C768F0">
        <w:rPr>
          <w:rFonts w:ascii="Arial" w:hAnsi="Arial" w:cs="Arial"/>
          <w:lang w:val="en-GB"/>
        </w:rPr>
        <w:t>.</w:t>
      </w:r>
      <w:r w:rsidR="0064254C" w:rsidRPr="00C768F0">
        <w:rPr>
          <w:rFonts w:ascii="Arial" w:hAnsi="Arial" w:cs="Arial"/>
          <w:lang w:val="en-GB"/>
        </w:rPr>
        <w:t xml:space="preserve"> </w:t>
      </w:r>
      <w:r w:rsidR="00464A26" w:rsidRPr="00C768F0">
        <w:rPr>
          <w:rFonts w:ascii="Arial" w:hAnsi="Arial" w:cs="Arial"/>
          <w:lang w:val="en-GB"/>
        </w:rPr>
        <w:t xml:space="preserve">As noted above, it has </w:t>
      </w:r>
      <w:r w:rsidR="00C61F76" w:rsidRPr="00C768F0">
        <w:rPr>
          <w:rFonts w:ascii="Arial" w:hAnsi="Arial" w:cs="Arial"/>
          <w:lang w:val="en-GB"/>
        </w:rPr>
        <w:t xml:space="preserve">clearly </w:t>
      </w:r>
      <w:r w:rsidR="00464A26" w:rsidRPr="00C768F0">
        <w:rPr>
          <w:rFonts w:ascii="Arial" w:hAnsi="Arial" w:cs="Arial"/>
          <w:lang w:val="en-GB"/>
        </w:rPr>
        <w:t xml:space="preserve">been developed without </w:t>
      </w:r>
      <w:r w:rsidR="008065B7" w:rsidRPr="00C768F0">
        <w:rPr>
          <w:rFonts w:ascii="Arial" w:hAnsi="Arial" w:cs="Arial"/>
          <w:lang w:val="en-GB"/>
        </w:rPr>
        <w:t>close consultation or active involvement by Disability Representative Organisations</w:t>
      </w:r>
      <w:r w:rsidR="00F7348B" w:rsidRPr="00C768F0">
        <w:rPr>
          <w:rFonts w:ascii="Arial" w:hAnsi="Arial" w:cs="Arial"/>
          <w:lang w:val="en-GB"/>
        </w:rPr>
        <w:t xml:space="preserve"> at a time when </w:t>
      </w:r>
      <w:r w:rsidRPr="00C768F0">
        <w:rPr>
          <w:rFonts w:ascii="Arial" w:hAnsi="Arial" w:cs="Arial"/>
          <w:lang w:val="en-GB"/>
        </w:rPr>
        <w:t xml:space="preserve">Australia is </w:t>
      </w:r>
      <w:r w:rsidR="00F7348B" w:rsidRPr="00C768F0">
        <w:rPr>
          <w:rFonts w:ascii="Arial" w:hAnsi="Arial" w:cs="Arial"/>
          <w:lang w:val="en-GB"/>
        </w:rPr>
        <w:t xml:space="preserve">awaiting the </w:t>
      </w:r>
      <w:r w:rsidRPr="00C768F0">
        <w:rPr>
          <w:rFonts w:ascii="Arial" w:hAnsi="Arial" w:cs="Arial"/>
          <w:lang w:val="en-GB"/>
        </w:rPr>
        <w:t>imminent publication of the final report from the Royal Commission into Violence, Abuse, Neglect and Exploitation of People with Disability (“DRC”).</w:t>
      </w:r>
      <w:r w:rsidR="0064254C" w:rsidRPr="00C768F0">
        <w:rPr>
          <w:rFonts w:ascii="Arial" w:hAnsi="Arial" w:cs="Arial"/>
          <w:lang w:val="en-GB"/>
        </w:rPr>
        <w:t xml:space="preserve"> </w:t>
      </w:r>
      <w:r w:rsidRPr="00C768F0">
        <w:rPr>
          <w:rFonts w:ascii="Arial" w:hAnsi="Arial" w:cs="Arial"/>
          <w:lang w:val="en-GB"/>
        </w:rPr>
        <w:t xml:space="preserve">This report is due to be released </w:t>
      </w:r>
      <w:r w:rsidR="004F03D1" w:rsidRPr="00C768F0">
        <w:rPr>
          <w:rFonts w:ascii="Arial" w:hAnsi="Arial" w:cs="Arial"/>
          <w:lang w:val="en-GB"/>
        </w:rPr>
        <w:t xml:space="preserve">on 29 </w:t>
      </w:r>
      <w:r w:rsidRPr="00C768F0">
        <w:rPr>
          <w:rFonts w:ascii="Arial" w:hAnsi="Arial" w:cs="Arial"/>
          <w:lang w:val="en-GB"/>
        </w:rPr>
        <w:t>September 2023</w:t>
      </w:r>
      <w:r w:rsidR="004F03D1" w:rsidRPr="00C768F0">
        <w:rPr>
          <w:rFonts w:ascii="Arial" w:hAnsi="Arial" w:cs="Arial"/>
          <w:lang w:val="en-GB"/>
        </w:rPr>
        <w:t xml:space="preserve">, only 11 days </w:t>
      </w:r>
      <w:r w:rsidR="00F7348B" w:rsidRPr="00C768F0">
        <w:rPr>
          <w:rFonts w:ascii="Arial" w:hAnsi="Arial" w:cs="Arial"/>
          <w:lang w:val="en-GB"/>
        </w:rPr>
        <w:t xml:space="preserve">after </w:t>
      </w:r>
      <w:r w:rsidR="004F03D1" w:rsidRPr="00C768F0">
        <w:rPr>
          <w:rFonts w:ascii="Arial" w:hAnsi="Arial" w:cs="Arial"/>
          <w:lang w:val="en-GB"/>
        </w:rPr>
        <w:t>the close of this consultation period</w:t>
      </w:r>
      <w:r w:rsidR="00F7348B" w:rsidRPr="00C768F0">
        <w:rPr>
          <w:rFonts w:ascii="Arial" w:hAnsi="Arial" w:cs="Arial"/>
          <w:lang w:val="en-GB"/>
        </w:rPr>
        <w:t>.</w:t>
      </w:r>
      <w:r w:rsidRPr="00C768F0">
        <w:rPr>
          <w:rFonts w:ascii="Arial" w:hAnsi="Arial" w:cs="Arial"/>
          <w:lang w:val="en-GB"/>
        </w:rPr>
        <w:t xml:space="preserve"> </w:t>
      </w:r>
      <w:r w:rsidR="00F7348B" w:rsidRPr="00C768F0">
        <w:rPr>
          <w:rFonts w:ascii="Arial" w:hAnsi="Arial" w:cs="Arial"/>
          <w:lang w:val="en-GB"/>
        </w:rPr>
        <w:t>It</w:t>
      </w:r>
      <w:r w:rsidR="004F03D1" w:rsidRPr="00C768F0">
        <w:rPr>
          <w:rFonts w:ascii="Arial" w:hAnsi="Arial" w:cs="Arial"/>
          <w:lang w:val="en-GB"/>
        </w:rPr>
        <w:t xml:space="preserve"> is expected that </w:t>
      </w:r>
      <w:r w:rsidR="00F7348B" w:rsidRPr="00C768F0">
        <w:rPr>
          <w:rFonts w:ascii="Arial" w:hAnsi="Arial" w:cs="Arial"/>
          <w:lang w:val="en-GB"/>
        </w:rPr>
        <w:t xml:space="preserve">the final report </w:t>
      </w:r>
      <w:r w:rsidR="004F03D1" w:rsidRPr="00C768F0">
        <w:rPr>
          <w:rFonts w:ascii="Arial" w:hAnsi="Arial" w:cs="Arial"/>
          <w:lang w:val="en-GB"/>
        </w:rPr>
        <w:t xml:space="preserve">will </w:t>
      </w:r>
      <w:r w:rsidRPr="00C768F0">
        <w:rPr>
          <w:rFonts w:ascii="Arial" w:hAnsi="Arial" w:cs="Arial"/>
          <w:lang w:val="en-GB"/>
        </w:rPr>
        <w:t xml:space="preserve">include recommendations across a diverse range of issues directly relevant to the </w:t>
      </w:r>
      <w:r w:rsidR="00F7348B" w:rsidRPr="00C768F0">
        <w:rPr>
          <w:rFonts w:ascii="Arial" w:hAnsi="Arial" w:cs="Arial"/>
          <w:lang w:val="en-GB"/>
        </w:rPr>
        <w:t xml:space="preserve">draft </w:t>
      </w:r>
      <w:r w:rsidRPr="00C768F0">
        <w:rPr>
          <w:rFonts w:ascii="Arial" w:hAnsi="Arial" w:cs="Arial"/>
          <w:lang w:val="en-GB"/>
        </w:rPr>
        <w:t>Bill</w:t>
      </w:r>
      <w:r w:rsidR="003F2A7B" w:rsidRPr="00C768F0">
        <w:rPr>
          <w:rFonts w:ascii="Arial" w:hAnsi="Arial" w:cs="Arial"/>
          <w:lang w:val="en-GB"/>
        </w:rPr>
        <w:t xml:space="preserve">, including </w:t>
      </w:r>
      <w:r w:rsidR="00D606C9" w:rsidRPr="00C768F0">
        <w:rPr>
          <w:rFonts w:ascii="Arial" w:hAnsi="Arial" w:cs="Arial"/>
          <w:lang w:val="en-GB"/>
        </w:rPr>
        <w:t xml:space="preserve">the involvement of </w:t>
      </w:r>
      <w:r w:rsidR="003F2A7B" w:rsidRPr="00C768F0">
        <w:rPr>
          <w:rFonts w:ascii="Arial" w:hAnsi="Arial" w:cs="Arial"/>
          <w:lang w:val="en-GB"/>
        </w:rPr>
        <w:t xml:space="preserve">disabled people in decision-making which affects them, </w:t>
      </w:r>
      <w:r w:rsidRPr="00C768F0">
        <w:rPr>
          <w:rFonts w:ascii="Arial" w:hAnsi="Arial" w:cs="Arial"/>
          <w:lang w:val="en-GB"/>
        </w:rPr>
        <w:t xml:space="preserve">and </w:t>
      </w:r>
      <w:r w:rsidR="004F03D1" w:rsidRPr="00C768F0">
        <w:rPr>
          <w:rFonts w:ascii="Arial" w:hAnsi="Arial" w:cs="Arial"/>
          <w:lang w:val="en-GB"/>
        </w:rPr>
        <w:t xml:space="preserve">have far-reaching implications </w:t>
      </w:r>
      <w:r w:rsidR="003F2A7B" w:rsidRPr="00C768F0">
        <w:rPr>
          <w:rFonts w:ascii="Arial" w:hAnsi="Arial" w:cs="Arial"/>
          <w:lang w:val="en-GB"/>
        </w:rPr>
        <w:t xml:space="preserve">on </w:t>
      </w:r>
      <w:r w:rsidRPr="00C768F0">
        <w:rPr>
          <w:rFonts w:ascii="Arial" w:hAnsi="Arial" w:cs="Arial"/>
          <w:lang w:val="en-GB"/>
        </w:rPr>
        <w:t xml:space="preserve">the </w:t>
      </w:r>
      <w:r w:rsidR="003F2A7B" w:rsidRPr="00C768F0">
        <w:rPr>
          <w:rFonts w:ascii="Arial" w:hAnsi="Arial" w:cs="Arial"/>
          <w:lang w:val="en-GB"/>
        </w:rPr>
        <w:t xml:space="preserve">lives and involvement </w:t>
      </w:r>
      <w:r w:rsidRPr="00C768F0">
        <w:rPr>
          <w:rFonts w:ascii="Arial" w:hAnsi="Arial" w:cs="Arial"/>
          <w:lang w:val="en-GB"/>
        </w:rPr>
        <w:t>of disabled people in Tasmania.</w:t>
      </w:r>
      <w:r w:rsidR="0064254C" w:rsidRPr="00C768F0">
        <w:rPr>
          <w:rFonts w:ascii="Arial" w:hAnsi="Arial" w:cs="Arial"/>
          <w:lang w:val="en-GB"/>
        </w:rPr>
        <w:t xml:space="preserve"> </w:t>
      </w:r>
      <w:r w:rsidRPr="00C768F0">
        <w:rPr>
          <w:rFonts w:ascii="Arial" w:hAnsi="Arial" w:cs="Arial"/>
          <w:lang w:val="en-GB"/>
        </w:rPr>
        <w:t>Further, the report of the review into the National Disability Insurance Scheme (“NDIS”) is due for release at the end of October 2023.</w:t>
      </w:r>
      <w:r w:rsidR="0064254C" w:rsidRPr="00C768F0">
        <w:rPr>
          <w:rFonts w:ascii="Arial" w:hAnsi="Arial" w:cs="Arial"/>
          <w:lang w:val="en-GB"/>
        </w:rPr>
        <w:t xml:space="preserve"> </w:t>
      </w:r>
      <w:r w:rsidRPr="00C768F0">
        <w:rPr>
          <w:rFonts w:ascii="Arial" w:hAnsi="Arial" w:cs="Arial"/>
          <w:lang w:val="en-GB"/>
        </w:rPr>
        <w:t>Many of the principles, aims and clauses of this Bill will directly relate to outcomes and recommendations of both reports.</w:t>
      </w:r>
    </w:p>
    <w:p w14:paraId="27698B25" w14:textId="418D1384" w:rsidR="00877AF6" w:rsidRPr="00C768F0" w:rsidRDefault="00616AD7" w:rsidP="00616AD7">
      <w:pPr>
        <w:pStyle w:val="ListParagraph"/>
        <w:contextualSpacing w:val="0"/>
        <w:rPr>
          <w:rFonts w:ascii="Arial" w:hAnsi="Arial" w:cs="Arial"/>
          <w:lang w:val="en-GB"/>
        </w:rPr>
      </w:pPr>
      <w:r w:rsidRPr="00C768F0">
        <w:rPr>
          <w:rFonts w:ascii="Arial" w:hAnsi="Arial" w:cs="Arial"/>
          <w:lang w:val="en-GB"/>
        </w:rPr>
        <w:t>Therefore</w:t>
      </w:r>
      <w:r w:rsidR="009F7A37" w:rsidRPr="00C768F0">
        <w:rPr>
          <w:rFonts w:ascii="Arial" w:hAnsi="Arial" w:cs="Arial"/>
          <w:lang w:val="en-GB"/>
        </w:rPr>
        <w:t xml:space="preserve">, </w:t>
      </w:r>
      <w:r w:rsidR="00F7348B" w:rsidRPr="00C768F0">
        <w:rPr>
          <w:rFonts w:ascii="Arial" w:hAnsi="Arial" w:cs="Arial"/>
          <w:lang w:val="en-GB"/>
        </w:rPr>
        <w:t xml:space="preserve">Disability Voices Tasmania </w:t>
      </w:r>
      <w:r w:rsidR="001B5798" w:rsidRPr="00C768F0">
        <w:rPr>
          <w:rFonts w:ascii="Arial" w:hAnsi="Arial" w:cs="Arial"/>
          <w:lang w:val="en-GB"/>
        </w:rPr>
        <w:t xml:space="preserve">asserts that </w:t>
      </w:r>
      <w:r w:rsidR="009F7A37" w:rsidRPr="00C768F0">
        <w:rPr>
          <w:rFonts w:ascii="Arial" w:hAnsi="Arial" w:cs="Arial"/>
          <w:lang w:val="en-GB"/>
        </w:rPr>
        <w:t>consultation on a</w:t>
      </w:r>
      <w:r w:rsidR="00F7348B" w:rsidRPr="00C768F0">
        <w:rPr>
          <w:rFonts w:ascii="Arial" w:hAnsi="Arial" w:cs="Arial"/>
          <w:lang w:val="en-GB"/>
        </w:rPr>
        <w:t>ny</w:t>
      </w:r>
      <w:r w:rsidR="009F7A37" w:rsidRPr="00C768F0">
        <w:rPr>
          <w:rFonts w:ascii="Arial" w:hAnsi="Arial" w:cs="Arial"/>
          <w:lang w:val="en-GB"/>
        </w:rPr>
        <w:t xml:space="preserve"> Bill </w:t>
      </w:r>
      <w:r w:rsidR="00F7348B" w:rsidRPr="00C768F0">
        <w:rPr>
          <w:rFonts w:ascii="Arial" w:hAnsi="Arial" w:cs="Arial"/>
          <w:lang w:val="en-GB"/>
        </w:rPr>
        <w:t xml:space="preserve">on issues affecting disabled people </w:t>
      </w:r>
      <w:r w:rsidR="009F7A37" w:rsidRPr="00C768F0">
        <w:rPr>
          <w:rFonts w:ascii="Arial" w:hAnsi="Arial" w:cs="Arial"/>
          <w:lang w:val="en-GB"/>
        </w:rPr>
        <w:t xml:space="preserve">is premature. We anticipate the draft Bill will need to be </w:t>
      </w:r>
      <w:r w:rsidR="009F7A37" w:rsidRPr="00C768F0">
        <w:rPr>
          <w:rFonts w:ascii="Arial" w:hAnsi="Arial" w:cs="Arial"/>
          <w:lang w:val="en-GB"/>
        </w:rPr>
        <w:lastRenderedPageBreak/>
        <w:t>extensively amended once these reports are published</w:t>
      </w:r>
      <w:r w:rsidR="00605E2B" w:rsidRPr="00C768F0">
        <w:rPr>
          <w:rFonts w:ascii="Arial" w:hAnsi="Arial" w:cs="Arial"/>
          <w:lang w:val="en-GB"/>
        </w:rPr>
        <w:t>. This is because</w:t>
      </w:r>
      <w:r w:rsidR="009F7A37" w:rsidRPr="00C768F0">
        <w:rPr>
          <w:rFonts w:ascii="Arial" w:hAnsi="Arial" w:cs="Arial"/>
          <w:lang w:val="en-GB"/>
        </w:rPr>
        <w:t xml:space="preserve"> </w:t>
      </w:r>
      <w:r w:rsidR="00877AF6" w:rsidRPr="00C768F0">
        <w:rPr>
          <w:rFonts w:ascii="Arial" w:hAnsi="Arial" w:cs="Arial"/>
          <w:lang w:val="en-GB"/>
        </w:rPr>
        <w:t xml:space="preserve">both reports will contain </w:t>
      </w:r>
      <w:r w:rsidR="009F7A37" w:rsidRPr="00C768F0">
        <w:rPr>
          <w:rFonts w:ascii="Arial" w:hAnsi="Arial" w:cs="Arial"/>
          <w:lang w:val="en-GB"/>
        </w:rPr>
        <w:t xml:space="preserve">recommendations </w:t>
      </w:r>
      <w:r w:rsidR="00877AF6" w:rsidRPr="00C768F0">
        <w:rPr>
          <w:rFonts w:ascii="Arial" w:hAnsi="Arial" w:cs="Arial"/>
          <w:lang w:val="en-GB"/>
        </w:rPr>
        <w:t xml:space="preserve">which must </w:t>
      </w:r>
      <w:r w:rsidR="00605E2B" w:rsidRPr="00C768F0">
        <w:rPr>
          <w:rFonts w:ascii="Arial" w:hAnsi="Arial" w:cs="Arial"/>
          <w:lang w:val="en-GB"/>
        </w:rPr>
        <w:t>be</w:t>
      </w:r>
      <w:r w:rsidR="009F7A37" w:rsidRPr="00C768F0">
        <w:rPr>
          <w:rFonts w:ascii="Arial" w:hAnsi="Arial" w:cs="Arial"/>
          <w:lang w:val="en-GB"/>
        </w:rPr>
        <w:t xml:space="preserve"> sufficiently understood before development of draft legislation </w:t>
      </w:r>
      <w:r w:rsidR="001B5798" w:rsidRPr="00C768F0">
        <w:rPr>
          <w:rFonts w:ascii="Arial" w:hAnsi="Arial" w:cs="Arial"/>
          <w:lang w:val="en-GB"/>
        </w:rPr>
        <w:t xml:space="preserve">that </w:t>
      </w:r>
      <w:r w:rsidR="00605E2B" w:rsidRPr="00C768F0">
        <w:rPr>
          <w:rFonts w:ascii="Arial" w:hAnsi="Arial" w:cs="Arial"/>
          <w:lang w:val="en-GB"/>
        </w:rPr>
        <w:t xml:space="preserve">fully and </w:t>
      </w:r>
      <w:r w:rsidR="009F7A37" w:rsidRPr="00C768F0">
        <w:rPr>
          <w:rFonts w:ascii="Arial" w:hAnsi="Arial" w:cs="Arial"/>
          <w:lang w:val="en-GB"/>
        </w:rPr>
        <w:t>effectively meets the needs of Tasmanians with disability</w:t>
      </w:r>
      <w:r w:rsidR="00877AF6" w:rsidRPr="00C768F0">
        <w:rPr>
          <w:rFonts w:ascii="Arial" w:hAnsi="Arial" w:cs="Arial"/>
          <w:lang w:val="en-GB"/>
        </w:rPr>
        <w:t>,</w:t>
      </w:r>
      <w:r w:rsidR="009F7A37" w:rsidRPr="00C768F0">
        <w:rPr>
          <w:rFonts w:ascii="Arial" w:hAnsi="Arial" w:cs="Arial"/>
          <w:lang w:val="en-GB"/>
        </w:rPr>
        <w:t xml:space="preserve"> </w:t>
      </w:r>
      <w:r w:rsidR="00877AF6" w:rsidRPr="00C768F0">
        <w:rPr>
          <w:rFonts w:ascii="Arial" w:hAnsi="Arial" w:cs="Arial"/>
          <w:lang w:val="en-GB"/>
        </w:rPr>
        <w:t xml:space="preserve">as well as </w:t>
      </w:r>
      <w:r w:rsidR="009F7A37" w:rsidRPr="00C768F0">
        <w:rPr>
          <w:rFonts w:ascii="Arial" w:hAnsi="Arial" w:cs="Arial"/>
          <w:lang w:val="en-GB"/>
        </w:rPr>
        <w:t>the State Government</w:t>
      </w:r>
      <w:r w:rsidR="00877AF6" w:rsidRPr="00C768F0">
        <w:rPr>
          <w:rFonts w:ascii="Arial" w:hAnsi="Arial" w:cs="Arial"/>
          <w:lang w:val="en-GB"/>
        </w:rPr>
        <w:t>,</w:t>
      </w:r>
      <w:r w:rsidR="009F7A37" w:rsidRPr="00C768F0">
        <w:rPr>
          <w:rFonts w:ascii="Arial" w:hAnsi="Arial" w:cs="Arial"/>
          <w:lang w:val="en-GB"/>
        </w:rPr>
        <w:t xml:space="preserve"> can be undertaken.</w:t>
      </w:r>
      <w:r w:rsidR="0064254C" w:rsidRPr="00C768F0">
        <w:rPr>
          <w:rFonts w:ascii="Arial" w:hAnsi="Arial" w:cs="Arial"/>
          <w:lang w:val="en-GB"/>
        </w:rPr>
        <w:t xml:space="preserve"> </w:t>
      </w:r>
      <w:r w:rsidR="004F03D1" w:rsidRPr="00C768F0">
        <w:rPr>
          <w:rFonts w:ascii="Arial" w:hAnsi="Arial" w:cs="Arial"/>
          <w:lang w:val="en-GB"/>
        </w:rPr>
        <w:t>T</w:t>
      </w:r>
      <w:r w:rsidR="009F7A37" w:rsidRPr="00C768F0">
        <w:rPr>
          <w:rFonts w:ascii="Arial" w:hAnsi="Arial" w:cs="Arial"/>
          <w:lang w:val="en-GB"/>
        </w:rPr>
        <w:t>h</w:t>
      </w:r>
      <w:r w:rsidR="00605E2B" w:rsidRPr="00C768F0">
        <w:rPr>
          <w:rFonts w:ascii="Arial" w:hAnsi="Arial" w:cs="Arial"/>
          <w:lang w:val="en-GB"/>
        </w:rPr>
        <w:t>e draft</w:t>
      </w:r>
      <w:r w:rsidR="009F7A37" w:rsidRPr="00C768F0">
        <w:rPr>
          <w:rFonts w:ascii="Arial" w:hAnsi="Arial" w:cs="Arial"/>
          <w:lang w:val="en-GB"/>
        </w:rPr>
        <w:t xml:space="preserve"> Bill </w:t>
      </w:r>
      <w:r w:rsidR="004F03D1" w:rsidRPr="00C768F0">
        <w:rPr>
          <w:rFonts w:ascii="Arial" w:hAnsi="Arial" w:cs="Arial"/>
          <w:lang w:val="en-GB"/>
        </w:rPr>
        <w:t xml:space="preserve">should not be </w:t>
      </w:r>
      <w:r w:rsidR="009F7A37" w:rsidRPr="00C768F0">
        <w:rPr>
          <w:rFonts w:ascii="Arial" w:hAnsi="Arial" w:cs="Arial"/>
          <w:lang w:val="en-GB"/>
        </w:rPr>
        <w:t xml:space="preserve">presented to </w:t>
      </w:r>
      <w:r w:rsidR="00605E2B" w:rsidRPr="00C768F0">
        <w:rPr>
          <w:rFonts w:ascii="Arial" w:hAnsi="Arial" w:cs="Arial"/>
          <w:lang w:val="en-GB"/>
        </w:rPr>
        <w:t>the Tasmanian P</w:t>
      </w:r>
      <w:r w:rsidR="009F7A37" w:rsidRPr="00C768F0">
        <w:rPr>
          <w:rFonts w:ascii="Arial" w:hAnsi="Arial" w:cs="Arial"/>
          <w:lang w:val="en-GB"/>
        </w:rPr>
        <w:t xml:space="preserve">arliament without due consideration of the recommendations </w:t>
      </w:r>
      <w:r w:rsidR="00605E2B" w:rsidRPr="00C768F0">
        <w:rPr>
          <w:rFonts w:ascii="Arial" w:hAnsi="Arial" w:cs="Arial"/>
          <w:lang w:val="en-GB"/>
        </w:rPr>
        <w:t xml:space="preserve">from </w:t>
      </w:r>
      <w:r w:rsidR="009F7A37" w:rsidRPr="00C768F0">
        <w:rPr>
          <w:rFonts w:ascii="Arial" w:hAnsi="Arial" w:cs="Arial"/>
          <w:lang w:val="en-GB"/>
        </w:rPr>
        <w:t>the DRC and the NDIS Review</w:t>
      </w:r>
      <w:r w:rsidR="004F03D1" w:rsidRPr="00C768F0">
        <w:rPr>
          <w:rFonts w:ascii="Arial" w:hAnsi="Arial" w:cs="Arial"/>
          <w:lang w:val="en-GB"/>
        </w:rPr>
        <w:t>.</w:t>
      </w:r>
      <w:r w:rsidR="0064254C" w:rsidRPr="00C768F0">
        <w:rPr>
          <w:rFonts w:ascii="Arial" w:hAnsi="Arial" w:cs="Arial"/>
          <w:lang w:val="en-GB"/>
        </w:rPr>
        <w:t xml:space="preserve"> </w:t>
      </w:r>
      <w:r w:rsidR="00605E2B" w:rsidRPr="00C768F0">
        <w:rPr>
          <w:rFonts w:ascii="Arial" w:hAnsi="Arial" w:cs="Arial"/>
          <w:lang w:val="en-GB"/>
        </w:rPr>
        <w:t>To do o</w:t>
      </w:r>
      <w:r w:rsidR="004F03D1" w:rsidRPr="00C768F0">
        <w:rPr>
          <w:rFonts w:ascii="Arial" w:hAnsi="Arial" w:cs="Arial"/>
          <w:lang w:val="en-GB"/>
        </w:rPr>
        <w:t xml:space="preserve">therwise will </w:t>
      </w:r>
      <w:r w:rsidR="00605E2B" w:rsidRPr="00C768F0">
        <w:rPr>
          <w:rFonts w:ascii="Arial" w:hAnsi="Arial" w:cs="Arial"/>
          <w:lang w:val="en-GB"/>
        </w:rPr>
        <w:t xml:space="preserve">result in the need for </w:t>
      </w:r>
      <w:r w:rsidR="009F7A37" w:rsidRPr="00C768F0">
        <w:rPr>
          <w:rFonts w:ascii="Arial" w:hAnsi="Arial" w:cs="Arial"/>
          <w:lang w:val="en-GB"/>
        </w:rPr>
        <w:t>significant amendment within a short tim</w:t>
      </w:r>
      <w:r w:rsidR="004F03D1" w:rsidRPr="00C768F0">
        <w:rPr>
          <w:rFonts w:ascii="Arial" w:hAnsi="Arial" w:cs="Arial"/>
          <w:lang w:val="en-GB"/>
        </w:rPr>
        <w:t>e</w:t>
      </w:r>
      <w:r w:rsidR="00605E2B" w:rsidRPr="00C768F0">
        <w:rPr>
          <w:rFonts w:ascii="Arial" w:hAnsi="Arial" w:cs="Arial"/>
          <w:lang w:val="en-GB"/>
        </w:rPr>
        <w:t xml:space="preserve"> and </w:t>
      </w:r>
      <w:r w:rsidR="00877AF6" w:rsidRPr="00C768F0">
        <w:rPr>
          <w:rFonts w:ascii="Arial" w:hAnsi="Arial" w:cs="Arial"/>
          <w:lang w:val="en-GB"/>
        </w:rPr>
        <w:t xml:space="preserve">cause </w:t>
      </w:r>
      <w:r w:rsidR="00605E2B" w:rsidRPr="00C768F0">
        <w:rPr>
          <w:rFonts w:ascii="Arial" w:hAnsi="Arial" w:cs="Arial"/>
          <w:lang w:val="en-GB"/>
        </w:rPr>
        <w:t>significant dis</w:t>
      </w:r>
      <w:r w:rsidR="00F65315" w:rsidRPr="00C768F0">
        <w:rPr>
          <w:rFonts w:ascii="Arial" w:hAnsi="Arial" w:cs="Arial"/>
          <w:lang w:val="en-GB"/>
        </w:rPr>
        <w:t>quiet in the Tasmani</w:t>
      </w:r>
      <w:r w:rsidR="00003F26" w:rsidRPr="00C768F0">
        <w:rPr>
          <w:rFonts w:ascii="Arial" w:hAnsi="Arial" w:cs="Arial"/>
          <w:lang w:val="en-GB"/>
        </w:rPr>
        <w:t>a</w:t>
      </w:r>
      <w:r w:rsidR="00F65315" w:rsidRPr="00C768F0">
        <w:rPr>
          <w:rFonts w:ascii="Arial" w:hAnsi="Arial" w:cs="Arial"/>
          <w:lang w:val="en-GB"/>
        </w:rPr>
        <w:t>n disability community.</w:t>
      </w:r>
    </w:p>
    <w:p w14:paraId="7D69A06E" w14:textId="2EB6E2B7" w:rsidR="009F7A37" w:rsidRPr="00C768F0" w:rsidRDefault="003F2A7B" w:rsidP="00877AF6">
      <w:pPr>
        <w:pStyle w:val="ListParagraph"/>
        <w:contextualSpacing w:val="0"/>
        <w:rPr>
          <w:rFonts w:ascii="Arial" w:hAnsi="Arial" w:cs="Arial"/>
          <w:lang w:val="en-GB"/>
        </w:rPr>
      </w:pPr>
      <w:r w:rsidRPr="00C768F0">
        <w:rPr>
          <w:rFonts w:ascii="Arial" w:hAnsi="Arial" w:cs="Arial"/>
          <w:lang w:val="en-GB"/>
        </w:rPr>
        <w:t>Experience informs us that Parliaments are extremely unwilling to reconsider bills which have been recently passed, preferring to take a “wait and see” approach to determine whether the legislation proves effective.  In its current form</w:t>
      </w:r>
      <w:r w:rsidR="00B97EE6" w:rsidRPr="00C768F0">
        <w:rPr>
          <w:rFonts w:ascii="Arial" w:hAnsi="Arial" w:cs="Arial"/>
          <w:lang w:val="en-GB"/>
        </w:rPr>
        <w:t>,</w:t>
      </w:r>
      <w:r w:rsidRPr="00C768F0">
        <w:rPr>
          <w:rFonts w:ascii="Arial" w:hAnsi="Arial" w:cs="Arial"/>
          <w:lang w:val="en-GB"/>
        </w:rPr>
        <w:t xml:space="preserve"> without taking due </w:t>
      </w:r>
      <w:r w:rsidR="00616AD7" w:rsidRPr="00C768F0">
        <w:rPr>
          <w:rFonts w:ascii="Arial" w:hAnsi="Arial" w:cs="Arial"/>
          <w:lang w:val="en-GB"/>
        </w:rPr>
        <w:t xml:space="preserve">account </w:t>
      </w:r>
      <w:r w:rsidRPr="00C768F0">
        <w:rPr>
          <w:rFonts w:ascii="Arial" w:hAnsi="Arial" w:cs="Arial"/>
          <w:lang w:val="en-GB"/>
        </w:rPr>
        <w:t>of all information available</w:t>
      </w:r>
      <w:r w:rsidR="00B97EE6" w:rsidRPr="00C768F0">
        <w:rPr>
          <w:rFonts w:ascii="Arial" w:hAnsi="Arial" w:cs="Arial"/>
          <w:lang w:val="en-GB"/>
        </w:rPr>
        <w:t>,</w:t>
      </w:r>
      <w:r w:rsidRPr="00C768F0">
        <w:rPr>
          <w:rFonts w:ascii="Arial" w:hAnsi="Arial" w:cs="Arial"/>
          <w:lang w:val="en-GB"/>
        </w:rPr>
        <w:t xml:space="preserve"> it is </w:t>
      </w:r>
      <w:r w:rsidR="00BD7A02" w:rsidRPr="00C768F0">
        <w:rPr>
          <w:rFonts w:ascii="Arial" w:hAnsi="Arial" w:cs="Arial"/>
          <w:lang w:val="en-GB"/>
        </w:rPr>
        <w:t>extremely un</w:t>
      </w:r>
      <w:r w:rsidRPr="00C768F0">
        <w:rPr>
          <w:rFonts w:ascii="Arial" w:hAnsi="Arial" w:cs="Arial"/>
          <w:lang w:val="en-GB"/>
        </w:rPr>
        <w:t>likely t</w:t>
      </w:r>
      <w:r w:rsidR="002356C5" w:rsidRPr="00C768F0">
        <w:rPr>
          <w:rFonts w:ascii="Arial" w:hAnsi="Arial" w:cs="Arial"/>
          <w:lang w:val="en-GB"/>
        </w:rPr>
        <w:t>h</w:t>
      </w:r>
      <w:r w:rsidRPr="00C768F0">
        <w:rPr>
          <w:rFonts w:ascii="Arial" w:hAnsi="Arial" w:cs="Arial"/>
          <w:lang w:val="en-GB"/>
        </w:rPr>
        <w:t xml:space="preserve">at this Bill will prove effective in its </w:t>
      </w:r>
      <w:r w:rsidR="00616AD7" w:rsidRPr="00C768F0">
        <w:rPr>
          <w:rFonts w:ascii="Arial" w:hAnsi="Arial" w:cs="Arial"/>
          <w:lang w:val="en-GB"/>
        </w:rPr>
        <w:t>objectives</w:t>
      </w:r>
      <w:r w:rsidRPr="00C768F0">
        <w:rPr>
          <w:rFonts w:ascii="Arial" w:hAnsi="Arial" w:cs="Arial"/>
          <w:lang w:val="en-GB"/>
        </w:rPr>
        <w:t xml:space="preserve">.  </w:t>
      </w:r>
      <w:r w:rsidR="00F65315" w:rsidRPr="00C768F0">
        <w:rPr>
          <w:rFonts w:ascii="Arial" w:hAnsi="Arial" w:cs="Arial"/>
          <w:lang w:val="en-GB"/>
        </w:rPr>
        <w:t>I</w:t>
      </w:r>
      <w:r w:rsidR="003F1F97" w:rsidRPr="00C768F0">
        <w:rPr>
          <w:rFonts w:ascii="Arial" w:hAnsi="Arial" w:cs="Arial"/>
          <w:lang w:val="en-GB"/>
        </w:rPr>
        <w:t xml:space="preserve">t is </w:t>
      </w:r>
      <w:r w:rsidR="00BD7A02" w:rsidRPr="00C768F0">
        <w:rPr>
          <w:rFonts w:ascii="Arial" w:hAnsi="Arial" w:cs="Arial"/>
          <w:lang w:val="en-GB"/>
        </w:rPr>
        <w:t xml:space="preserve">very </w:t>
      </w:r>
      <w:r w:rsidR="004F03D1" w:rsidRPr="00C768F0">
        <w:rPr>
          <w:rFonts w:ascii="Arial" w:hAnsi="Arial" w:cs="Arial"/>
          <w:lang w:val="en-GB"/>
        </w:rPr>
        <w:t xml:space="preserve">likely the provisions will be outdated </w:t>
      </w:r>
      <w:r w:rsidR="00F65315" w:rsidRPr="00C768F0">
        <w:rPr>
          <w:rFonts w:ascii="Arial" w:hAnsi="Arial" w:cs="Arial"/>
          <w:lang w:val="en-GB"/>
        </w:rPr>
        <w:t xml:space="preserve">even </w:t>
      </w:r>
      <w:r w:rsidR="004F03D1" w:rsidRPr="00C768F0">
        <w:rPr>
          <w:rFonts w:ascii="Arial" w:hAnsi="Arial" w:cs="Arial"/>
          <w:lang w:val="en-GB"/>
        </w:rPr>
        <w:t>before they are enacted.</w:t>
      </w:r>
      <w:r w:rsidR="0064254C" w:rsidRPr="00C768F0">
        <w:rPr>
          <w:rFonts w:ascii="Arial" w:hAnsi="Arial" w:cs="Arial"/>
          <w:lang w:val="en-GB"/>
        </w:rPr>
        <w:t xml:space="preserve"> </w:t>
      </w:r>
      <w:bookmarkStart w:id="1" w:name="_Hlk145921243"/>
      <w:r w:rsidR="004F03D1" w:rsidRPr="00C768F0">
        <w:rPr>
          <w:rFonts w:ascii="Arial" w:hAnsi="Arial" w:cs="Arial"/>
          <w:lang w:val="en-GB"/>
        </w:rPr>
        <w:t xml:space="preserve">Presenting this </w:t>
      </w:r>
      <w:r w:rsidR="00F65315" w:rsidRPr="00C768F0">
        <w:rPr>
          <w:rFonts w:ascii="Arial" w:hAnsi="Arial" w:cs="Arial"/>
          <w:lang w:val="en-GB"/>
        </w:rPr>
        <w:t xml:space="preserve">draft </w:t>
      </w:r>
      <w:r w:rsidR="004F03D1" w:rsidRPr="00C768F0">
        <w:rPr>
          <w:rFonts w:ascii="Arial" w:hAnsi="Arial" w:cs="Arial"/>
          <w:lang w:val="en-GB"/>
        </w:rPr>
        <w:t xml:space="preserve">Bill </w:t>
      </w:r>
      <w:r w:rsidR="00F65315" w:rsidRPr="00C768F0">
        <w:rPr>
          <w:rFonts w:ascii="Arial" w:hAnsi="Arial" w:cs="Arial"/>
          <w:lang w:val="en-GB"/>
        </w:rPr>
        <w:t xml:space="preserve">to the Parliament </w:t>
      </w:r>
      <w:r w:rsidR="004F03D1" w:rsidRPr="00C768F0">
        <w:rPr>
          <w:rFonts w:ascii="Arial" w:hAnsi="Arial" w:cs="Arial"/>
          <w:lang w:val="en-GB"/>
        </w:rPr>
        <w:t xml:space="preserve">prematurely will also make it extremely difficult to ensure that </w:t>
      </w:r>
      <w:r w:rsidR="009F7A37" w:rsidRPr="00C768F0">
        <w:rPr>
          <w:rFonts w:ascii="Arial" w:hAnsi="Arial" w:cs="Arial"/>
          <w:lang w:val="en-GB"/>
        </w:rPr>
        <w:t xml:space="preserve">Tasmania’s legislative frameworks remain in keeping with the spirit of Australia’s Disability Strategy and community expectations </w:t>
      </w:r>
      <w:r w:rsidR="006F35BA" w:rsidRPr="00C768F0">
        <w:rPr>
          <w:rFonts w:ascii="Arial" w:hAnsi="Arial" w:cs="Arial"/>
          <w:lang w:val="en-GB"/>
        </w:rPr>
        <w:t xml:space="preserve">taking into consideration </w:t>
      </w:r>
      <w:r w:rsidR="009F7A37" w:rsidRPr="00C768F0">
        <w:rPr>
          <w:rFonts w:ascii="Arial" w:hAnsi="Arial" w:cs="Arial"/>
          <w:lang w:val="en-GB"/>
        </w:rPr>
        <w:t>th</w:t>
      </w:r>
      <w:r w:rsidR="00F65315" w:rsidRPr="00C768F0">
        <w:rPr>
          <w:rFonts w:ascii="Arial" w:hAnsi="Arial" w:cs="Arial"/>
          <w:lang w:val="en-GB"/>
        </w:rPr>
        <w:t>o</w:t>
      </w:r>
      <w:r w:rsidR="009F7A37" w:rsidRPr="00C768F0">
        <w:rPr>
          <w:rFonts w:ascii="Arial" w:hAnsi="Arial" w:cs="Arial"/>
          <w:lang w:val="en-GB"/>
        </w:rPr>
        <w:t>se recommendations</w:t>
      </w:r>
      <w:r w:rsidRPr="00C768F0">
        <w:rPr>
          <w:rFonts w:ascii="Arial" w:hAnsi="Arial" w:cs="Arial"/>
          <w:lang w:val="en-GB"/>
        </w:rPr>
        <w:t>, causing the Tasmanian government to answer questions about its lagging behind the rest of the country in performance against this strategy</w:t>
      </w:r>
      <w:r w:rsidR="009F7A37" w:rsidRPr="00C768F0">
        <w:rPr>
          <w:rFonts w:ascii="Arial" w:hAnsi="Arial" w:cs="Arial"/>
          <w:lang w:val="en-GB"/>
        </w:rPr>
        <w:t>.</w:t>
      </w:r>
      <w:bookmarkEnd w:id="1"/>
    </w:p>
    <w:p w14:paraId="03415987" w14:textId="5098AFEE" w:rsidR="00B5709F" w:rsidRPr="00C768F0" w:rsidRDefault="009F7A37" w:rsidP="009F7A37">
      <w:pPr>
        <w:pStyle w:val="ListParagraph"/>
        <w:numPr>
          <w:ilvl w:val="0"/>
          <w:numId w:val="1"/>
        </w:numPr>
        <w:contextualSpacing w:val="0"/>
        <w:rPr>
          <w:rFonts w:ascii="Arial" w:hAnsi="Arial" w:cs="Arial"/>
          <w:lang w:val="en-GB"/>
        </w:rPr>
      </w:pPr>
      <w:r w:rsidRPr="00C768F0">
        <w:rPr>
          <w:rFonts w:ascii="Arial" w:hAnsi="Arial" w:cs="Arial"/>
          <w:lang w:val="en-GB"/>
        </w:rPr>
        <w:t>The language used</w:t>
      </w:r>
      <w:r w:rsidR="009079DB" w:rsidRPr="00C768F0">
        <w:rPr>
          <w:rFonts w:ascii="Arial" w:hAnsi="Arial" w:cs="Arial"/>
          <w:lang w:val="en-GB"/>
        </w:rPr>
        <w:t>,</w:t>
      </w:r>
      <w:r w:rsidRPr="00C768F0">
        <w:rPr>
          <w:rFonts w:ascii="Arial" w:hAnsi="Arial" w:cs="Arial"/>
          <w:lang w:val="en-GB"/>
        </w:rPr>
        <w:t xml:space="preserve"> which speaks to the positioning of th</w:t>
      </w:r>
      <w:r w:rsidR="009079DB" w:rsidRPr="00C768F0">
        <w:rPr>
          <w:rFonts w:ascii="Arial" w:hAnsi="Arial" w:cs="Arial"/>
          <w:lang w:val="en-GB"/>
        </w:rPr>
        <w:t>e draft</w:t>
      </w:r>
      <w:r w:rsidRPr="00C768F0">
        <w:rPr>
          <w:rFonts w:ascii="Arial" w:hAnsi="Arial" w:cs="Arial"/>
          <w:lang w:val="en-GB"/>
        </w:rPr>
        <w:t xml:space="preserve"> Bill</w:t>
      </w:r>
      <w:r w:rsidR="009079DB" w:rsidRPr="00C768F0">
        <w:rPr>
          <w:rFonts w:ascii="Arial" w:hAnsi="Arial" w:cs="Arial"/>
          <w:lang w:val="en-GB"/>
        </w:rPr>
        <w:t>,</w:t>
      </w:r>
      <w:r w:rsidRPr="00C768F0">
        <w:rPr>
          <w:rFonts w:ascii="Arial" w:hAnsi="Arial" w:cs="Arial"/>
          <w:lang w:val="en-GB"/>
        </w:rPr>
        <w:t xml:space="preserve"> is problematic and </w:t>
      </w:r>
      <w:r w:rsidR="002B625A" w:rsidRPr="00C768F0">
        <w:rPr>
          <w:rFonts w:ascii="Arial" w:hAnsi="Arial" w:cs="Arial"/>
          <w:lang w:val="en-GB"/>
        </w:rPr>
        <w:t xml:space="preserve">strongly </w:t>
      </w:r>
      <w:r w:rsidRPr="00C768F0">
        <w:rPr>
          <w:rFonts w:ascii="Arial" w:hAnsi="Arial" w:cs="Arial"/>
          <w:lang w:val="en-GB"/>
        </w:rPr>
        <w:t xml:space="preserve">reflects the current legislative approach of the </w:t>
      </w:r>
      <w:r w:rsidRPr="00C768F0">
        <w:rPr>
          <w:rFonts w:ascii="Arial" w:hAnsi="Arial" w:cs="Arial"/>
          <w:i/>
          <w:iCs/>
          <w:lang w:val="en-GB"/>
        </w:rPr>
        <w:t>Disability Services Act 2011</w:t>
      </w:r>
      <w:r w:rsidRPr="00C768F0">
        <w:rPr>
          <w:rFonts w:ascii="Arial" w:hAnsi="Arial" w:cs="Arial"/>
          <w:lang w:val="en-GB"/>
        </w:rPr>
        <w:t xml:space="preserve"> (Tas), which we all acknowledge is now out of date and not fit for purpose. Given Australia’s obligations under the </w:t>
      </w:r>
      <w:r w:rsidR="002B625A" w:rsidRPr="00C768F0">
        <w:rPr>
          <w:rFonts w:ascii="Arial" w:hAnsi="Arial" w:cs="Arial"/>
          <w:lang w:val="en-GB"/>
        </w:rPr>
        <w:t>CRPD</w:t>
      </w:r>
      <w:r w:rsidR="004F03D1" w:rsidRPr="00C768F0">
        <w:rPr>
          <w:rFonts w:ascii="Arial" w:hAnsi="Arial" w:cs="Arial"/>
          <w:lang w:val="en-GB"/>
        </w:rPr>
        <w:t xml:space="preserve">, other human rights treaties </w:t>
      </w:r>
      <w:r w:rsidRPr="00C768F0">
        <w:rPr>
          <w:rFonts w:ascii="Arial" w:hAnsi="Arial" w:cs="Arial"/>
          <w:lang w:val="en-GB"/>
        </w:rPr>
        <w:t xml:space="preserve">and the </w:t>
      </w:r>
      <w:r w:rsidR="004F03D1" w:rsidRPr="00C768F0">
        <w:rPr>
          <w:rFonts w:ascii="Arial" w:hAnsi="Arial" w:cs="Arial"/>
          <w:lang w:val="en-GB"/>
        </w:rPr>
        <w:t xml:space="preserve">stated objectives and principles </w:t>
      </w:r>
      <w:r w:rsidRPr="00C768F0">
        <w:rPr>
          <w:rFonts w:ascii="Arial" w:hAnsi="Arial" w:cs="Arial"/>
          <w:lang w:val="en-GB"/>
        </w:rPr>
        <w:t>of the Bill, it should be centrally framed in the context of human rights rather than “inclusion”.</w:t>
      </w:r>
    </w:p>
    <w:p w14:paraId="583CA288" w14:textId="4CA03168" w:rsidR="009F7A37" w:rsidRPr="00C768F0" w:rsidRDefault="00CE5600" w:rsidP="00D77F0E">
      <w:pPr>
        <w:pStyle w:val="ListParagraph"/>
        <w:contextualSpacing w:val="0"/>
        <w:rPr>
          <w:rFonts w:ascii="Arial" w:hAnsi="Arial" w:cs="Arial"/>
          <w:lang w:val="en-GB"/>
        </w:rPr>
      </w:pPr>
      <w:r w:rsidRPr="00C768F0">
        <w:rPr>
          <w:rFonts w:ascii="Arial" w:hAnsi="Arial" w:cs="Arial"/>
          <w:lang w:val="en-GB"/>
        </w:rPr>
        <w:t xml:space="preserve">Inclusion is one of the General Principles listed in article </w:t>
      </w:r>
      <w:r w:rsidR="009A0056" w:rsidRPr="00C768F0">
        <w:rPr>
          <w:rFonts w:ascii="Arial" w:hAnsi="Arial" w:cs="Arial"/>
          <w:lang w:val="en-GB"/>
        </w:rPr>
        <w:t xml:space="preserve">3 of the CRPD. All these principles guide the interpretation of the rights set out in the Convention, they do not </w:t>
      </w:r>
      <w:r w:rsidR="00BE5040" w:rsidRPr="00C768F0">
        <w:rPr>
          <w:rFonts w:ascii="Arial" w:hAnsi="Arial" w:cs="Arial"/>
          <w:lang w:val="en-GB"/>
        </w:rPr>
        <w:t>supersede</w:t>
      </w:r>
      <w:r w:rsidR="009A0056" w:rsidRPr="00C768F0">
        <w:rPr>
          <w:rFonts w:ascii="Arial" w:hAnsi="Arial" w:cs="Arial"/>
          <w:lang w:val="en-GB"/>
        </w:rPr>
        <w:t xml:space="preserve"> those rights and should not be</w:t>
      </w:r>
      <w:r w:rsidR="00003F26" w:rsidRPr="00C768F0">
        <w:rPr>
          <w:rFonts w:ascii="Arial" w:hAnsi="Arial" w:cs="Arial"/>
          <w:lang w:val="en-GB"/>
        </w:rPr>
        <w:t xml:space="preserve"> treated as stand-alone substitutes for the rights framework of the Convention.</w:t>
      </w:r>
      <w:r w:rsidR="009A0056" w:rsidRPr="00C768F0">
        <w:rPr>
          <w:rFonts w:ascii="Arial" w:hAnsi="Arial" w:cs="Arial"/>
          <w:lang w:val="en-GB"/>
        </w:rPr>
        <w:t xml:space="preserve"> </w:t>
      </w:r>
      <w:r w:rsidR="00B5709F" w:rsidRPr="00C768F0">
        <w:rPr>
          <w:rFonts w:ascii="Arial" w:hAnsi="Arial" w:cs="Arial"/>
          <w:lang w:val="en-GB"/>
        </w:rPr>
        <w:t xml:space="preserve">The </w:t>
      </w:r>
      <w:r w:rsidR="00110C5F" w:rsidRPr="00C768F0">
        <w:rPr>
          <w:rFonts w:ascii="Arial" w:hAnsi="Arial" w:cs="Arial"/>
          <w:lang w:val="en-GB"/>
        </w:rPr>
        <w:t>demand for</w:t>
      </w:r>
      <w:r w:rsidR="00B5709F" w:rsidRPr="00C768F0">
        <w:rPr>
          <w:rFonts w:ascii="Arial" w:hAnsi="Arial" w:cs="Arial"/>
          <w:lang w:val="en-GB"/>
        </w:rPr>
        <w:t xml:space="preserve"> ‘inclusion’ </w:t>
      </w:r>
      <w:r w:rsidR="005C6295" w:rsidRPr="00C768F0">
        <w:rPr>
          <w:rFonts w:ascii="Arial" w:hAnsi="Arial" w:cs="Arial"/>
          <w:lang w:val="en-GB"/>
        </w:rPr>
        <w:t>started out as a call by people with disability for</w:t>
      </w:r>
      <w:r w:rsidR="00110C5F" w:rsidRPr="00C768F0">
        <w:rPr>
          <w:rFonts w:ascii="Arial" w:hAnsi="Arial" w:cs="Arial"/>
          <w:lang w:val="en-GB"/>
        </w:rPr>
        <w:t xml:space="preserve"> </w:t>
      </w:r>
      <w:r w:rsidR="00846A0A" w:rsidRPr="00C768F0">
        <w:rPr>
          <w:rFonts w:ascii="Arial" w:hAnsi="Arial" w:cs="Arial"/>
          <w:lang w:val="en-GB"/>
        </w:rPr>
        <w:t xml:space="preserve">policies and strategies aimed at providing </w:t>
      </w:r>
      <w:r w:rsidR="00110C5F" w:rsidRPr="00C768F0">
        <w:rPr>
          <w:rFonts w:ascii="Arial" w:hAnsi="Arial" w:cs="Arial"/>
          <w:lang w:val="en-GB"/>
        </w:rPr>
        <w:t xml:space="preserve">access to and </w:t>
      </w:r>
      <w:r w:rsidR="005C6295" w:rsidRPr="00C768F0">
        <w:rPr>
          <w:rFonts w:ascii="Arial" w:hAnsi="Arial" w:cs="Arial"/>
          <w:lang w:val="en-GB"/>
        </w:rPr>
        <w:t>participation in our community</w:t>
      </w:r>
      <w:r w:rsidR="00F02ABB" w:rsidRPr="00C768F0">
        <w:rPr>
          <w:rFonts w:ascii="Arial" w:hAnsi="Arial" w:cs="Arial"/>
          <w:lang w:val="en-GB"/>
        </w:rPr>
        <w:t>, consistent with equal rights</w:t>
      </w:r>
      <w:r w:rsidR="00303097" w:rsidRPr="00C768F0">
        <w:rPr>
          <w:rFonts w:ascii="Arial" w:hAnsi="Arial" w:cs="Arial"/>
          <w:lang w:val="en-GB"/>
        </w:rPr>
        <w:t>. As is often the case</w:t>
      </w:r>
      <w:r w:rsidR="00B97EE6" w:rsidRPr="00C768F0">
        <w:rPr>
          <w:rFonts w:ascii="Arial" w:hAnsi="Arial" w:cs="Arial"/>
          <w:lang w:val="en-GB"/>
        </w:rPr>
        <w:t>,</w:t>
      </w:r>
      <w:r w:rsidR="00303097" w:rsidRPr="00C768F0">
        <w:rPr>
          <w:rFonts w:ascii="Arial" w:hAnsi="Arial" w:cs="Arial"/>
          <w:lang w:val="en-GB"/>
        </w:rPr>
        <w:t xml:space="preserve"> the </w:t>
      </w:r>
      <w:r w:rsidR="002B625A" w:rsidRPr="00C768F0">
        <w:rPr>
          <w:rFonts w:ascii="Arial" w:hAnsi="Arial" w:cs="Arial"/>
          <w:lang w:val="en-GB"/>
        </w:rPr>
        <w:t xml:space="preserve">softer </w:t>
      </w:r>
      <w:r w:rsidR="00DD6C21" w:rsidRPr="00C768F0">
        <w:rPr>
          <w:rFonts w:ascii="Arial" w:hAnsi="Arial" w:cs="Arial"/>
          <w:lang w:val="en-GB"/>
        </w:rPr>
        <w:t xml:space="preserve">and </w:t>
      </w:r>
      <w:r w:rsidR="00B25B84" w:rsidRPr="00C768F0">
        <w:rPr>
          <w:rFonts w:ascii="Arial" w:hAnsi="Arial" w:cs="Arial"/>
          <w:lang w:val="en-GB"/>
        </w:rPr>
        <w:t xml:space="preserve">principle-focused </w:t>
      </w:r>
      <w:r w:rsidR="00303097" w:rsidRPr="00C768F0">
        <w:rPr>
          <w:rFonts w:ascii="Arial" w:hAnsi="Arial" w:cs="Arial"/>
          <w:lang w:val="en-GB"/>
        </w:rPr>
        <w:t>language</w:t>
      </w:r>
      <w:r w:rsidR="002B625A" w:rsidRPr="00C768F0">
        <w:rPr>
          <w:rFonts w:ascii="Arial" w:hAnsi="Arial" w:cs="Arial"/>
          <w:lang w:val="en-GB"/>
        </w:rPr>
        <w:t xml:space="preserve"> of inclusion</w:t>
      </w:r>
      <w:r w:rsidR="00303097" w:rsidRPr="00C768F0">
        <w:rPr>
          <w:rFonts w:ascii="Arial" w:hAnsi="Arial" w:cs="Arial"/>
          <w:lang w:val="en-GB"/>
        </w:rPr>
        <w:t xml:space="preserve"> has been </w:t>
      </w:r>
      <w:r w:rsidR="002E46B4" w:rsidRPr="00C768F0">
        <w:rPr>
          <w:rFonts w:ascii="Arial" w:hAnsi="Arial" w:cs="Arial"/>
          <w:lang w:val="en-GB"/>
        </w:rPr>
        <w:t>embraced</w:t>
      </w:r>
      <w:r w:rsidR="00B5709F" w:rsidRPr="00C768F0">
        <w:rPr>
          <w:rFonts w:ascii="Arial" w:hAnsi="Arial" w:cs="Arial"/>
          <w:lang w:val="en-GB"/>
        </w:rPr>
        <w:t xml:space="preserve"> by governments, service providers, employers and community organisations </w:t>
      </w:r>
      <w:r w:rsidR="00303097" w:rsidRPr="00C768F0">
        <w:rPr>
          <w:rFonts w:ascii="Arial" w:hAnsi="Arial" w:cs="Arial"/>
          <w:lang w:val="en-GB"/>
        </w:rPr>
        <w:t xml:space="preserve">as </w:t>
      </w:r>
      <w:r w:rsidR="00285981" w:rsidRPr="00C768F0">
        <w:rPr>
          <w:rFonts w:ascii="Arial" w:hAnsi="Arial" w:cs="Arial"/>
          <w:lang w:val="en-GB"/>
        </w:rPr>
        <w:t xml:space="preserve">being </w:t>
      </w:r>
      <w:r w:rsidR="00303097" w:rsidRPr="00C768F0">
        <w:rPr>
          <w:rFonts w:ascii="Arial" w:hAnsi="Arial" w:cs="Arial"/>
          <w:lang w:val="en-GB"/>
        </w:rPr>
        <w:t xml:space="preserve">central to their </w:t>
      </w:r>
      <w:r w:rsidR="00B5709F" w:rsidRPr="00C768F0">
        <w:rPr>
          <w:rFonts w:ascii="Arial" w:hAnsi="Arial" w:cs="Arial"/>
          <w:lang w:val="en-GB"/>
        </w:rPr>
        <w:t>policies and strategies</w:t>
      </w:r>
      <w:r w:rsidR="00110C5F" w:rsidRPr="00C768F0">
        <w:rPr>
          <w:rFonts w:ascii="Arial" w:hAnsi="Arial" w:cs="Arial"/>
          <w:lang w:val="en-GB"/>
        </w:rPr>
        <w:t xml:space="preserve">. Inclusion, however, is only one aspect of </w:t>
      </w:r>
      <w:r w:rsidR="002E46B4" w:rsidRPr="00C768F0">
        <w:rPr>
          <w:rFonts w:ascii="Arial" w:hAnsi="Arial" w:cs="Arial"/>
          <w:lang w:val="en-GB"/>
        </w:rPr>
        <w:t xml:space="preserve">what the disability community </w:t>
      </w:r>
      <w:r w:rsidR="00D606C9" w:rsidRPr="00C768F0">
        <w:rPr>
          <w:rFonts w:ascii="Arial" w:hAnsi="Arial" w:cs="Arial"/>
          <w:lang w:val="en-GB"/>
        </w:rPr>
        <w:t xml:space="preserve">has the right to expect </w:t>
      </w:r>
      <w:r w:rsidR="00B25B84" w:rsidRPr="00C768F0">
        <w:rPr>
          <w:rFonts w:ascii="Arial" w:hAnsi="Arial" w:cs="Arial"/>
          <w:lang w:val="en-GB"/>
        </w:rPr>
        <w:t>in the fulfilment of human rights</w:t>
      </w:r>
      <w:r w:rsidR="002E46B4" w:rsidRPr="00C768F0">
        <w:rPr>
          <w:rFonts w:ascii="Arial" w:hAnsi="Arial" w:cs="Arial"/>
          <w:lang w:val="en-GB"/>
        </w:rPr>
        <w:t xml:space="preserve">. </w:t>
      </w:r>
      <w:r w:rsidR="00110C5F" w:rsidRPr="00C768F0">
        <w:rPr>
          <w:rFonts w:ascii="Arial" w:hAnsi="Arial" w:cs="Arial"/>
          <w:lang w:val="en-GB"/>
        </w:rPr>
        <w:t xml:space="preserve">Inclusion without </w:t>
      </w:r>
      <w:r w:rsidR="009F5C8B" w:rsidRPr="00C768F0">
        <w:rPr>
          <w:rFonts w:ascii="Arial" w:hAnsi="Arial" w:cs="Arial"/>
          <w:lang w:val="en-GB"/>
        </w:rPr>
        <w:t>promotion and protection of human rights</w:t>
      </w:r>
      <w:r w:rsidR="00B97EE6" w:rsidRPr="00C768F0">
        <w:rPr>
          <w:rFonts w:ascii="Arial" w:hAnsi="Arial" w:cs="Arial"/>
          <w:lang w:val="en-GB"/>
        </w:rPr>
        <w:t>,</w:t>
      </w:r>
      <w:r w:rsidR="009F5C8B" w:rsidRPr="00C768F0">
        <w:rPr>
          <w:rFonts w:ascii="Arial" w:hAnsi="Arial" w:cs="Arial"/>
          <w:lang w:val="en-GB"/>
        </w:rPr>
        <w:t xml:space="preserve"> and without </w:t>
      </w:r>
      <w:r w:rsidR="002E46B4" w:rsidRPr="00C768F0">
        <w:rPr>
          <w:rFonts w:ascii="Arial" w:hAnsi="Arial" w:cs="Arial"/>
          <w:lang w:val="en-GB"/>
        </w:rPr>
        <w:t>opportunities</w:t>
      </w:r>
      <w:r w:rsidR="00110C5F" w:rsidRPr="00C768F0">
        <w:rPr>
          <w:rFonts w:ascii="Arial" w:hAnsi="Arial" w:cs="Arial"/>
          <w:lang w:val="en-GB"/>
        </w:rPr>
        <w:t xml:space="preserve"> </w:t>
      </w:r>
      <w:r w:rsidR="00285981" w:rsidRPr="00C768F0">
        <w:rPr>
          <w:rFonts w:ascii="Arial" w:hAnsi="Arial" w:cs="Arial"/>
          <w:lang w:val="en-GB"/>
        </w:rPr>
        <w:t>to</w:t>
      </w:r>
      <w:r w:rsidR="00110C5F" w:rsidRPr="00C768F0">
        <w:rPr>
          <w:rFonts w:ascii="Arial" w:hAnsi="Arial" w:cs="Arial"/>
          <w:lang w:val="en-GB"/>
        </w:rPr>
        <w:t xml:space="preserve"> exercis</w:t>
      </w:r>
      <w:r w:rsidR="00285981" w:rsidRPr="00C768F0">
        <w:rPr>
          <w:rFonts w:ascii="Arial" w:hAnsi="Arial" w:cs="Arial"/>
          <w:lang w:val="en-GB"/>
        </w:rPr>
        <w:t>e</w:t>
      </w:r>
      <w:r w:rsidR="00110C5F" w:rsidRPr="00C768F0">
        <w:rPr>
          <w:rFonts w:ascii="Arial" w:hAnsi="Arial" w:cs="Arial"/>
          <w:lang w:val="en-GB"/>
        </w:rPr>
        <w:t xml:space="preserve"> power and engag</w:t>
      </w:r>
      <w:r w:rsidR="00285981" w:rsidRPr="00C768F0">
        <w:rPr>
          <w:rFonts w:ascii="Arial" w:hAnsi="Arial" w:cs="Arial"/>
          <w:lang w:val="en-GB"/>
        </w:rPr>
        <w:t>e</w:t>
      </w:r>
      <w:r w:rsidR="00110C5F" w:rsidRPr="00C768F0">
        <w:rPr>
          <w:rFonts w:ascii="Arial" w:hAnsi="Arial" w:cs="Arial"/>
          <w:lang w:val="en-GB"/>
        </w:rPr>
        <w:t xml:space="preserve"> in </w:t>
      </w:r>
      <w:r w:rsidR="00B97EE6" w:rsidRPr="00C768F0">
        <w:rPr>
          <w:rFonts w:ascii="Arial" w:hAnsi="Arial" w:cs="Arial"/>
          <w:lang w:val="en-GB"/>
        </w:rPr>
        <w:t>decision-</w:t>
      </w:r>
      <w:r w:rsidR="00285981" w:rsidRPr="00C768F0">
        <w:rPr>
          <w:rFonts w:ascii="Arial" w:hAnsi="Arial" w:cs="Arial"/>
          <w:lang w:val="en-GB"/>
        </w:rPr>
        <w:t>making as partners</w:t>
      </w:r>
      <w:r w:rsidR="00B97EE6" w:rsidRPr="00C768F0">
        <w:rPr>
          <w:rFonts w:ascii="Arial" w:hAnsi="Arial" w:cs="Arial"/>
          <w:lang w:val="en-GB"/>
        </w:rPr>
        <w:t>,</w:t>
      </w:r>
      <w:r w:rsidR="00285981" w:rsidRPr="00C768F0">
        <w:rPr>
          <w:rFonts w:ascii="Arial" w:hAnsi="Arial" w:cs="Arial"/>
          <w:lang w:val="en-GB"/>
        </w:rPr>
        <w:t xml:space="preserve"> falls short of </w:t>
      </w:r>
      <w:r w:rsidR="00A7610E" w:rsidRPr="00C768F0">
        <w:rPr>
          <w:rFonts w:ascii="Arial" w:hAnsi="Arial" w:cs="Arial"/>
          <w:lang w:val="en-GB"/>
        </w:rPr>
        <w:t>what is required</w:t>
      </w:r>
      <w:r w:rsidR="00285981" w:rsidRPr="00C768F0">
        <w:rPr>
          <w:rFonts w:ascii="Arial" w:hAnsi="Arial" w:cs="Arial"/>
          <w:lang w:val="en-GB"/>
        </w:rPr>
        <w:t xml:space="preserve">. Inclusion practices can become paternalistic where power remains in the hands of those doing the including rather than focusing on the relevant rights bearers – people with </w:t>
      </w:r>
      <w:r w:rsidR="00E1122D" w:rsidRPr="00C768F0">
        <w:rPr>
          <w:rFonts w:ascii="Arial" w:hAnsi="Arial" w:cs="Arial"/>
          <w:lang w:val="en-GB"/>
        </w:rPr>
        <w:t>disability.</w:t>
      </w:r>
      <w:r w:rsidR="00D77F0E" w:rsidRPr="00C768F0">
        <w:rPr>
          <w:rFonts w:ascii="Arial" w:hAnsi="Arial" w:cs="Arial"/>
          <w:lang w:val="en-GB"/>
        </w:rPr>
        <w:t xml:space="preserve">  </w:t>
      </w:r>
      <w:r w:rsidR="00616AD7" w:rsidRPr="00C768F0">
        <w:rPr>
          <w:rFonts w:ascii="Arial" w:hAnsi="Arial" w:cs="Arial"/>
          <w:lang w:val="en-GB"/>
        </w:rPr>
        <w:t>T</w:t>
      </w:r>
      <w:r w:rsidR="009F7A37" w:rsidRPr="00C768F0">
        <w:rPr>
          <w:rFonts w:ascii="Arial" w:hAnsi="Arial" w:cs="Arial"/>
          <w:lang w:val="en-GB"/>
        </w:rPr>
        <w:t>he Bill and its principles should clearly focus on the fact that Tasmanians with disability have rights, not only under the CRPD but under all international human rights treaties.</w:t>
      </w:r>
      <w:r w:rsidR="0064254C" w:rsidRPr="00C768F0">
        <w:rPr>
          <w:rFonts w:ascii="Arial" w:hAnsi="Arial" w:cs="Arial"/>
          <w:lang w:val="en-GB"/>
        </w:rPr>
        <w:t xml:space="preserve"> </w:t>
      </w:r>
      <w:r w:rsidR="009F7A37" w:rsidRPr="00C768F0">
        <w:rPr>
          <w:rFonts w:ascii="Arial" w:hAnsi="Arial" w:cs="Arial"/>
          <w:lang w:val="en-GB"/>
        </w:rPr>
        <w:t xml:space="preserve">These treaties do not </w:t>
      </w:r>
      <w:r w:rsidR="00A7610E" w:rsidRPr="00C768F0">
        <w:rPr>
          <w:rFonts w:ascii="Arial" w:hAnsi="Arial" w:cs="Arial"/>
          <w:lang w:val="en-GB"/>
        </w:rPr>
        <w:t xml:space="preserve">focus on inclusion as </w:t>
      </w:r>
      <w:r w:rsidR="00CE5D84" w:rsidRPr="00C768F0">
        <w:rPr>
          <w:rFonts w:ascii="Arial" w:hAnsi="Arial" w:cs="Arial"/>
          <w:lang w:val="en-GB"/>
        </w:rPr>
        <w:t>the overarching right or even principle</w:t>
      </w:r>
      <w:r w:rsidR="009F7A37" w:rsidRPr="00C768F0">
        <w:rPr>
          <w:rFonts w:ascii="Arial" w:hAnsi="Arial" w:cs="Arial"/>
          <w:lang w:val="en-GB"/>
        </w:rPr>
        <w:t>; they promote an expectation of equality and equity.</w:t>
      </w:r>
      <w:r w:rsidR="0064254C" w:rsidRPr="00C768F0">
        <w:rPr>
          <w:rFonts w:ascii="Arial" w:hAnsi="Arial" w:cs="Arial"/>
          <w:lang w:val="en-GB"/>
        </w:rPr>
        <w:t xml:space="preserve"> </w:t>
      </w:r>
      <w:r w:rsidR="009F7A37" w:rsidRPr="00C768F0">
        <w:rPr>
          <w:rFonts w:ascii="Arial" w:hAnsi="Arial" w:cs="Arial"/>
          <w:lang w:val="en-GB"/>
        </w:rPr>
        <w:t xml:space="preserve">We should </w:t>
      </w:r>
      <w:r w:rsidR="00D77F0E" w:rsidRPr="00C768F0">
        <w:rPr>
          <w:rFonts w:ascii="Arial" w:hAnsi="Arial" w:cs="Arial"/>
          <w:lang w:val="en-GB"/>
        </w:rPr>
        <w:t xml:space="preserve">lead with </w:t>
      </w:r>
      <w:r w:rsidR="009F7A37" w:rsidRPr="00C768F0">
        <w:rPr>
          <w:rFonts w:ascii="Arial" w:hAnsi="Arial" w:cs="Arial"/>
          <w:lang w:val="en-GB"/>
        </w:rPr>
        <w:t xml:space="preserve">the assumption that Tasmania is a place where disabled people experience </w:t>
      </w:r>
      <w:r w:rsidR="00D8240B" w:rsidRPr="00C768F0">
        <w:rPr>
          <w:rFonts w:ascii="Arial" w:hAnsi="Arial" w:cs="Arial"/>
          <w:lang w:val="en-GB"/>
        </w:rPr>
        <w:t xml:space="preserve">fully and </w:t>
      </w:r>
      <w:r w:rsidR="009F7A37" w:rsidRPr="00C768F0">
        <w:rPr>
          <w:rFonts w:ascii="Arial" w:hAnsi="Arial" w:cs="Arial"/>
          <w:lang w:val="en-GB"/>
        </w:rPr>
        <w:t>equal</w:t>
      </w:r>
      <w:r w:rsidR="00D8240B" w:rsidRPr="00C768F0">
        <w:rPr>
          <w:rFonts w:ascii="Arial" w:hAnsi="Arial" w:cs="Arial"/>
          <w:lang w:val="en-GB"/>
        </w:rPr>
        <w:t>ly</w:t>
      </w:r>
      <w:r w:rsidR="001B5798" w:rsidRPr="00C768F0">
        <w:rPr>
          <w:rFonts w:ascii="Arial" w:hAnsi="Arial" w:cs="Arial"/>
          <w:lang w:val="en-GB"/>
        </w:rPr>
        <w:t>,</w:t>
      </w:r>
      <w:r w:rsidR="00D8240B" w:rsidRPr="00C768F0">
        <w:rPr>
          <w:rFonts w:ascii="Arial" w:hAnsi="Arial" w:cs="Arial"/>
          <w:lang w:val="en-GB"/>
        </w:rPr>
        <w:t xml:space="preserve"> </w:t>
      </w:r>
      <w:r w:rsidR="00B97EE6" w:rsidRPr="00C768F0">
        <w:rPr>
          <w:rFonts w:ascii="Arial" w:hAnsi="Arial" w:cs="Arial"/>
          <w:lang w:val="en-GB"/>
        </w:rPr>
        <w:t>internationally</w:t>
      </w:r>
      <w:r w:rsidR="009E4521" w:rsidRPr="00C768F0">
        <w:rPr>
          <w:rFonts w:ascii="Arial" w:hAnsi="Arial" w:cs="Arial"/>
          <w:lang w:val="en-GB"/>
        </w:rPr>
        <w:t xml:space="preserve"> r</w:t>
      </w:r>
      <w:r w:rsidR="00D8240B" w:rsidRPr="00C768F0">
        <w:rPr>
          <w:rFonts w:ascii="Arial" w:hAnsi="Arial" w:cs="Arial"/>
          <w:lang w:val="en-GB"/>
        </w:rPr>
        <w:t>ecognised human</w:t>
      </w:r>
      <w:r w:rsidR="009F7A37" w:rsidRPr="00C768F0">
        <w:rPr>
          <w:rFonts w:ascii="Arial" w:hAnsi="Arial" w:cs="Arial"/>
          <w:lang w:val="en-GB"/>
        </w:rPr>
        <w:t xml:space="preserve"> rights</w:t>
      </w:r>
      <w:r w:rsidR="00D77F0E" w:rsidRPr="00C768F0">
        <w:rPr>
          <w:rFonts w:ascii="Arial" w:hAnsi="Arial" w:cs="Arial"/>
          <w:lang w:val="en-GB"/>
        </w:rPr>
        <w:t xml:space="preserve"> and where the terms of the UNCRPD take precedence over political expediency</w:t>
      </w:r>
      <w:r w:rsidR="009F7A37" w:rsidRPr="00C768F0">
        <w:rPr>
          <w:rFonts w:ascii="Arial" w:hAnsi="Arial" w:cs="Arial"/>
          <w:lang w:val="en-GB"/>
        </w:rPr>
        <w:t>.</w:t>
      </w:r>
      <w:r w:rsidR="0064254C" w:rsidRPr="00C768F0">
        <w:rPr>
          <w:rFonts w:ascii="Arial" w:hAnsi="Arial" w:cs="Arial"/>
          <w:lang w:val="en-GB"/>
        </w:rPr>
        <w:t xml:space="preserve"> </w:t>
      </w:r>
      <w:r w:rsidR="009F7A37" w:rsidRPr="00C768F0">
        <w:rPr>
          <w:rFonts w:ascii="Arial" w:hAnsi="Arial" w:cs="Arial"/>
          <w:lang w:val="en-GB"/>
        </w:rPr>
        <w:t xml:space="preserve">Perhaps, in view of this, a better title would be the Disability Rights </w:t>
      </w:r>
      <w:r w:rsidR="00D8240B" w:rsidRPr="00C768F0">
        <w:rPr>
          <w:rFonts w:ascii="Arial" w:hAnsi="Arial" w:cs="Arial"/>
          <w:lang w:val="en-GB"/>
        </w:rPr>
        <w:t xml:space="preserve">Bill </w:t>
      </w:r>
      <w:r w:rsidR="009F7A37" w:rsidRPr="00C768F0">
        <w:rPr>
          <w:rFonts w:ascii="Arial" w:hAnsi="Arial" w:cs="Arial"/>
          <w:lang w:val="en-GB"/>
        </w:rPr>
        <w:t xml:space="preserve">or Disability </w:t>
      </w:r>
      <w:r w:rsidR="00D8240B" w:rsidRPr="00C768F0">
        <w:rPr>
          <w:rFonts w:ascii="Arial" w:hAnsi="Arial" w:cs="Arial"/>
          <w:lang w:val="en-GB"/>
        </w:rPr>
        <w:t xml:space="preserve">Rights </w:t>
      </w:r>
      <w:r w:rsidR="008648F2" w:rsidRPr="00C768F0">
        <w:rPr>
          <w:rFonts w:ascii="Arial" w:hAnsi="Arial" w:cs="Arial"/>
          <w:lang w:val="en-GB"/>
        </w:rPr>
        <w:t xml:space="preserve">and Equity </w:t>
      </w:r>
      <w:r w:rsidR="009F7A37" w:rsidRPr="00C768F0">
        <w:rPr>
          <w:rFonts w:ascii="Arial" w:hAnsi="Arial" w:cs="Arial"/>
          <w:lang w:val="en-GB"/>
        </w:rPr>
        <w:t>Bill.</w:t>
      </w:r>
    </w:p>
    <w:p w14:paraId="40DC9CE2" w14:textId="30B1DAE6" w:rsidR="001B656F" w:rsidRPr="00C768F0" w:rsidRDefault="009F7A37" w:rsidP="009F7A37">
      <w:pPr>
        <w:pStyle w:val="ListParagraph"/>
        <w:numPr>
          <w:ilvl w:val="0"/>
          <w:numId w:val="1"/>
        </w:numPr>
        <w:contextualSpacing w:val="0"/>
        <w:rPr>
          <w:rFonts w:ascii="Arial" w:hAnsi="Arial" w:cs="Arial"/>
          <w:lang w:val="en-GB"/>
        </w:rPr>
      </w:pPr>
      <w:r w:rsidRPr="00C768F0">
        <w:rPr>
          <w:rFonts w:ascii="Arial" w:hAnsi="Arial" w:cs="Arial"/>
          <w:lang w:val="en-GB"/>
        </w:rPr>
        <w:lastRenderedPageBreak/>
        <w:t>Th</w:t>
      </w:r>
      <w:r w:rsidR="00D8240B" w:rsidRPr="00C768F0">
        <w:rPr>
          <w:rFonts w:ascii="Arial" w:hAnsi="Arial" w:cs="Arial"/>
          <w:lang w:val="en-GB"/>
        </w:rPr>
        <w:t>e draft</w:t>
      </w:r>
      <w:r w:rsidRPr="00C768F0">
        <w:rPr>
          <w:rFonts w:ascii="Arial" w:hAnsi="Arial" w:cs="Arial"/>
          <w:lang w:val="en-GB"/>
        </w:rPr>
        <w:t xml:space="preserve"> Bill states that it is about promoting inclusion and the rights of disabled Tasmanians.</w:t>
      </w:r>
      <w:r w:rsidR="0064254C" w:rsidRPr="00C768F0">
        <w:rPr>
          <w:rFonts w:ascii="Arial" w:hAnsi="Arial" w:cs="Arial"/>
          <w:lang w:val="en-GB"/>
        </w:rPr>
        <w:t xml:space="preserve"> </w:t>
      </w:r>
      <w:r w:rsidRPr="00C768F0">
        <w:rPr>
          <w:rFonts w:ascii="Arial" w:hAnsi="Arial" w:cs="Arial"/>
          <w:lang w:val="en-GB"/>
        </w:rPr>
        <w:t xml:space="preserve">There is, however, significant discussion about restrictive practices and the role of the Senior Practitioner in relation to restrictive practices contained within the Bill. This, again, reflects the close relationship between </w:t>
      </w:r>
      <w:r w:rsidR="00F470F0" w:rsidRPr="00C768F0">
        <w:rPr>
          <w:rFonts w:ascii="Arial" w:hAnsi="Arial" w:cs="Arial"/>
          <w:lang w:val="en-GB"/>
        </w:rPr>
        <w:t xml:space="preserve">the drafting in </w:t>
      </w:r>
      <w:r w:rsidRPr="00C768F0">
        <w:rPr>
          <w:rFonts w:ascii="Arial" w:hAnsi="Arial" w:cs="Arial"/>
          <w:lang w:val="en-GB"/>
        </w:rPr>
        <w:t xml:space="preserve">this Bill and the </w:t>
      </w:r>
      <w:r w:rsidRPr="00C768F0">
        <w:rPr>
          <w:rFonts w:ascii="Arial" w:hAnsi="Arial" w:cs="Arial"/>
          <w:i/>
          <w:iCs/>
          <w:lang w:val="en-GB"/>
        </w:rPr>
        <w:t>Disability Services Act 2011</w:t>
      </w:r>
      <w:r w:rsidRPr="00C768F0">
        <w:rPr>
          <w:rFonts w:ascii="Arial" w:hAnsi="Arial" w:cs="Arial"/>
          <w:lang w:val="en-GB"/>
        </w:rPr>
        <w:t xml:space="preserve">, in which the role of the Senior Practitioner and restrictive practices and their regulation are found in Parts 5 and 6. To the extent that </w:t>
      </w:r>
      <w:r w:rsidR="00F470F0" w:rsidRPr="00C768F0">
        <w:rPr>
          <w:rFonts w:ascii="Arial" w:hAnsi="Arial" w:cs="Arial"/>
          <w:lang w:val="en-GB"/>
        </w:rPr>
        <w:t xml:space="preserve">discussion of these </w:t>
      </w:r>
      <w:r w:rsidRPr="00C768F0">
        <w:rPr>
          <w:rFonts w:ascii="Arial" w:hAnsi="Arial" w:cs="Arial"/>
          <w:lang w:val="en-GB"/>
        </w:rPr>
        <w:t xml:space="preserve">practices can ever be justified in the </w:t>
      </w:r>
      <w:r w:rsidR="00F470F0" w:rsidRPr="00C768F0">
        <w:rPr>
          <w:rFonts w:ascii="Arial" w:hAnsi="Arial" w:cs="Arial"/>
          <w:lang w:val="en-GB"/>
        </w:rPr>
        <w:t xml:space="preserve">context </w:t>
      </w:r>
      <w:r w:rsidRPr="00C768F0">
        <w:rPr>
          <w:rFonts w:ascii="Arial" w:hAnsi="Arial" w:cs="Arial"/>
          <w:lang w:val="en-GB"/>
        </w:rPr>
        <w:t>of human rights, it does not belong in legislation which promotes inclusion, let alone promoting the human rights of people with disability.</w:t>
      </w:r>
      <w:r w:rsidR="0064254C" w:rsidRPr="00C768F0">
        <w:rPr>
          <w:rFonts w:ascii="Arial" w:hAnsi="Arial" w:cs="Arial"/>
          <w:lang w:val="en-GB"/>
        </w:rPr>
        <w:t xml:space="preserve"> </w:t>
      </w:r>
      <w:r w:rsidRPr="00C768F0">
        <w:rPr>
          <w:rFonts w:ascii="Arial" w:hAnsi="Arial" w:cs="Arial"/>
          <w:lang w:val="en-GB"/>
        </w:rPr>
        <w:t>Indeed, the Disability Royal Commission has already commissioned and received a report which recommends an eight-point plan for the abolition of restrictive practices and discusses potential measures which might be undertaken to mitigate their need.</w:t>
      </w:r>
      <w:r w:rsidR="00D77F0E" w:rsidRPr="00C768F0">
        <w:rPr>
          <w:rStyle w:val="FootnoteReference"/>
          <w:rFonts w:ascii="Arial" w:hAnsi="Arial" w:cs="Arial"/>
          <w:lang w:val="en-GB"/>
        </w:rPr>
        <w:footnoteReference w:id="3"/>
      </w:r>
      <w:r w:rsidR="0064254C" w:rsidRPr="00C768F0">
        <w:rPr>
          <w:rFonts w:ascii="Arial" w:hAnsi="Arial" w:cs="Arial"/>
          <w:lang w:val="en-GB"/>
        </w:rPr>
        <w:t xml:space="preserve"> </w:t>
      </w:r>
      <w:r w:rsidR="0005757B" w:rsidRPr="00C768F0">
        <w:rPr>
          <w:rFonts w:ascii="Arial" w:hAnsi="Arial" w:cs="Arial"/>
          <w:lang w:val="en-GB"/>
        </w:rPr>
        <w:t xml:space="preserve">The report discusses restrictive practices in depth and goes to some considerable length to outline how and why restrictive practices </w:t>
      </w:r>
      <w:r w:rsidR="008D2C53" w:rsidRPr="00C768F0">
        <w:rPr>
          <w:rFonts w:ascii="Arial" w:hAnsi="Arial" w:cs="Arial"/>
          <w:lang w:val="en-GB"/>
        </w:rPr>
        <w:t>are inconsistent with</w:t>
      </w:r>
      <w:r w:rsidR="0005757B" w:rsidRPr="00C768F0">
        <w:rPr>
          <w:rFonts w:ascii="Arial" w:hAnsi="Arial" w:cs="Arial"/>
          <w:lang w:val="en-GB"/>
        </w:rPr>
        <w:t xml:space="preserve"> human rights treaties such as the CRPD.</w:t>
      </w:r>
      <w:r w:rsidR="0064254C" w:rsidRPr="00C768F0">
        <w:rPr>
          <w:rFonts w:ascii="Arial" w:hAnsi="Arial" w:cs="Arial"/>
          <w:lang w:val="en-GB"/>
        </w:rPr>
        <w:t xml:space="preserve"> </w:t>
      </w:r>
      <w:r w:rsidR="008648F2" w:rsidRPr="00C768F0">
        <w:rPr>
          <w:rFonts w:ascii="Arial" w:hAnsi="Arial" w:cs="Arial"/>
          <w:lang w:val="en-GB"/>
        </w:rPr>
        <w:t xml:space="preserve">As well, in 2020, the DRC commissioned a report entitled “Research Report - The United Nations Convention on the Rights of Persons with Disabilities - An Assessment of Australia’s Level of Compliance”, wherein restrictive practices and their direct contravention of human rights and </w:t>
      </w:r>
      <w:r w:rsidR="00E90EFE" w:rsidRPr="00C768F0">
        <w:rPr>
          <w:rFonts w:ascii="Arial" w:hAnsi="Arial" w:cs="Arial"/>
          <w:lang w:val="en-GB"/>
        </w:rPr>
        <w:t xml:space="preserve">specific articles of </w:t>
      </w:r>
      <w:r w:rsidR="008648F2" w:rsidRPr="00C768F0">
        <w:rPr>
          <w:rFonts w:ascii="Arial" w:hAnsi="Arial" w:cs="Arial"/>
          <w:lang w:val="en-GB"/>
        </w:rPr>
        <w:t>the UNCRPD, is discussed at length.</w:t>
      </w:r>
      <w:r w:rsidR="00E90EFE" w:rsidRPr="00C768F0">
        <w:rPr>
          <w:rStyle w:val="FootnoteReference"/>
          <w:rFonts w:ascii="Arial" w:hAnsi="Arial" w:cs="Arial"/>
          <w:lang w:val="en-GB"/>
        </w:rPr>
        <w:footnoteReference w:id="4"/>
      </w:r>
      <w:r w:rsidR="008648F2" w:rsidRPr="00C768F0">
        <w:rPr>
          <w:rFonts w:ascii="Arial" w:hAnsi="Arial" w:cs="Arial"/>
          <w:lang w:val="en-GB"/>
        </w:rPr>
        <w:t xml:space="preserve">  </w:t>
      </w:r>
      <w:r w:rsidR="001B656F" w:rsidRPr="00C768F0">
        <w:rPr>
          <w:rFonts w:ascii="Arial" w:hAnsi="Arial" w:cs="Arial"/>
          <w:lang w:val="en-GB"/>
        </w:rPr>
        <w:t xml:space="preserve">In the “Concluding Observations” in </w:t>
      </w:r>
      <w:r w:rsidR="003A4CEC" w:rsidRPr="00C768F0">
        <w:rPr>
          <w:rFonts w:ascii="Arial" w:hAnsi="Arial" w:cs="Arial"/>
          <w:lang w:val="en-GB"/>
        </w:rPr>
        <w:t>its</w:t>
      </w:r>
      <w:r w:rsidR="001B656F" w:rsidRPr="00C768F0">
        <w:rPr>
          <w:rFonts w:ascii="Arial" w:hAnsi="Arial" w:cs="Arial"/>
          <w:lang w:val="en-GB"/>
        </w:rPr>
        <w:t xml:space="preserve"> 2019 </w:t>
      </w:r>
      <w:r w:rsidR="001B656F" w:rsidRPr="00C768F0">
        <w:rPr>
          <w:rFonts w:ascii="Arial" w:hAnsi="Arial" w:cs="Arial"/>
        </w:rPr>
        <w:t>Report on Australia’s Review of the Convention on the Rights of Persons with Disability (CRPD), the United Nations Committee observed:</w:t>
      </w:r>
    </w:p>
    <w:p w14:paraId="19ECAF47" w14:textId="71F190D5" w:rsidR="001B656F" w:rsidRPr="00C768F0" w:rsidRDefault="001B656F" w:rsidP="001B656F">
      <w:pPr>
        <w:ind w:left="360"/>
        <w:rPr>
          <w:rFonts w:ascii="Arial" w:hAnsi="Arial" w:cs="Arial"/>
          <w:lang w:val="en-GB"/>
        </w:rPr>
      </w:pPr>
      <w:r w:rsidRPr="00C768F0">
        <w:rPr>
          <w:rFonts w:ascii="Arial" w:hAnsi="Arial" w:cs="Arial"/>
        </w:rPr>
        <w:t>“The Committee urges that the State party Establish a nationally consistent legislative and administrative framework for the protection of all persons with disabilities, including children, from psychotropic medication, physical restraint and seclusion under the guise of “behaviour modification” and the elimination of restrictive practices, including domestic discipline/corporal punishment, in all settings”</w:t>
      </w:r>
      <w:r w:rsidRPr="00C768F0">
        <w:rPr>
          <w:rStyle w:val="FootnoteReference"/>
          <w:rFonts w:ascii="Arial" w:hAnsi="Arial" w:cs="Arial"/>
        </w:rPr>
        <w:footnoteReference w:id="5"/>
      </w:r>
    </w:p>
    <w:p w14:paraId="0823F169" w14:textId="77777777" w:rsidR="00BD7A02" w:rsidRPr="00C768F0" w:rsidRDefault="001B656F" w:rsidP="00F6675A">
      <w:pPr>
        <w:ind w:left="360"/>
        <w:rPr>
          <w:rFonts w:ascii="Arial" w:hAnsi="Arial" w:cs="Arial"/>
          <w:lang w:val="en-GB"/>
        </w:rPr>
      </w:pPr>
      <w:r w:rsidRPr="00C768F0">
        <w:rPr>
          <w:rFonts w:ascii="Arial" w:hAnsi="Arial" w:cs="Arial"/>
        </w:rPr>
        <w:t xml:space="preserve"> </w:t>
      </w:r>
      <w:r w:rsidR="008648F2" w:rsidRPr="00C768F0">
        <w:rPr>
          <w:rFonts w:ascii="Arial" w:hAnsi="Arial" w:cs="Arial"/>
          <w:lang w:val="en-GB"/>
        </w:rPr>
        <w:t>Given these reports i</w:t>
      </w:r>
      <w:r w:rsidR="0005757B" w:rsidRPr="00C768F0">
        <w:rPr>
          <w:rFonts w:ascii="Arial" w:hAnsi="Arial" w:cs="Arial"/>
          <w:lang w:val="en-GB"/>
        </w:rPr>
        <w:t xml:space="preserve">t is likely that the final report from the DRC will contain a recommendation for the abolition of </w:t>
      </w:r>
      <w:r w:rsidR="00F6675A" w:rsidRPr="00C768F0">
        <w:rPr>
          <w:rFonts w:ascii="Arial" w:hAnsi="Arial" w:cs="Arial"/>
          <w:lang w:val="en-GB"/>
        </w:rPr>
        <w:t xml:space="preserve">restrictive </w:t>
      </w:r>
      <w:r w:rsidR="0005757B" w:rsidRPr="00C768F0">
        <w:rPr>
          <w:rFonts w:ascii="Arial" w:hAnsi="Arial" w:cs="Arial"/>
          <w:lang w:val="en-GB"/>
        </w:rPr>
        <w:t>practices</w:t>
      </w:r>
      <w:r w:rsidR="00F6675A" w:rsidRPr="00C768F0">
        <w:rPr>
          <w:rFonts w:ascii="Arial" w:hAnsi="Arial" w:cs="Arial"/>
          <w:lang w:val="en-GB"/>
        </w:rPr>
        <w:t xml:space="preserve"> altogether</w:t>
      </w:r>
      <w:r w:rsidR="0005757B" w:rsidRPr="00C768F0">
        <w:rPr>
          <w:rFonts w:ascii="Arial" w:hAnsi="Arial" w:cs="Arial"/>
          <w:lang w:val="en-GB"/>
        </w:rPr>
        <w:t>.</w:t>
      </w:r>
    </w:p>
    <w:p w14:paraId="629A548F" w14:textId="374C60A2" w:rsidR="00616AD7" w:rsidRPr="00C768F0" w:rsidRDefault="00F470F0" w:rsidP="00F6675A">
      <w:pPr>
        <w:ind w:left="360"/>
        <w:rPr>
          <w:rFonts w:ascii="Arial" w:hAnsi="Arial" w:cs="Arial"/>
          <w:lang w:val="en-GB"/>
        </w:rPr>
      </w:pPr>
      <w:r w:rsidRPr="00C768F0">
        <w:rPr>
          <w:rFonts w:ascii="Arial" w:hAnsi="Arial" w:cs="Arial"/>
          <w:lang w:val="en-GB"/>
        </w:rPr>
        <w:t>Disability Voices Tasmania joins with other members of the disability community in expressing extreme dissatisfaction with singling out people with disability for specific discussion of restrictive practices.</w:t>
      </w:r>
      <w:r w:rsidR="0064254C" w:rsidRPr="00C768F0">
        <w:rPr>
          <w:rFonts w:ascii="Arial" w:hAnsi="Arial" w:cs="Arial"/>
          <w:lang w:val="en-GB"/>
        </w:rPr>
        <w:t xml:space="preserve"> </w:t>
      </w:r>
      <w:r w:rsidR="0005757B" w:rsidRPr="00C768F0">
        <w:rPr>
          <w:rFonts w:ascii="Arial" w:hAnsi="Arial" w:cs="Arial"/>
          <w:lang w:val="en-GB"/>
        </w:rPr>
        <w:t xml:space="preserve">If </w:t>
      </w:r>
      <w:r w:rsidRPr="00C768F0">
        <w:rPr>
          <w:rFonts w:ascii="Arial" w:hAnsi="Arial" w:cs="Arial"/>
          <w:lang w:val="en-GB"/>
        </w:rPr>
        <w:t xml:space="preserve">the government specifically wishes to </w:t>
      </w:r>
      <w:r w:rsidR="00EC51EA" w:rsidRPr="00C768F0">
        <w:rPr>
          <w:rFonts w:ascii="Arial" w:hAnsi="Arial" w:cs="Arial"/>
          <w:lang w:val="en-GB"/>
        </w:rPr>
        <w:t>act in direct contradiction to</w:t>
      </w:r>
      <w:r w:rsidR="00775E2A" w:rsidRPr="00C768F0">
        <w:rPr>
          <w:rFonts w:ascii="Arial" w:hAnsi="Arial" w:cs="Arial"/>
          <w:lang w:val="en-GB"/>
        </w:rPr>
        <w:t xml:space="preserve"> or </w:t>
      </w:r>
      <w:r w:rsidR="00EC51EA" w:rsidRPr="00C768F0">
        <w:rPr>
          <w:rFonts w:ascii="Arial" w:hAnsi="Arial" w:cs="Arial"/>
          <w:lang w:val="en-GB"/>
        </w:rPr>
        <w:t>contravention of</w:t>
      </w:r>
      <w:r w:rsidR="0005757B" w:rsidRPr="00C768F0">
        <w:rPr>
          <w:rFonts w:ascii="Arial" w:hAnsi="Arial" w:cs="Arial"/>
          <w:lang w:val="en-GB"/>
        </w:rPr>
        <w:t xml:space="preserve"> human rights conventions </w:t>
      </w:r>
      <w:r w:rsidRPr="00C768F0">
        <w:rPr>
          <w:rFonts w:ascii="Arial" w:hAnsi="Arial" w:cs="Arial"/>
          <w:lang w:val="en-GB"/>
        </w:rPr>
        <w:t xml:space="preserve">by </w:t>
      </w:r>
      <w:r w:rsidR="00EC51EA" w:rsidRPr="00C768F0">
        <w:rPr>
          <w:rFonts w:ascii="Arial" w:hAnsi="Arial" w:cs="Arial"/>
          <w:lang w:val="en-GB"/>
        </w:rPr>
        <w:t xml:space="preserve">enabling </w:t>
      </w:r>
      <w:r w:rsidRPr="00C768F0">
        <w:rPr>
          <w:rFonts w:ascii="Arial" w:hAnsi="Arial" w:cs="Arial"/>
          <w:lang w:val="en-GB"/>
        </w:rPr>
        <w:t xml:space="preserve">the maintenance of </w:t>
      </w:r>
      <w:r w:rsidR="0005757B" w:rsidRPr="00C768F0">
        <w:rPr>
          <w:rFonts w:ascii="Arial" w:hAnsi="Arial" w:cs="Arial"/>
          <w:lang w:val="en-GB"/>
        </w:rPr>
        <w:t xml:space="preserve">restrictive practices, regulation of these would be </w:t>
      </w:r>
      <w:r w:rsidR="009F7A37" w:rsidRPr="00C768F0">
        <w:rPr>
          <w:rFonts w:ascii="Arial" w:hAnsi="Arial" w:cs="Arial"/>
          <w:lang w:val="en-GB"/>
        </w:rPr>
        <w:t>far better deal</w:t>
      </w:r>
      <w:r w:rsidR="0005757B" w:rsidRPr="00C768F0">
        <w:rPr>
          <w:rFonts w:ascii="Arial" w:hAnsi="Arial" w:cs="Arial"/>
          <w:lang w:val="en-GB"/>
        </w:rPr>
        <w:t>t</w:t>
      </w:r>
      <w:r w:rsidR="009F7A37" w:rsidRPr="00C768F0">
        <w:rPr>
          <w:rFonts w:ascii="Arial" w:hAnsi="Arial" w:cs="Arial"/>
          <w:lang w:val="en-GB"/>
        </w:rPr>
        <w:t xml:space="preserve"> with in </w:t>
      </w:r>
      <w:r w:rsidR="00EC51EA" w:rsidRPr="00C768F0">
        <w:rPr>
          <w:rFonts w:ascii="Arial" w:hAnsi="Arial" w:cs="Arial"/>
          <w:lang w:val="en-GB"/>
        </w:rPr>
        <w:t xml:space="preserve">new and separate </w:t>
      </w:r>
      <w:r w:rsidR="009F7A37" w:rsidRPr="00C768F0">
        <w:rPr>
          <w:rFonts w:ascii="Arial" w:hAnsi="Arial" w:cs="Arial"/>
          <w:lang w:val="en-GB"/>
        </w:rPr>
        <w:t xml:space="preserve">legislation that deals with the application of restraints in any form and in respect of any person, </w:t>
      </w:r>
      <w:r w:rsidR="0005757B" w:rsidRPr="00C768F0">
        <w:rPr>
          <w:rFonts w:ascii="Arial" w:hAnsi="Arial" w:cs="Arial"/>
          <w:lang w:val="en-GB"/>
        </w:rPr>
        <w:t xml:space="preserve">and in a context that does not single out </w:t>
      </w:r>
      <w:r w:rsidR="009F7A37" w:rsidRPr="00C768F0">
        <w:rPr>
          <w:rFonts w:ascii="Arial" w:hAnsi="Arial" w:cs="Arial"/>
          <w:lang w:val="en-GB"/>
        </w:rPr>
        <w:t xml:space="preserve">people with disability. Perhaps the regulation of the use of any form of restraint could be dealt with in an Act of its own, outlining the rights of people who experience restrictive or behaviour management practices in any form or for any reason whatsoever and the obligations </w:t>
      </w:r>
      <w:r w:rsidR="00D606C9" w:rsidRPr="00C768F0">
        <w:rPr>
          <w:rFonts w:ascii="Arial" w:hAnsi="Arial" w:cs="Arial"/>
          <w:lang w:val="en-GB"/>
        </w:rPr>
        <w:t xml:space="preserve">to be imposed on </w:t>
      </w:r>
      <w:r w:rsidR="009F7A37" w:rsidRPr="00C768F0">
        <w:rPr>
          <w:rFonts w:ascii="Arial" w:hAnsi="Arial" w:cs="Arial"/>
          <w:lang w:val="en-GB"/>
        </w:rPr>
        <w:t>those seeking to implement such practices.</w:t>
      </w:r>
      <w:r w:rsidR="0064254C" w:rsidRPr="00C768F0">
        <w:rPr>
          <w:rFonts w:ascii="Arial" w:hAnsi="Arial" w:cs="Arial"/>
          <w:lang w:val="en-GB"/>
        </w:rPr>
        <w:t xml:space="preserve"> </w:t>
      </w:r>
      <w:r w:rsidR="009F7A37" w:rsidRPr="00C768F0">
        <w:rPr>
          <w:rFonts w:ascii="Arial" w:hAnsi="Arial" w:cs="Arial"/>
          <w:lang w:val="en-GB"/>
        </w:rPr>
        <w:t xml:space="preserve">This would </w:t>
      </w:r>
      <w:r w:rsidR="00F6675A" w:rsidRPr="00C768F0">
        <w:rPr>
          <w:rFonts w:ascii="Arial" w:hAnsi="Arial" w:cs="Arial"/>
          <w:lang w:val="en-GB"/>
        </w:rPr>
        <w:t xml:space="preserve">then apply equally and fairly to all Tasmanians and </w:t>
      </w:r>
      <w:r w:rsidR="00F17BA2" w:rsidRPr="00C768F0">
        <w:rPr>
          <w:rFonts w:ascii="Arial" w:hAnsi="Arial" w:cs="Arial"/>
          <w:lang w:val="en-GB"/>
        </w:rPr>
        <w:t>avoid the</w:t>
      </w:r>
      <w:r w:rsidR="009F7A37" w:rsidRPr="00C768F0">
        <w:rPr>
          <w:rFonts w:ascii="Arial" w:hAnsi="Arial" w:cs="Arial"/>
          <w:lang w:val="en-GB"/>
        </w:rPr>
        <w:t xml:space="preserve"> confusion </w:t>
      </w:r>
      <w:r w:rsidR="00F17BA2" w:rsidRPr="00C768F0">
        <w:rPr>
          <w:rFonts w:ascii="Arial" w:hAnsi="Arial" w:cs="Arial"/>
          <w:lang w:val="en-GB"/>
        </w:rPr>
        <w:t xml:space="preserve">that arises in the draft Bill with </w:t>
      </w:r>
      <w:r w:rsidR="009F7A37" w:rsidRPr="00C768F0">
        <w:rPr>
          <w:rFonts w:ascii="Arial" w:hAnsi="Arial" w:cs="Arial"/>
          <w:lang w:val="en-GB"/>
        </w:rPr>
        <w:t>the Senior Practitioner whose role</w:t>
      </w:r>
      <w:r w:rsidR="007E471F" w:rsidRPr="00C768F0">
        <w:rPr>
          <w:rFonts w:ascii="Arial" w:hAnsi="Arial" w:cs="Arial"/>
          <w:lang w:val="en-GB"/>
        </w:rPr>
        <w:t>,</w:t>
      </w:r>
      <w:r w:rsidR="009F7A37" w:rsidRPr="00C768F0">
        <w:rPr>
          <w:rFonts w:ascii="Arial" w:hAnsi="Arial" w:cs="Arial"/>
          <w:lang w:val="en-GB"/>
        </w:rPr>
        <w:t xml:space="preserve"> as </w:t>
      </w:r>
      <w:r w:rsidR="0005757B" w:rsidRPr="00C768F0">
        <w:rPr>
          <w:rFonts w:ascii="Arial" w:hAnsi="Arial" w:cs="Arial"/>
          <w:lang w:val="en-GB"/>
        </w:rPr>
        <w:t xml:space="preserve">outlined </w:t>
      </w:r>
      <w:r w:rsidR="009F7A37" w:rsidRPr="00C768F0">
        <w:rPr>
          <w:rFonts w:ascii="Arial" w:hAnsi="Arial" w:cs="Arial"/>
          <w:lang w:val="en-GB"/>
        </w:rPr>
        <w:t xml:space="preserve">in </w:t>
      </w:r>
      <w:r w:rsidR="00F17BA2" w:rsidRPr="00C768F0">
        <w:rPr>
          <w:rFonts w:ascii="Arial" w:hAnsi="Arial" w:cs="Arial"/>
          <w:lang w:val="en-GB"/>
        </w:rPr>
        <w:t xml:space="preserve">the </w:t>
      </w:r>
      <w:r w:rsidR="009F7A37" w:rsidRPr="00C768F0">
        <w:rPr>
          <w:rFonts w:ascii="Arial" w:hAnsi="Arial" w:cs="Arial"/>
          <w:lang w:val="en-GB"/>
        </w:rPr>
        <w:t xml:space="preserve">Bill is to monitor and regulate restrictive practices, sits outside the purview of the responsible Minister and of the proposed </w:t>
      </w:r>
      <w:r w:rsidR="00F17BA2" w:rsidRPr="00C768F0">
        <w:rPr>
          <w:rFonts w:ascii="Arial" w:hAnsi="Arial" w:cs="Arial"/>
          <w:lang w:val="en-GB"/>
        </w:rPr>
        <w:t>C</w:t>
      </w:r>
      <w:r w:rsidR="009F7A37" w:rsidRPr="00C768F0">
        <w:rPr>
          <w:rFonts w:ascii="Arial" w:hAnsi="Arial" w:cs="Arial"/>
          <w:lang w:val="en-GB"/>
        </w:rPr>
        <w:t>ommissioner.</w:t>
      </w:r>
      <w:r w:rsidR="0064254C" w:rsidRPr="00C768F0">
        <w:rPr>
          <w:rFonts w:ascii="Arial" w:hAnsi="Arial" w:cs="Arial"/>
          <w:lang w:val="en-GB"/>
        </w:rPr>
        <w:t xml:space="preserve"> </w:t>
      </w:r>
      <w:r w:rsidR="009F7A37" w:rsidRPr="00C768F0">
        <w:rPr>
          <w:rFonts w:ascii="Arial" w:hAnsi="Arial" w:cs="Arial"/>
          <w:lang w:val="en-GB"/>
        </w:rPr>
        <w:t xml:space="preserve">This makes oversight relationships and the interaction of different parts of </w:t>
      </w:r>
      <w:r w:rsidR="009F7A37" w:rsidRPr="00C768F0">
        <w:rPr>
          <w:rFonts w:ascii="Arial" w:hAnsi="Arial" w:cs="Arial"/>
          <w:lang w:val="en-GB"/>
        </w:rPr>
        <w:lastRenderedPageBreak/>
        <w:t xml:space="preserve">the </w:t>
      </w:r>
      <w:r w:rsidR="00F17BA2" w:rsidRPr="00C768F0">
        <w:rPr>
          <w:rFonts w:ascii="Arial" w:hAnsi="Arial" w:cs="Arial"/>
          <w:lang w:val="en-GB"/>
        </w:rPr>
        <w:t xml:space="preserve">draft </w:t>
      </w:r>
      <w:r w:rsidR="009F7A37" w:rsidRPr="00C768F0">
        <w:rPr>
          <w:rFonts w:ascii="Arial" w:hAnsi="Arial" w:cs="Arial"/>
          <w:lang w:val="en-GB"/>
        </w:rPr>
        <w:t xml:space="preserve">Bill extremely unclear and </w:t>
      </w:r>
      <w:r w:rsidR="00C239CF" w:rsidRPr="00C768F0">
        <w:rPr>
          <w:rFonts w:ascii="Arial" w:hAnsi="Arial" w:cs="Arial"/>
          <w:lang w:val="en-GB"/>
        </w:rPr>
        <w:t xml:space="preserve">likely to give rise </w:t>
      </w:r>
      <w:r w:rsidR="009F7A37" w:rsidRPr="00C768F0">
        <w:rPr>
          <w:rFonts w:ascii="Arial" w:hAnsi="Arial" w:cs="Arial"/>
          <w:lang w:val="en-GB"/>
        </w:rPr>
        <w:t xml:space="preserve">to unintended consequences owing to </w:t>
      </w:r>
      <w:r w:rsidR="00616AD7" w:rsidRPr="00C768F0">
        <w:rPr>
          <w:rFonts w:ascii="Arial" w:hAnsi="Arial" w:cs="Arial"/>
          <w:lang w:val="en-GB"/>
        </w:rPr>
        <w:t xml:space="preserve">differences of </w:t>
      </w:r>
      <w:r w:rsidR="009F7A37" w:rsidRPr="00C768F0">
        <w:rPr>
          <w:rFonts w:ascii="Arial" w:hAnsi="Arial" w:cs="Arial"/>
          <w:lang w:val="en-GB"/>
        </w:rPr>
        <w:t>interpretation.</w:t>
      </w:r>
    </w:p>
    <w:p w14:paraId="29341DF0" w14:textId="723B28D4" w:rsidR="009F7A37" w:rsidRPr="00C768F0" w:rsidRDefault="009F7A37" w:rsidP="00616AD7">
      <w:pPr>
        <w:pStyle w:val="ListParagraph"/>
        <w:contextualSpacing w:val="0"/>
        <w:rPr>
          <w:rFonts w:ascii="Arial" w:hAnsi="Arial" w:cs="Arial"/>
          <w:lang w:val="en-GB"/>
        </w:rPr>
      </w:pPr>
      <w:r w:rsidRPr="00C768F0">
        <w:rPr>
          <w:rFonts w:ascii="Arial" w:hAnsi="Arial" w:cs="Arial"/>
          <w:lang w:val="en-GB"/>
        </w:rPr>
        <w:t xml:space="preserve">Also, the </w:t>
      </w:r>
      <w:r w:rsidR="00F470F0" w:rsidRPr="00C768F0">
        <w:rPr>
          <w:rFonts w:ascii="Arial" w:hAnsi="Arial" w:cs="Arial"/>
          <w:lang w:val="en-GB"/>
        </w:rPr>
        <w:t xml:space="preserve">use of restrictive practice is </w:t>
      </w:r>
      <w:r w:rsidRPr="00C768F0">
        <w:rPr>
          <w:rFonts w:ascii="Arial" w:hAnsi="Arial" w:cs="Arial"/>
          <w:lang w:val="en-GB"/>
        </w:rPr>
        <w:t xml:space="preserve">antithetical to </w:t>
      </w:r>
      <w:r w:rsidR="00F470F0" w:rsidRPr="00C768F0">
        <w:rPr>
          <w:rFonts w:ascii="Arial" w:hAnsi="Arial" w:cs="Arial"/>
          <w:lang w:val="en-GB"/>
        </w:rPr>
        <w:t xml:space="preserve">many of the principles set out in the Bill </w:t>
      </w:r>
      <w:r w:rsidRPr="00C768F0">
        <w:rPr>
          <w:rFonts w:ascii="Arial" w:hAnsi="Arial" w:cs="Arial"/>
          <w:lang w:val="en-GB"/>
        </w:rPr>
        <w:t xml:space="preserve">and we caution that the </w:t>
      </w:r>
      <w:r w:rsidR="006F3ADB" w:rsidRPr="00C768F0">
        <w:rPr>
          <w:rFonts w:ascii="Arial" w:hAnsi="Arial" w:cs="Arial"/>
          <w:lang w:val="en-GB"/>
        </w:rPr>
        <w:t xml:space="preserve">retention </w:t>
      </w:r>
      <w:r w:rsidRPr="00C768F0">
        <w:rPr>
          <w:rFonts w:ascii="Arial" w:hAnsi="Arial" w:cs="Arial"/>
          <w:lang w:val="en-GB"/>
        </w:rPr>
        <w:t xml:space="preserve">of provisions relating to such practices </w:t>
      </w:r>
      <w:r w:rsidR="006F3ADB" w:rsidRPr="00C768F0">
        <w:rPr>
          <w:rFonts w:ascii="Arial" w:hAnsi="Arial" w:cs="Arial"/>
          <w:lang w:val="en-GB"/>
        </w:rPr>
        <w:t xml:space="preserve">will </w:t>
      </w:r>
      <w:r w:rsidRPr="00C768F0">
        <w:rPr>
          <w:rFonts w:ascii="Arial" w:hAnsi="Arial" w:cs="Arial"/>
          <w:lang w:val="en-GB"/>
        </w:rPr>
        <w:t>tend to weaken the key principles and undermine the usefulness and right-upholding interpretation of the resulting Act.</w:t>
      </w:r>
    </w:p>
    <w:p w14:paraId="305AC8E8" w14:textId="0C95CC95" w:rsidR="00616AD7" w:rsidRPr="00C768F0" w:rsidRDefault="009F7A37">
      <w:pPr>
        <w:pStyle w:val="ListParagraph"/>
        <w:numPr>
          <w:ilvl w:val="0"/>
          <w:numId w:val="1"/>
        </w:numPr>
        <w:contextualSpacing w:val="0"/>
        <w:rPr>
          <w:rFonts w:ascii="Arial" w:hAnsi="Arial" w:cs="Arial"/>
          <w:lang w:val="en-GB"/>
        </w:rPr>
      </w:pPr>
      <w:r w:rsidRPr="00C768F0">
        <w:rPr>
          <w:rFonts w:ascii="Arial" w:hAnsi="Arial" w:cs="Arial"/>
          <w:lang w:val="en-GB"/>
        </w:rPr>
        <w:t xml:space="preserve">Whilst </w:t>
      </w:r>
      <w:r w:rsidR="006F3ADB" w:rsidRPr="00C768F0">
        <w:rPr>
          <w:rFonts w:ascii="Arial" w:hAnsi="Arial" w:cs="Arial"/>
          <w:lang w:val="en-GB"/>
        </w:rPr>
        <w:t xml:space="preserve">the draft </w:t>
      </w:r>
      <w:r w:rsidRPr="00C768F0">
        <w:rPr>
          <w:rFonts w:ascii="Arial" w:hAnsi="Arial" w:cs="Arial"/>
          <w:lang w:val="en-GB"/>
        </w:rPr>
        <w:t xml:space="preserve">Bill has </w:t>
      </w:r>
      <w:r w:rsidR="00F470F0" w:rsidRPr="00C768F0">
        <w:rPr>
          <w:rFonts w:ascii="Arial" w:hAnsi="Arial" w:cs="Arial"/>
          <w:lang w:val="en-GB"/>
        </w:rPr>
        <w:t xml:space="preserve">clearly </w:t>
      </w:r>
      <w:r w:rsidRPr="00C768F0">
        <w:rPr>
          <w:rFonts w:ascii="Arial" w:hAnsi="Arial" w:cs="Arial"/>
          <w:lang w:val="en-GB"/>
        </w:rPr>
        <w:t>taken some considerable time in its development, there is no evidence to suggest that people with disability have been centrally involved in the drafting.</w:t>
      </w:r>
      <w:r w:rsidR="0064254C" w:rsidRPr="00C768F0">
        <w:rPr>
          <w:rFonts w:ascii="Arial" w:hAnsi="Arial" w:cs="Arial"/>
          <w:lang w:val="en-GB"/>
        </w:rPr>
        <w:t xml:space="preserve"> </w:t>
      </w:r>
      <w:r w:rsidR="006F3ADB" w:rsidRPr="00C768F0">
        <w:rPr>
          <w:rFonts w:ascii="Arial" w:hAnsi="Arial" w:cs="Arial"/>
          <w:lang w:val="en-GB"/>
        </w:rPr>
        <w:t xml:space="preserve">As noted above, this failure is in direct contravention of the General </w:t>
      </w:r>
      <w:r w:rsidR="002F2C36" w:rsidRPr="00C768F0">
        <w:rPr>
          <w:rFonts w:ascii="Arial" w:hAnsi="Arial" w:cs="Arial"/>
          <w:lang w:val="en-GB"/>
        </w:rPr>
        <w:t>obligations</w:t>
      </w:r>
      <w:r w:rsidR="006F3ADB" w:rsidRPr="00C768F0">
        <w:rPr>
          <w:rFonts w:ascii="Arial" w:hAnsi="Arial" w:cs="Arial"/>
          <w:lang w:val="en-GB"/>
        </w:rPr>
        <w:t xml:space="preserve"> in article</w:t>
      </w:r>
      <w:r w:rsidR="002F2C36" w:rsidRPr="00C768F0">
        <w:rPr>
          <w:rFonts w:ascii="Arial" w:hAnsi="Arial" w:cs="Arial"/>
          <w:lang w:val="en-GB"/>
        </w:rPr>
        <w:t xml:space="preserve"> 4(3) of the CRPD. </w:t>
      </w:r>
      <w:r w:rsidRPr="00C768F0">
        <w:rPr>
          <w:rFonts w:ascii="Arial" w:hAnsi="Arial" w:cs="Arial"/>
          <w:lang w:val="en-GB"/>
        </w:rPr>
        <w:t>In order that the intentions and principles of this legislation be most effectively achieved</w:t>
      </w:r>
      <w:r w:rsidR="002F2C36" w:rsidRPr="00C768F0">
        <w:rPr>
          <w:rFonts w:ascii="Arial" w:hAnsi="Arial" w:cs="Arial"/>
          <w:lang w:val="en-GB"/>
        </w:rPr>
        <w:t xml:space="preserve"> and are effective in implementing</w:t>
      </w:r>
      <w:r w:rsidR="00B37E45" w:rsidRPr="00C768F0">
        <w:rPr>
          <w:rFonts w:ascii="Arial" w:hAnsi="Arial" w:cs="Arial"/>
          <w:lang w:val="en-GB"/>
        </w:rPr>
        <w:t xml:space="preserve">, through legislation and policy, the </w:t>
      </w:r>
      <w:r w:rsidR="00176C74" w:rsidRPr="00C768F0">
        <w:rPr>
          <w:rFonts w:ascii="Arial" w:hAnsi="Arial" w:cs="Arial"/>
          <w:lang w:val="en-GB"/>
        </w:rPr>
        <w:t>state’s obligations under the CRPD</w:t>
      </w:r>
      <w:r w:rsidRPr="00C768F0">
        <w:rPr>
          <w:rFonts w:ascii="Arial" w:hAnsi="Arial" w:cs="Arial"/>
          <w:lang w:val="en-GB"/>
        </w:rPr>
        <w:t>, it is important that the people drafting it understand the sector and the experiences of disabled Tasmanians and work closely with disabled Tasmanians as key stakeholders.</w:t>
      </w:r>
      <w:r w:rsidR="0064254C" w:rsidRPr="00C768F0">
        <w:rPr>
          <w:rFonts w:ascii="Arial" w:hAnsi="Arial" w:cs="Arial"/>
          <w:lang w:val="en-GB"/>
        </w:rPr>
        <w:t xml:space="preserve"> </w:t>
      </w:r>
      <w:r w:rsidR="00616AD7" w:rsidRPr="00C768F0">
        <w:rPr>
          <w:rFonts w:ascii="Arial" w:hAnsi="Arial" w:cs="Arial"/>
          <w:lang w:val="en-GB"/>
        </w:rPr>
        <w:t>I</w:t>
      </w:r>
      <w:r w:rsidRPr="00C768F0">
        <w:rPr>
          <w:rFonts w:ascii="Arial" w:hAnsi="Arial" w:cs="Arial"/>
          <w:lang w:val="en-GB"/>
        </w:rPr>
        <w:t xml:space="preserve">t is </w:t>
      </w:r>
      <w:r w:rsidR="00625D13">
        <w:rPr>
          <w:rFonts w:ascii="Arial" w:hAnsi="Arial" w:cs="Arial"/>
          <w:lang w:val="en-GB"/>
        </w:rPr>
        <w:t>evident</w:t>
      </w:r>
      <w:r w:rsidR="00625D13" w:rsidRPr="00C768F0">
        <w:rPr>
          <w:rFonts w:ascii="Arial" w:hAnsi="Arial" w:cs="Arial"/>
          <w:lang w:val="en-GB"/>
        </w:rPr>
        <w:t xml:space="preserve"> </w:t>
      </w:r>
      <w:r w:rsidRPr="00C768F0">
        <w:rPr>
          <w:rFonts w:ascii="Arial" w:hAnsi="Arial" w:cs="Arial"/>
          <w:lang w:val="en-GB"/>
        </w:rPr>
        <w:t xml:space="preserve">that </w:t>
      </w:r>
      <w:r w:rsidR="00616AD7" w:rsidRPr="00C768F0">
        <w:rPr>
          <w:rFonts w:ascii="Arial" w:hAnsi="Arial" w:cs="Arial"/>
          <w:lang w:val="en-GB"/>
        </w:rPr>
        <w:t xml:space="preserve">the </w:t>
      </w:r>
      <w:r w:rsidR="00625D13">
        <w:rPr>
          <w:rFonts w:ascii="Arial" w:hAnsi="Arial" w:cs="Arial"/>
          <w:lang w:val="en-GB"/>
        </w:rPr>
        <w:t xml:space="preserve">bill </w:t>
      </w:r>
      <w:r w:rsidR="0005757B" w:rsidRPr="00C768F0">
        <w:rPr>
          <w:rFonts w:ascii="Arial" w:hAnsi="Arial" w:cs="Arial"/>
          <w:lang w:val="en-GB"/>
        </w:rPr>
        <w:t xml:space="preserve">has not been </w:t>
      </w:r>
      <w:r w:rsidR="00625D13">
        <w:rPr>
          <w:rFonts w:ascii="Arial" w:hAnsi="Arial" w:cs="Arial"/>
          <w:lang w:val="en-GB"/>
        </w:rPr>
        <w:t>d</w:t>
      </w:r>
      <w:r w:rsidR="0005757B" w:rsidRPr="00C768F0">
        <w:rPr>
          <w:rFonts w:ascii="Arial" w:hAnsi="Arial" w:cs="Arial"/>
          <w:lang w:val="en-GB"/>
        </w:rPr>
        <w:t>ra</w:t>
      </w:r>
      <w:r w:rsidR="00625D13">
        <w:rPr>
          <w:rFonts w:ascii="Arial" w:hAnsi="Arial" w:cs="Arial"/>
          <w:lang w:val="en-GB"/>
        </w:rPr>
        <w:t>f</w:t>
      </w:r>
      <w:r w:rsidR="0005757B" w:rsidRPr="00C768F0">
        <w:rPr>
          <w:rFonts w:ascii="Arial" w:hAnsi="Arial" w:cs="Arial"/>
          <w:lang w:val="en-GB"/>
        </w:rPr>
        <w:t>ted through a co-design approach</w:t>
      </w:r>
      <w:r w:rsidR="00164D18" w:rsidRPr="00C768F0">
        <w:rPr>
          <w:rFonts w:ascii="Arial" w:hAnsi="Arial" w:cs="Arial"/>
          <w:lang w:val="en-GB"/>
        </w:rPr>
        <w:t xml:space="preserve"> consistent with the CRPD </w:t>
      </w:r>
      <w:r w:rsidR="00625D13">
        <w:rPr>
          <w:rFonts w:ascii="Arial" w:hAnsi="Arial" w:cs="Arial"/>
          <w:lang w:val="en-GB"/>
        </w:rPr>
        <w:t>otherwise this</w:t>
      </w:r>
      <w:r w:rsidR="0005757B" w:rsidRPr="00C768F0">
        <w:rPr>
          <w:rFonts w:ascii="Arial" w:hAnsi="Arial" w:cs="Arial"/>
          <w:lang w:val="en-GB"/>
        </w:rPr>
        <w:t xml:space="preserve"> would have </w:t>
      </w:r>
      <w:r w:rsidR="00616AD7" w:rsidRPr="00C768F0">
        <w:rPr>
          <w:rFonts w:ascii="Arial" w:hAnsi="Arial" w:cs="Arial"/>
          <w:lang w:val="en-GB"/>
        </w:rPr>
        <w:t xml:space="preserve">resulted in </w:t>
      </w:r>
      <w:r w:rsidR="0005757B" w:rsidRPr="00C768F0">
        <w:rPr>
          <w:rFonts w:ascii="Arial" w:hAnsi="Arial" w:cs="Arial"/>
          <w:lang w:val="en-GB"/>
        </w:rPr>
        <w:t>a more robust rights-focused Bill</w:t>
      </w:r>
      <w:r w:rsidR="00CD1F91" w:rsidRPr="00C768F0">
        <w:rPr>
          <w:rFonts w:ascii="Arial" w:hAnsi="Arial" w:cs="Arial"/>
          <w:lang w:val="en-GB"/>
        </w:rPr>
        <w:t xml:space="preserve"> </w:t>
      </w:r>
      <w:r w:rsidR="00164D18" w:rsidRPr="00C768F0">
        <w:rPr>
          <w:rFonts w:ascii="Arial" w:hAnsi="Arial" w:cs="Arial"/>
          <w:lang w:val="en-GB"/>
        </w:rPr>
        <w:t xml:space="preserve">that fully and effectively </w:t>
      </w:r>
      <w:r w:rsidR="00CD1F91" w:rsidRPr="00C768F0">
        <w:rPr>
          <w:rFonts w:ascii="Arial" w:hAnsi="Arial" w:cs="Arial"/>
          <w:lang w:val="en-GB"/>
        </w:rPr>
        <w:t xml:space="preserve">protects the </w:t>
      </w:r>
      <w:r w:rsidR="00164D18" w:rsidRPr="00C768F0">
        <w:rPr>
          <w:rFonts w:ascii="Arial" w:hAnsi="Arial" w:cs="Arial"/>
          <w:lang w:val="en-GB"/>
        </w:rPr>
        <w:t xml:space="preserve">rights and upholds the </w:t>
      </w:r>
      <w:r w:rsidR="00CD1F91" w:rsidRPr="00C768F0">
        <w:rPr>
          <w:rFonts w:ascii="Arial" w:hAnsi="Arial" w:cs="Arial"/>
          <w:lang w:val="en-GB"/>
        </w:rPr>
        <w:t>dignity and choice of people with disability</w:t>
      </w:r>
      <w:r w:rsidR="00164D18" w:rsidRPr="00C768F0">
        <w:rPr>
          <w:rFonts w:ascii="Arial" w:hAnsi="Arial" w:cs="Arial"/>
          <w:lang w:val="en-GB"/>
        </w:rPr>
        <w:t>. Such a Bill</w:t>
      </w:r>
      <w:r w:rsidR="00CD1F91" w:rsidRPr="00C768F0">
        <w:rPr>
          <w:rFonts w:ascii="Arial" w:hAnsi="Arial" w:cs="Arial"/>
          <w:lang w:val="en-GB"/>
        </w:rPr>
        <w:t xml:space="preserve"> would inevitably </w:t>
      </w:r>
      <w:r w:rsidR="0005757B" w:rsidRPr="00C768F0">
        <w:rPr>
          <w:rFonts w:ascii="Arial" w:hAnsi="Arial" w:cs="Arial"/>
          <w:lang w:val="en-GB"/>
        </w:rPr>
        <w:t xml:space="preserve">have more </w:t>
      </w:r>
      <w:r w:rsidR="00E06635" w:rsidRPr="00C768F0">
        <w:rPr>
          <w:rFonts w:ascii="Arial" w:hAnsi="Arial" w:cs="Arial"/>
          <w:lang w:val="en-GB"/>
        </w:rPr>
        <w:t xml:space="preserve">effectively </w:t>
      </w:r>
      <w:r w:rsidR="0005757B" w:rsidRPr="00C768F0">
        <w:rPr>
          <w:rFonts w:ascii="Arial" w:hAnsi="Arial" w:cs="Arial"/>
          <w:lang w:val="en-GB"/>
        </w:rPr>
        <w:t>garnered widespread community support.</w:t>
      </w:r>
    </w:p>
    <w:p w14:paraId="70F45B47" w14:textId="2E142BF4" w:rsidR="00A61BF0" w:rsidRPr="00C768F0" w:rsidRDefault="003B5F5B" w:rsidP="00616AD7">
      <w:pPr>
        <w:pStyle w:val="ListParagraph"/>
        <w:contextualSpacing w:val="0"/>
        <w:rPr>
          <w:rFonts w:ascii="Arial" w:hAnsi="Arial" w:cs="Arial"/>
          <w:lang w:val="en-GB"/>
        </w:rPr>
      </w:pPr>
      <w:r w:rsidRPr="00C768F0">
        <w:rPr>
          <w:rFonts w:ascii="Arial" w:hAnsi="Arial" w:cs="Arial"/>
          <w:lang w:val="en-GB"/>
        </w:rPr>
        <w:t xml:space="preserve">Disability Voices Tasmania notes the consultation in 2022 on the review of the </w:t>
      </w:r>
      <w:r w:rsidRPr="00C768F0">
        <w:rPr>
          <w:rFonts w:ascii="Arial" w:hAnsi="Arial" w:cs="Arial"/>
          <w:i/>
          <w:iCs/>
          <w:lang w:val="en-GB"/>
        </w:rPr>
        <w:t>Disability Services Act 2011</w:t>
      </w:r>
      <w:r w:rsidRPr="00C768F0">
        <w:rPr>
          <w:rFonts w:ascii="Arial" w:hAnsi="Arial" w:cs="Arial"/>
          <w:lang w:val="en-GB"/>
        </w:rPr>
        <w:t xml:space="preserve"> (Tas). That consultation was conceptually limited by the existing legislation and the questions were framed around changes to that A</w:t>
      </w:r>
      <w:r w:rsidR="00372932" w:rsidRPr="00C768F0">
        <w:rPr>
          <w:rFonts w:ascii="Arial" w:hAnsi="Arial" w:cs="Arial"/>
          <w:lang w:val="en-GB"/>
        </w:rPr>
        <w:t>c</w:t>
      </w:r>
      <w:r w:rsidRPr="00C768F0">
        <w:rPr>
          <w:rFonts w:ascii="Arial" w:hAnsi="Arial" w:cs="Arial"/>
          <w:lang w:val="en-GB"/>
        </w:rPr>
        <w:t>t. It did not provide a clear invitation for disabled people in Tasmania and our representative organisations to frame the future for disabled people in Tasmania and what we consider necessary to frame that future, particularly in terms of the role and functions of government. This anchoring of the future in the past is strongly reflected in the draft Bill and has created a significant missed opportunity to work directly with disabled people and our representative organisations to shape a new future. Since the completion of that review, there has been no formal participation of Disability Representative Organisations in the planning and development of the government approach to what is an enormous and central reform for people with disability in this state.</w:t>
      </w:r>
      <w:r w:rsidR="001B656F" w:rsidRPr="00C768F0">
        <w:rPr>
          <w:rFonts w:ascii="Arial" w:hAnsi="Arial" w:cs="Arial"/>
          <w:lang w:val="en-GB"/>
        </w:rPr>
        <w:t xml:space="preserve"> T</w:t>
      </w:r>
      <w:r w:rsidRPr="00C768F0">
        <w:rPr>
          <w:rFonts w:ascii="Arial" w:hAnsi="Arial" w:cs="Arial"/>
          <w:lang w:val="en-GB"/>
        </w:rPr>
        <w:t xml:space="preserve">here </w:t>
      </w:r>
      <w:r w:rsidR="001B656F" w:rsidRPr="00C768F0">
        <w:rPr>
          <w:rFonts w:ascii="Arial" w:hAnsi="Arial" w:cs="Arial"/>
          <w:lang w:val="en-GB"/>
        </w:rPr>
        <w:t xml:space="preserve">should </w:t>
      </w:r>
      <w:r w:rsidRPr="00C768F0">
        <w:rPr>
          <w:rFonts w:ascii="Arial" w:hAnsi="Arial" w:cs="Arial"/>
          <w:lang w:val="en-GB"/>
        </w:rPr>
        <w:t>be a further process to ask people with disability and our representative organisations what we want from a specialist oversight role, what functions we might want that role to perform in relation to both government and the disability services sector, what powers it should have, how it should work with disabled people and our representative organisations. We urge the Government to delay further work on the draft Bill until the project team has established effective mechanisms to work directly with disability representative organisations to review the outcomes of the DRC and NDIS review to develop a comprehensive framework for the future direction. This could well mean going back to a consultation process on the key questions identified above</w:t>
      </w:r>
      <w:r w:rsidR="00A61BF0" w:rsidRPr="00C768F0">
        <w:rPr>
          <w:rFonts w:ascii="Arial" w:hAnsi="Arial" w:cs="Arial"/>
          <w:lang w:val="en-GB"/>
        </w:rPr>
        <w:t xml:space="preserve"> but it would go a long way to assisting Tasmania to achieve its obligations under the UNCRPD – the </w:t>
      </w:r>
      <w:r w:rsidR="003A4CEC" w:rsidRPr="00C768F0">
        <w:rPr>
          <w:rFonts w:ascii="Arial" w:hAnsi="Arial" w:cs="Arial"/>
          <w:lang w:val="en-GB"/>
        </w:rPr>
        <w:t>above-mentioned</w:t>
      </w:r>
      <w:r w:rsidR="00A61BF0" w:rsidRPr="00C768F0">
        <w:rPr>
          <w:rFonts w:ascii="Arial" w:hAnsi="Arial" w:cs="Arial"/>
          <w:lang w:val="en-GB"/>
        </w:rPr>
        <w:t xml:space="preserve"> UN Outcomes Report states in part 8:</w:t>
      </w:r>
    </w:p>
    <w:p w14:paraId="0EB9DA62" w14:textId="77777777" w:rsidR="00F6675A" w:rsidRPr="00C768F0" w:rsidRDefault="00A61BF0" w:rsidP="00A61BF0">
      <w:pPr>
        <w:rPr>
          <w:rFonts w:ascii="Arial" w:hAnsi="Arial" w:cs="Arial"/>
        </w:rPr>
      </w:pPr>
      <w:r w:rsidRPr="00C768F0">
        <w:rPr>
          <w:rFonts w:ascii="Arial" w:hAnsi="Arial" w:cs="Arial"/>
        </w:rPr>
        <w:t xml:space="preserve">“The Committee recommends that the State party, in line with the Committee’s general comment No. 7 (2018), establish formal and permanent mechanisms to ensure the full and effective participation of persons with disabilities, including children with disabilities, through their representative organizations, in the development and implementation of legislation and </w:t>
      </w:r>
      <w:r w:rsidRPr="00C768F0">
        <w:rPr>
          <w:rFonts w:ascii="Arial" w:hAnsi="Arial" w:cs="Arial"/>
        </w:rPr>
        <w:lastRenderedPageBreak/>
        <w:t>policies to implement the Convention, ensuring adequate resources and provision of necessary supports.”</w:t>
      </w:r>
    </w:p>
    <w:p w14:paraId="3029C0F0" w14:textId="219A7216" w:rsidR="0005757B" w:rsidRPr="00C768F0" w:rsidRDefault="00E92CF4" w:rsidP="00742130">
      <w:pPr>
        <w:pStyle w:val="ListParagraph"/>
        <w:numPr>
          <w:ilvl w:val="0"/>
          <w:numId w:val="1"/>
        </w:numPr>
        <w:rPr>
          <w:rFonts w:ascii="Arial" w:hAnsi="Arial" w:cs="Arial"/>
          <w:lang w:val="en-GB"/>
        </w:rPr>
      </w:pPr>
      <w:r w:rsidRPr="00C768F0">
        <w:rPr>
          <w:rFonts w:ascii="Arial" w:hAnsi="Arial" w:cs="Arial"/>
          <w:lang w:val="en-GB"/>
        </w:rPr>
        <w:t xml:space="preserve">Throughout </w:t>
      </w:r>
      <w:r w:rsidR="00164D18" w:rsidRPr="00C768F0">
        <w:rPr>
          <w:rFonts w:ascii="Arial" w:hAnsi="Arial" w:cs="Arial"/>
          <w:lang w:val="en-GB"/>
        </w:rPr>
        <w:t xml:space="preserve">the draft </w:t>
      </w:r>
      <w:r w:rsidRPr="00C768F0">
        <w:rPr>
          <w:rFonts w:ascii="Arial" w:hAnsi="Arial" w:cs="Arial"/>
          <w:lang w:val="en-GB"/>
        </w:rPr>
        <w:t>Bill mention is made of the publication of documents and reports.</w:t>
      </w:r>
      <w:r w:rsidR="0064254C" w:rsidRPr="00C768F0">
        <w:rPr>
          <w:rFonts w:ascii="Arial" w:hAnsi="Arial" w:cs="Arial"/>
          <w:lang w:val="en-GB"/>
        </w:rPr>
        <w:t xml:space="preserve"> </w:t>
      </w:r>
      <w:r w:rsidR="009D4B97" w:rsidRPr="00C768F0">
        <w:rPr>
          <w:rFonts w:ascii="Arial" w:hAnsi="Arial" w:cs="Arial"/>
          <w:lang w:val="en-GB"/>
        </w:rPr>
        <w:t xml:space="preserve">In general, under </w:t>
      </w:r>
      <w:r w:rsidR="00164D18" w:rsidRPr="00C768F0">
        <w:rPr>
          <w:rFonts w:ascii="Arial" w:hAnsi="Arial" w:cs="Arial"/>
          <w:lang w:val="en-GB"/>
        </w:rPr>
        <w:t xml:space="preserve">such </w:t>
      </w:r>
      <w:r w:rsidR="009D4B97" w:rsidRPr="00C768F0">
        <w:rPr>
          <w:rFonts w:ascii="Arial" w:hAnsi="Arial" w:cs="Arial"/>
          <w:lang w:val="en-GB"/>
        </w:rPr>
        <w:t>clauses, t</w:t>
      </w:r>
      <w:r w:rsidRPr="00C768F0">
        <w:rPr>
          <w:rFonts w:ascii="Arial" w:hAnsi="Arial" w:cs="Arial"/>
          <w:lang w:val="en-GB"/>
        </w:rPr>
        <w:t>he requirement is clearly stated that they must be published on a website and in “at least one accessible format”.</w:t>
      </w:r>
      <w:r w:rsidR="0064254C" w:rsidRPr="00C768F0">
        <w:rPr>
          <w:rFonts w:ascii="Arial" w:hAnsi="Arial" w:cs="Arial"/>
          <w:lang w:val="en-GB"/>
        </w:rPr>
        <w:t xml:space="preserve"> </w:t>
      </w:r>
      <w:r w:rsidRPr="00C768F0">
        <w:rPr>
          <w:rFonts w:ascii="Arial" w:hAnsi="Arial" w:cs="Arial"/>
          <w:lang w:val="en-GB"/>
        </w:rPr>
        <w:t xml:space="preserve">Disability Voices Tasmania asserts that this is clear demonstration of the lack of understanding shown by the drafters of this </w:t>
      </w:r>
      <w:r w:rsidR="00A66888" w:rsidRPr="00C768F0">
        <w:rPr>
          <w:rFonts w:ascii="Arial" w:hAnsi="Arial" w:cs="Arial"/>
          <w:lang w:val="en-GB"/>
        </w:rPr>
        <w:t>B</w:t>
      </w:r>
      <w:r w:rsidRPr="00C768F0">
        <w:rPr>
          <w:rFonts w:ascii="Arial" w:hAnsi="Arial" w:cs="Arial"/>
          <w:lang w:val="en-GB"/>
        </w:rPr>
        <w:t xml:space="preserve">ill; the Government and its entities must already comply with publication </w:t>
      </w:r>
      <w:r w:rsidR="009D4B97" w:rsidRPr="00C768F0">
        <w:rPr>
          <w:rFonts w:ascii="Arial" w:hAnsi="Arial" w:cs="Arial"/>
          <w:lang w:val="en-GB"/>
        </w:rPr>
        <w:t xml:space="preserve">standards </w:t>
      </w:r>
      <w:r w:rsidRPr="00C768F0">
        <w:rPr>
          <w:rFonts w:ascii="Arial" w:hAnsi="Arial" w:cs="Arial"/>
          <w:lang w:val="en-GB"/>
        </w:rPr>
        <w:t xml:space="preserve">which relate closely to </w:t>
      </w:r>
      <w:r w:rsidR="009D4B97" w:rsidRPr="00C768F0">
        <w:rPr>
          <w:rFonts w:ascii="Arial" w:hAnsi="Arial" w:cs="Arial"/>
          <w:lang w:val="en-GB"/>
        </w:rPr>
        <w:t xml:space="preserve">current </w:t>
      </w:r>
      <w:r w:rsidRPr="00C768F0">
        <w:rPr>
          <w:rFonts w:ascii="Arial" w:hAnsi="Arial" w:cs="Arial"/>
          <w:lang w:val="en-GB"/>
        </w:rPr>
        <w:t>WCAG guidelines.</w:t>
      </w:r>
      <w:r w:rsidR="0064254C" w:rsidRPr="00C768F0">
        <w:rPr>
          <w:rFonts w:ascii="Arial" w:hAnsi="Arial" w:cs="Arial"/>
          <w:lang w:val="en-GB"/>
        </w:rPr>
        <w:t xml:space="preserve"> </w:t>
      </w:r>
      <w:r w:rsidR="007E471F" w:rsidRPr="00C768F0">
        <w:rPr>
          <w:rFonts w:ascii="Arial" w:hAnsi="Arial" w:cs="Arial"/>
          <w:lang w:val="en-GB"/>
        </w:rPr>
        <w:t>Disability Voices Tasmania notes here that the Tasmanian government is already falling short of its obligations in this area</w:t>
      </w:r>
      <w:r w:rsidR="00C768F0">
        <w:rPr>
          <w:rFonts w:ascii="Arial" w:hAnsi="Arial" w:cs="Arial"/>
          <w:lang w:val="en-GB"/>
        </w:rPr>
        <w:t xml:space="preserve"> and weakening these would only cause further criticism and complaints from the community</w:t>
      </w:r>
      <w:r w:rsidR="007E471F" w:rsidRPr="00C768F0">
        <w:rPr>
          <w:rFonts w:ascii="Arial" w:hAnsi="Arial" w:cs="Arial"/>
          <w:lang w:val="en-GB"/>
        </w:rPr>
        <w:t xml:space="preserve">.  </w:t>
      </w:r>
      <w:r w:rsidR="00A66888" w:rsidRPr="00C768F0">
        <w:rPr>
          <w:rFonts w:ascii="Arial" w:hAnsi="Arial" w:cs="Arial"/>
          <w:lang w:val="en-GB"/>
        </w:rPr>
        <w:t xml:space="preserve">The reference to at least one accessible format also fails to recognise that there are many ways people with different types of disability access and understand information. </w:t>
      </w:r>
      <w:r w:rsidR="0078617B" w:rsidRPr="00C768F0">
        <w:rPr>
          <w:rFonts w:ascii="Arial" w:hAnsi="Arial" w:cs="Arial"/>
          <w:lang w:val="en-GB"/>
        </w:rPr>
        <w:t>Inserting clauses into the Bill that allow fo</w:t>
      </w:r>
      <w:r w:rsidR="00CD1F91" w:rsidRPr="00C768F0">
        <w:rPr>
          <w:rFonts w:ascii="Arial" w:hAnsi="Arial" w:cs="Arial"/>
          <w:lang w:val="en-GB"/>
        </w:rPr>
        <w:t>r</w:t>
      </w:r>
      <w:r w:rsidR="0078617B" w:rsidRPr="00C768F0">
        <w:rPr>
          <w:rFonts w:ascii="Arial" w:hAnsi="Arial" w:cs="Arial"/>
          <w:lang w:val="en-GB"/>
        </w:rPr>
        <w:t xml:space="preserve"> </w:t>
      </w:r>
      <w:r w:rsidR="007E471F" w:rsidRPr="00C768F0">
        <w:rPr>
          <w:rFonts w:ascii="Arial" w:hAnsi="Arial" w:cs="Arial"/>
          <w:lang w:val="en-GB"/>
        </w:rPr>
        <w:t xml:space="preserve">only </w:t>
      </w:r>
      <w:r w:rsidR="000D60AA" w:rsidRPr="00C768F0">
        <w:rPr>
          <w:rFonts w:ascii="Arial" w:hAnsi="Arial" w:cs="Arial"/>
          <w:lang w:val="en-GB"/>
        </w:rPr>
        <w:t xml:space="preserve">one accessible format is completely inappropriate and </w:t>
      </w:r>
      <w:r w:rsidR="0078617B" w:rsidRPr="00C768F0">
        <w:rPr>
          <w:rFonts w:ascii="Arial" w:hAnsi="Arial" w:cs="Arial"/>
          <w:lang w:val="en-GB"/>
        </w:rPr>
        <w:t>is a clear breach of the requirement for accessible publications</w:t>
      </w:r>
      <w:r w:rsidR="009D67AB" w:rsidRPr="00C768F0">
        <w:rPr>
          <w:rFonts w:ascii="Arial" w:hAnsi="Arial" w:cs="Arial"/>
          <w:lang w:val="en-GB"/>
        </w:rPr>
        <w:t xml:space="preserve"> </w:t>
      </w:r>
      <w:r w:rsidR="00775E2A" w:rsidRPr="00C768F0">
        <w:rPr>
          <w:rFonts w:ascii="Arial" w:hAnsi="Arial" w:cs="Arial"/>
          <w:lang w:val="en-GB"/>
        </w:rPr>
        <w:t xml:space="preserve">which meet the needs of </w:t>
      </w:r>
      <w:r w:rsidR="009D67AB" w:rsidRPr="00C768F0">
        <w:rPr>
          <w:rFonts w:ascii="Arial" w:hAnsi="Arial" w:cs="Arial"/>
          <w:u w:val="single"/>
          <w:lang w:val="en-GB"/>
        </w:rPr>
        <w:t>all</w:t>
      </w:r>
      <w:r w:rsidR="009D67AB" w:rsidRPr="00C768F0">
        <w:rPr>
          <w:rFonts w:ascii="Arial" w:hAnsi="Arial" w:cs="Arial"/>
          <w:lang w:val="en-GB"/>
        </w:rPr>
        <w:t xml:space="preserve"> disabled people</w:t>
      </w:r>
      <w:r w:rsidR="0078617B" w:rsidRPr="00C768F0">
        <w:rPr>
          <w:rFonts w:ascii="Arial" w:hAnsi="Arial" w:cs="Arial"/>
          <w:lang w:val="en-GB"/>
        </w:rPr>
        <w:t>.</w:t>
      </w:r>
      <w:r w:rsidR="0064254C" w:rsidRPr="00C768F0">
        <w:rPr>
          <w:rFonts w:ascii="Arial" w:hAnsi="Arial" w:cs="Arial"/>
          <w:lang w:val="en-GB"/>
        </w:rPr>
        <w:t xml:space="preserve"> </w:t>
      </w:r>
      <w:r w:rsidR="009D67AB" w:rsidRPr="00C768F0">
        <w:rPr>
          <w:rFonts w:ascii="Arial" w:hAnsi="Arial" w:cs="Arial"/>
          <w:lang w:val="en-GB"/>
        </w:rPr>
        <w:t>The</w:t>
      </w:r>
      <w:r w:rsidR="000D60AA" w:rsidRPr="00C768F0">
        <w:rPr>
          <w:rFonts w:ascii="Arial" w:hAnsi="Arial" w:cs="Arial"/>
          <w:lang w:val="en-GB"/>
        </w:rPr>
        <w:t xml:space="preserve"> community has a right to expect considerably better.</w:t>
      </w:r>
      <w:r w:rsidR="0064254C" w:rsidRPr="00C768F0">
        <w:rPr>
          <w:rFonts w:ascii="Arial" w:hAnsi="Arial" w:cs="Arial"/>
          <w:lang w:val="en-GB"/>
        </w:rPr>
        <w:t xml:space="preserve"> </w:t>
      </w:r>
      <w:r w:rsidR="000D60AA" w:rsidRPr="00C768F0">
        <w:rPr>
          <w:rFonts w:ascii="Arial" w:hAnsi="Arial" w:cs="Arial"/>
          <w:lang w:val="en-GB"/>
        </w:rPr>
        <w:t xml:space="preserve">The </w:t>
      </w:r>
      <w:r w:rsidR="00A66888" w:rsidRPr="00C768F0">
        <w:rPr>
          <w:rFonts w:ascii="Arial" w:hAnsi="Arial" w:cs="Arial"/>
          <w:lang w:val="en-GB"/>
        </w:rPr>
        <w:t xml:space="preserve">WCAG </w:t>
      </w:r>
      <w:r w:rsidR="000D60AA" w:rsidRPr="00C768F0">
        <w:rPr>
          <w:rFonts w:ascii="Arial" w:hAnsi="Arial" w:cs="Arial"/>
          <w:lang w:val="en-GB"/>
        </w:rPr>
        <w:t xml:space="preserve">guidelines clearly outline how documents should be produced and </w:t>
      </w:r>
      <w:r w:rsidR="009D67AB" w:rsidRPr="00C768F0">
        <w:rPr>
          <w:rFonts w:ascii="Arial" w:hAnsi="Arial" w:cs="Arial"/>
          <w:lang w:val="en-GB"/>
        </w:rPr>
        <w:t xml:space="preserve">the federal and </w:t>
      </w:r>
      <w:r w:rsidR="000D60AA" w:rsidRPr="00C768F0">
        <w:rPr>
          <w:rFonts w:ascii="Arial" w:hAnsi="Arial" w:cs="Arial"/>
          <w:lang w:val="en-GB"/>
        </w:rPr>
        <w:t>all state</w:t>
      </w:r>
      <w:r w:rsidR="009D67AB" w:rsidRPr="00C768F0">
        <w:rPr>
          <w:rFonts w:ascii="Arial" w:hAnsi="Arial" w:cs="Arial"/>
          <w:lang w:val="en-GB"/>
        </w:rPr>
        <w:t xml:space="preserve"> and territory</w:t>
      </w:r>
      <w:r w:rsidR="000D60AA" w:rsidRPr="00C768F0">
        <w:rPr>
          <w:rFonts w:ascii="Arial" w:hAnsi="Arial" w:cs="Arial"/>
          <w:lang w:val="en-GB"/>
        </w:rPr>
        <w:t xml:space="preserve"> governments are expected to publish in accordance.</w:t>
      </w:r>
      <w:r w:rsidR="0064254C" w:rsidRPr="00C768F0">
        <w:rPr>
          <w:rFonts w:ascii="Arial" w:hAnsi="Arial" w:cs="Arial"/>
          <w:lang w:val="en-GB"/>
        </w:rPr>
        <w:t xml:space="preserve"> </w:t>
      </w:r>
      <w:r w:rsidR="000D60AA" w:rsidRPr="00C768F0">
        <w:rPr>
          <w:rFonts w:ascii="Arial" w:hAnsi="Arial" w:cs="Arial"/>
          <w:lang w:val="en-GB"/>
        </w:rPr>
        <w:t>Information should be accessible to all</w:t>
      </w:r>
      <w:r w:rsidR="009D67AB" w:rsidRPr="00C768F0">
        <w:rPr>
          <w:rFonts w:ascii="Arial" w:hAnsi="Arial" w:cs="Arial"/>
          <w:lang w:val="en-GB"/>
        </w:rPr>
        <w:t xml:space="preserve"> and freely available through public-facing websites</w:t>
      </w:r>
      <w:r w:rsidR="000D60AA" w:rsidRPr="00C768F0">
        <w:rPr>
          <w:rFonts w:ascii="Arial" w:hAnsi="Arial" w:cs="Arial"/>
          <w:lang w:val="en-GB"/>
        </w:rPr>
        <w:t xml:space="preserve">; this is clearly established as a part of the </w:t>
      </w:r>
      <w:r w:rsidR="009D67AB" w:rsidRPr="00C768F0">
        <w:rPr>
          <w:rFonts w:ascii="Arial" w:hAnsi="Arial" w:cs="Arial"/>
          <w:lang w:val="en-GB"/>
        </w:rPr>
        <w:t>CRPD</w:t>
      </w:r>
      <w:r w:rsidR="000D60AA" w:rsidRPr="00C768F0">
        <w:rPr>
          <w:rFonts w:ascii="Arial" w:hAnsi="Arial" w:cs="Arial"/>
          <w:lang w:val="en-GB"/>
        </w:rPr>
        <w:t>.</w:t>
      </w:r>
      <w:r w:rsidR="00775E2A" w:rsidRPr="00C768F0">
        <w:rPr>
          <w:rStyle w:val="FootnoteReference"/>
          <w:rFonts w:ascii="Arial" w:hAnsi="Arial" w:cs="Arial"/>
          <w:lang w:val="en-GB"/>
        </w:rPr>
        <w:footnoteReference w:id="6"/>
      </w:r>
    </w:p>
    <w:p w14:paraId="5DA190A7" w14:textId="6682E308" w:rsidR="00AD6976" w:rsidRPr="00C768F0" w:rsidRDefault="00AD6976" w:rsidP="008B15FC">
      <w:pPr>
        <w:pStyle w:val="Heading2"/>
        <w:rPr>
          <w:rFonts w:ascii="Arial" w:hAnsi="Arial" w:cs="Arial"/>
          <w:lang w:val="en-GB"/>
        </w:rPr>
      </w:pPr>
      <w:r w:rsidRPr="00C768F0">
        <w:rPr>
          <w:rFonts w:ascii="Arial" w:hAnsi="Arial" w:cs="Arial"/>
          <w:lang w:val="en-GB"/>
        </w:rPr>
        <w:t xml:space="preserve">Specific clauses and </w:t>
      </w:r>
      <w:r w:rsidR="008B15FC" w:rsidRPr="00C768F0">
        <w:rPr>
          <w:rFonts w:ascii="Arial" w:hAnsi="Arial" w:cs="Arial"/>
          <w:lang w:val="en-GB"/>
        </w:rPr>
        <w:t>Sections</w:t>
      </w:r>
    </w:p>
    <w:p w14:paraId="62686282" w14:textId="13368D71" w:rsidR="009D4B97" w:rsidRPr="00C768F0" w:rsidRDefault="00D06900" w:rsidP="000D60AA">
      <w:pPr>
        <w:rPr>
          <w:rFonts w:ascii="Arial" w:hAnsi="Arial" w:cs="Arial"/>
          <w:lang w:val="en-GB"/>
        </w:rPr>
      </w:pPr>
      <w:r w:rsidRPr="00C768F0">
        <w:rPr>
          <w:rFonts w:ascii="Arial" w:hAnsi="Arial" w:cs="Arial"/>
          <w:lang w:val="en-GB"/>
        </w:rPr>
        <w:t>The following section sets out Disability Voices Tasmania’s comments</w:t>
      </w:r>
      <w:r w:rsidR="008160B9" w:rsidRPr="00C768F0">
        <w:rPr>
          <w:rFonts w:ascii="Arial" w:hAnsi="Arial" w:cs="Arial"/>
          <w:lang w:val="en-GB"/>
        </w:rPr>
        <w:t xml:space="preserve"> on specific clauses and ideas in the drafting.</w:t>
      </w:r>
      <w:r w:rsidR="0064254C" w:rsidRPr="00C768F0">
        <w:rPr>
          <w:rFonts w:ascii="Arial" w:hAnsi="Arial" w:cs="Arial"/>
          <w:lang w:val="en-GB"/>
        </w:rPr>
        <w:t xml:space="preserve"> </w:t>
      </w:r>
      <w:r w:rsidR="008160B9" w:rsidRPr="00C768F0">
        <w:rPr>
          <w:rFonts w:ascii="Arial" w:hAnsi="Arial" w:cs="Arial"/>
          <w:lang w:val="en-GB"/>
        </w:rPr>
        <w:t>Any issues which relate to the above high-level comments will be referenced for convenience.</w:t>
      </w:r>
      <w:r w:rsidR="0064254C" w:rsidRPr="00C768F0">
        <w:rPr>
          <w:rFonts w:ascii="Arial" w:hAnsi="Arial" w:cs="Arial"/>
          <w:lang w:val="en-GB"/>
        </w:rPr>
        <w:t xml:space="preserve"> </w:t>
      </w:r>
      <w:r w:rsidR="008160B9" w:rsidRPr="00C768F0">
        <w:rPr>
          <w:rFonts w:ascii="Arial" w:hAnsi="Arial" w:cs="Arial"/>
          <w:lang w:val="en-GB"/>
        </w:rPr>
        <w:t>The comment will be listed in the same way as the clauses in the draft Bill.</w:t>
      </w:r>
    </w:p>
    <w:p w14:paraId="1BB2DC45" w14:textId="082E2E31" w:rsidR="008160B9" w:rsidRPr="00C768F0" w:rsidRDefault="008160B9" w:rsidP="008B15FC">
      <w:pPr>
        <w:pStyle w:val="Heading3"/>
        <w:rPr>
          <w:rFonts w:ascii="Arial" w:hAnsi="Arial" w:cs="Arial"/>
          <w:lang w:val="en-GB"/>
        </w:rPr>
      </w:pPr>
      <w:r w:rsidRPr="00C768F0">
        <w:rPr>
          <w:rFonts w:ascii="Arial" w:hAnsi="Arial" w:cs="Arial"/>
          <w:lang w:val="en-GB"/>
        </w:rPr>
        <w:t>Preliminary:</w:t>
      </w:r>
    </w:p>
    <w:p w14:paraId="68E74911" w14:textId="12C6720D" w:rsidR="000A064F" w:rsidRPr="00C768F0" w:rsidRDefault="000A064F" w:rsidP="008160B9">
      <w:pPr>
        <w:pStyle w:val="ListParagraph"/>
        <w:numPr>
          <w:ilvl w:val="0"/>
          <w:numId w:val="2"/>
        </w:numPr>
        <w:rPr>
          <w:rFonts w:ascii="Arial" w:hAnsi="Arial" w:cs="Arial"/>
          <w:lang w:val="en-GB"/>
        </w:rPr>
      </w:pPr>
      <w:r w:rsidRPr="00C768F0">
        <w:rPr>
          <w:rFonts w:ascii="Arial" w:hAnsi="Arial" w:cs="Arial"/>
          <w:lang w:val="en-GB"/>
        </w:rPr>
        <w:t xml:space="preserve">As a general principle, the </w:t>
      </w:r>
      <w:r w:rsidR="00C07FC7" w:rsidRPr="00C768F0">
        <w:rPr>
          <w:rFonts w:ascii="Arial" w:hAnsi="Arial" w:cs="Arial"/>
          <w:lang w:val="en-GB"/>
        </w:rPr>
        <w:t>legislation should be conceptually accessible to people with disability, including through ensuring that understanding provisions of the Bill does not rely on accessing expert legal advice.</w:t>
      </w:r>
    </w:p>
    <w:p w14:paraId="3F176B09" w14:textId="718F6109" w:rsidR="008160B9" w:rsidRPr="00C768F0" w:rsidRDefault="008160B9" w:rsidP="008160B9">
      <w:pPr>
        <w:pStyle w:val="ListParagraph"/>
        <w:numPr>
          <w:ilvl w:val="0"/>
          <w:numId w:val="2"/>
        </w:numPr>
        <w:rPr>
          <w:rFonts w:ascii="Arial" w:hAnsi="Arial" w:cs="Arial"/>
          <w:lang w:val="en-GB"/>
        </w:rPr>
      </w:pPr>
      <w:r w:rsidRPr="00C768F0">
        <w:rPr>
          <w:rFonts w:ascii="Arial" w:hAnsi="Arial" w:cs="Arial"/>
          <w:lang w:val="en-GB"/>
        </w:rPr>
        <w:t xml:space="preserve"> As previously stated, Disability Voices Tasmania </w:t>
      </w:r>
      <w:r w:rsidR="00CD1F91" w:rsidRPr="00C768F0">
        <w:rPr>
          <w:rFonts w:ascii="Arial" w:hAnsi="Arial" w:cs="Arial"/>
          <w:lang w:val="en-GB"/>
        </w:rPr>
        <w:t xml:space="preserve">asserts </w:t>
      </w:r>
      <w:r w:rsidRPr="00C768F0">
        <w:rPr>
          <w:rFonts w:ascii="Arial" w:hAnsi="Arial" w:cs="Arial"/>
          <w:lang w:val="en-GB"/>
        </w:rPr>
        <w:t xml:space="preserve">that the language of inclusion </w:t>
      </w:r>
      <w:r w:rsidR="00E1122D" w:rsidRPr="00C768F0">
        <w:rPr>
          <w:rFonts w:ascii="Arial" w:hAnsi="Arial" w:cs="Arial"/>
          <w:lang w:val="en-GB"/>
        </w:rPr>
        <w:t xml:space="preserve">in proposed legislation </w:t>
      </w:r>
      <w:r w:rsidR="00D06900" w:rsidRPr="00C768F0">
        <w:rPr>
          <w:rFonts w:ascii="Arial" w:hAnsi="Arial" w:cs="Arial"/>
          <w:lang w:val="en-GB"/>
        </w:rPr>
        <w:t>that</w:t>
      </w:r>
      <w:r w:rsidR="00E1122D" w:rsidRPr="00C768F0">
        <w:rPr>
          <w:rFonts w:ascii="Arial" w:hAnsi="Arial" w:cs="Arial"/>
          <w:lang w:val="en-GB"/>
        </w:rPr>
        <w:t xml:space="preserve"> is about rights </w:t>
      </w:r>
      <w:r w:rsidRPr="00C768F0">
        <w:rPr>
          <w:rFonts w:ascii="Arial" w:hAnsi="Arial" w:cs="Arial"/>
          <w:lang w:val="en-GB"/>
        </w:rPr>
        <w:t>does not reflect modern ideas and up</w:t>
      </w:r>
      <w:r w:rsidR="00D06900" w:rsidRPr="00C768F0">
        <w:rPr>
          <w:rFonts w:ascii="Arial" w:hAnsi="Arial" w:cs="Arial"/>
          <w:lang w:val="en-GB"/>
        </w:rPr>
        <w:t>-</w:t>
      </w:r>
      <w:r w:rsidRPr="00C768F0">
        <w:rPr>
          <w:rFonts w:ascii="Arial" w:hAnsi="Arial" w:cs="Arial"/>
          <w:lang w:val="en-GB"/>
        </w:rPr>
        <w:t>to</w:t>
      </w:r>
      <w:r w:rsidR="00D06900" w:rsidRPr="00C768F0">
        <w:rPr>
          <w:rFonts w:ascii="Arial" w:hAnsi="Arial" w:cs="Arial"/>
          <w:lang w:val="en-GB"/>
        </w:rPr>
        <w:t>-</w:t>
      </w:r>
      <w:r w:rsidRPr="00C768F0">
        <w:rPr>
          <w:rFonts w:ascii="Arial" w:hAnsi="Arial" w:cs="Arial"/>
          <w:lang w:val="en-GB"/>
        </w:rPr>
        <w:t>date thinking</w:t>
      </w:r>
      <w:r w:rsidR="00E1122D" w:rsidRPr="00C768F0">
        <w:rPr>
          <w:rFonts w:ascii="Arial" w:hAnsi="Arial" w:cs="Arial"/>
          <w:lang w:val="en-GB"/>
        </w:rPr>
        <w:t>.</w:t>
      </w:r>
      <w:r w:rsidR="0064254C" w:rsidRPr="00C768F0">
        <w:rPr>
          <w:rFonts w:ascii="Arial" w:hAnsi="Arial" w:cs="Arial"/>
          <w:lang w:val="en-GB"/>
        </w:rPr>
        <w:t xml:space="preserve"> </w:t>
      </w:r>
      <w:r w:rsidRPr="00C768F0">
        <w:rPr>
          <w:rFonts w:ascii="Arial" w:hAnsi="Arial" w:cs="Arial"/>
          <w:lang w:val="en-GB"/>
        </w:rPr>
        <w:t xml:space="preserve">Rather, it </w:t>
      </w:r>
      <w:r w:rsidR="00E1122D" w:rsidRPr="00C768F0">
        <w:rPr>
          <w:rFonts w:ascii="Arial" w:hAnsi="Arial" w:cs="Arial"/>
          <w:lang w:val="en-GB"/>
        </w:rPr>
        <w:t xml:space="preserve">is simply one aspect of the rights people with disability </w:t>
      </w:r>
      <w:r w:rsidR="005F2757" w:rsidRPr="00C768F0">
        <w:rPr>
          <w:rFonts w:ascii="Arial" w:hAnsi="Arial" w:cs="Arial"/>
          <w:lang w:val="en-GB"/>
        </w:rPr>
        <w:t xml:space="preserve">hold and </w:t>
      </w:r>
      <w:r w:rsidR="00954374" w:rsidRPr="00C768F0">
        <w:rPr>
          <w:rFonts w:ascii="Arial" w:hAnsi="Arial" w:cs="Arial"/>
          <w:lang w:val="en-GB"/>
        </w:rPr>
        <w:t xml:space="preserve">must </w:t>
      </w:r>
      <w:r w:rsidR="005F2757" w:rsidRPr="00C768F0">
        <w:rPr>
          <w:rFonts w:ascii="Arial" w:hAnsi="Arial" w:cs="Arial"/>
          <w:lang w:val="en-GB"/>
        </w:rPr>
        <w:t>have fulfilled</w:t>
      </w:r>
      <w:r w:rsidR="00E1122D" w:rsidRPr="00C768F0">
        <w:rPr>
          <w:rFonts w:ascii="Arial" w:hAnsi="Arial" w:cs="Arial"/>
          <w:lang w:val="en-GB"/>
        </w:rPr>
        <w:t>.</w:t>
      </w:r>
      <w:r w:rsidR="0064254C" w:rsidRPr="00C768F0">
        <w:rPr>
          <w:rFonts w:ascii="Arial" w:hAnsi="Arial" w:cs="Arial"/>
          <w:lang w:val="en-GB"/>
        </w:rPr>
        <w:t xml:space="preserve"> </w:t>
      </w:r>
      <w:r w:rsidRPr="00C768F0">
        <w:rPr>
          <w:rFonts w:ascii="Arial" w:hAnsi="Arial" w:cs="Arial"/>
          <w:lang w:val="en-GB"/>
        </w:rPr>
        <w:t xml:space="preserve">We do not discuss, for example, gender inclusion; we reference </w:t>
      </w:r>
      <w:r w:rsidR="005F2757" w:rsidRPr="00C768F0">
        <w:rPr>
          <w:rFonts w:ascii="Arial" w:hAnsi="Arial" w:cs="Arial"/>
          <w:lang w:val="en-GB"/>
        </w:rPr>
        <w:t xml:space="preserve">in legislation </w:t>
      </w:r>
      <w:r w:rsidRPr="00C768F0">
        <w:rPr>
          <w:rFonts w:ascii="Arial" w:hAnsi="Arial" w:cs="Arial"/>
          <w:lang w:val="en-GB"/>
        </w:rPr>
        <w:t>gender equality or equity</w:t>
      </w:r>
      <w:r w:rsidR="005F2757" w:rsidRPr="00C768F0">
        <w:rPr>
          <w:rFonts w:ascii="Arial" w:hAnsi="Arial" w:cs="Arial"/>
          <w:lang w:val="en-GB"/>
        </w:rPr>
        <w:t xml:space="preserve"> or non-discrimination</w:t>
      </w:r>
      <w:r w:rsidRPr="00C768F0">
        <w:rPr>
          <w:rFonts w:ascii="Arial" w:hAnsi="Arial" w:cs="Arial"/>
          <w:lang w:val="en-GB"/>
        </w:rPr>
        <w:t>.</w:t>
      </w:r>
      <w:r w:rsidR="00577676" w:rsidRPr="00C768F0">
        <w:rPr>
          <w:rFonts w:ascii="Arial" w:hAnsi="Arial" w:cs="Arial"/>
          <w:lang w:val="en-GB"/>
        </w:rPr>
        <w:t xml:space="preserve"> Disabled people have the same rights as all Tasmanians therefore language of tolerance and “inclusion” is </w:t>
      </w:r>
      <w:r w:rsidR="007E471F" w:rsidRPr="00C768F0">
        <w:rPr>
          <w:rFonts w:ascii="Arial" w:hAnsi="Arial" w:cs="Arial"/>
          <w:lang w:val="en-GB"/>
        </w:rPr>
        <w:t xml:space="preserve">disrespectful and </w:t>
      </w:r>
      <w:r w:rsidR="00577676" w:rsidRPr="00C768F0">
        <w:rPr>
          <w:rFonts w:ascii="Arial" w:hAnsi="Arial" w:cs="Arial"/>
          <w:lang w:val="en-GB"/>
        </w:rPr>
        <w:t>inappropriate.</w:t>
      </w:r>
    </w:p>
    <w:p w14:paraId="30743558" w14:textId="30F642B6" w:rsidR="00961FB6" w:rsidRPr="00C768F0" w:rsidRDefault="008160B9" w:rsidP="00961FB6">
      <w:pPr>
        <w:pStyle w:val="ListParagraph"/>
        <w:numPr>
          <w:ilvl w:val="0"/>
          <w:numId w:val="2"/>
        </w:numPr>
        <w:rPr>
          <w:rFonts w:ascii="Arial" w:hAnsi="Arial" w:cs="Arial"/>
          <w:lang w:val="en-GB"/>
        </w:rPr>
      </w:pPr>
      <w:r w:rsidRPr="00C768F0">
        <w:rPr>
          <w:rFonts w:ascii="Arial" w:hAnsi="Arial" w:cs="Arial"/>
          <w:lang w:val="en-GB"/>
        </w:rPr>
        <w:t>The objectives need refining and clarifying.</w:t>
      </w:r>
      <w:r w:rsidR="0064254C" w:rsidRPr="00C768F0">
        <w:rPr>
          <w:rFonts w:ascii="Arial" w:hAnsi="Arial" w:cs="Arial"/>
          <w:lang w:val="en-GB"/>
        </w:rPr>
        <w:t xml:space="preserve"> </w:t>
      </w:r>
      <w:r w:rsidRPr="00C768F0">
        <w:rPr>
          <w:rFonts w:ascii="Arial" w:hAnsi="Arial" w:cs="Arial"/>
          <w:lang w:val="en-GB"/>
        </w:rPr>
        <w:t xml:space="preserve">The </w:t>
      </w:r>
      <w:r w:rsidR="0088578E" w:rsidRPr="00C768F0">
        <w:rPr>
          <w:rFonts w:ascii="Arial" w:hAnsi="Arial" w:cs="Arial"/>
          <w:lang w:val="en-GB"/>
        </w:rPr>
        <w:t xml:space="preserve">draft </w:t>
      </w:r>
      <w:r w:rsidRPr="00C768F0">
        <w:rPr>
          <w:rFonts w:ascii="Arial" w:hAnsi="Arial" w:cs="Arial"/>
          <w:lang w:val="en-GB"/>
        </w:rPr>
        <w:t>Bill</w:t>
      </w:r>
      <w:r w:rsidR="0088578E" w:rsidRPr="00C768F0">
        <w:rPr>
          <w:rFonts w:ascii="Arial" w:hAnsi="Arial" w:cs="Arial"/>
          <w:lang w:val="en-GB"/>
        </w:rPr>
        <w:t xml:space="preserve"> </w:t>
      </w:r>
      <w:r w:rsidRPr="00C768F0">
        <w:rPr>
          <w:rFonts w:ascii="Arial" w:hAnsi="Arial" w:cs="Arial"/>
          <w:lang w:val="en-GB"/>
        </w:rPr>
        <w:t>clearly references “defined entities” which are, in the main, government departments and agencies; yet the objectives reference the community.</w:t>
      </w:r>
      <w:r w:rsidR="0064254C" w:rsidRPr="00C768F0">
        <w:rPr>
          <w:rFonts w:ascii="Arial" w:hAnsi="Arial" w:cs="Arial"/>
          <w:lang w:val="en-GB"/>
        </w:rPr>
        <w:t xml:space="preserve"> </w:t>
      </w:r>
      <w:r w:rsidRPr="00C768F0">
        <w:rPr>
          <w:rFonts w:ascii="Arial" w:hAnsi="Arial" w:cs="Arial"/>
          <w:lang w:val="en-GB"/>
        </w:rPr>
        <w:t xml:space="preserve">Disability Voices Tasmania </w:t>
      </w:r>
      <w:r w:rsidR="00961FB6" w:rsidRPr="00C768F0">
        <w:rPr>
          <w:rFonts w:ascii="Arial" w:hAnsi="Arial" w:cs="Arial"/>
          <w:lang w:val="en-GB"/>
        </w:rPr>
        <w:t xml:space="preserve">broadly supports the objectives in </w:t>
      </w:r>
      <w:r w:rsidR="003B1DC6" w:rsidRPr="00C768F0">
        <w:rPr>
          <w:rFonts w:ascii="Arial" w:hAnsi="Arial" w:cs="Arial"/>
          <w:lang w:val="en-GB"/>
        </w:rPr>
        <w:t>the draft B</w:t>
      </w:r>
      <w:r w:rsidR="00961FB6" w:rsidRPr="00C768F0">
        <w:rPr>
          <w:rFonts w:ascii="Arial" w:hAnsi="Arial" w:cs="Arial"/>
          <w:lang w:val="en-GB"/>
        </w:rPr>
        <w:t>ill but seek</w:t>
      </w:r>
      <w:r w:rsidR="003B1DC6" w:rsidRPr="00C768F0">
        <w:rPr>
          <w:rFonts w:ascii="Arial" w:hAnsi="Arial" w:cs="Arial"/>
          <w:lang w:val="en-GB"/>
        </w:rPr>
        <w:t>s</w:t>
      </w:r>
      <w:r w:rsidR="00961FB6" w:rsidRPr="00C768F0">
        <w:rPr>
          <w:rFonts w:ascii="Arial" w:hAnsi="Arial" w:cs="Arial"/>
          <w:lang w:val="en-GB"/>
        </w:rPr>
        <w:t xml:space="preserve"> refinement of these to ensure they meet the needs of the disability community</w:t>
      </w:r>
      <w:r w:rsidR="003B1DC6" w:rsidRPr="00C768F0">
        <w:rPr>
          <w:rFonts w:ascii="Arial" w:hAnsi="Arial" w:cs="Arial"/>
          <w:lang w:val="en-GB"/>
        </w:rPr>
        <w:t xml:space="preserve"> and reflect the centrality of rights</w:t>
      </w:r>
      <w:r w:rsidR="00961FB6" w:rsidRPr="00C768F0">
        <w:rPr>
          <w:rFonts w:ascii="Arial" w:hAnsi="Arial" w:cs="Arial"/>
          <w:lang w:val="en-GB"/>
        </w:rPr>
        <w:t>.</w:t>
      </w:r>
      <w:r w:rsidR="0064254C" w:rsidRPr="00C768F0">
        <w:rPr>
          <w:rFonts w:ascii="Arial" w:hAnsi="Arial" w:cs="Arial"/>
          <w:lang w:val="en-GB"/>
        </w:rPr>
        <w:t xml:space="preserve"> </w:t>
      </w:r>
      <w:r w:rsidR="00961FB6" w:rsidRPr="00C768F0">
        <w:rPr>
          <w:rFonts w:ascii="Arial" w:hAnsi="Arial" w:cs="Arial"/>
          <w:lang w:val="en-GB"/>
        </w:rPr>
        <w:t>As well, the objective</w:t>
      </w:r>
      <w:r w:rsidR="003B1DC6" w:rsidRPr="00C768F0">
        <w:rPr>
          <w:rFonts w:ascii="Arial" w:hAnsi="Arial" w:cs="Arial"/>
          <w:lang w:val="en-GB"/>
        </w:rPr>
        <w:t>s</w:t>
      </w:r>
      <w:r w:rsidR="00961FB6" w:rsidRPr="00C768F0">
        <w:rPr>
          <w:rFonts w:ascii="Arial" w:hAnsi="Arial" w:cs="Arial"/>
          <w:lang w:val="en-GB"/>
        </w:rPr>
        <w:t xml:space="preserve"> state: “</w:t>
      </w:r>
      <w:r w:rsidR="00961FB6" w:rsidRPr="00C768F0">
        <w:rPr>
          <w:rFonts w:ascii="Arial" w:hAnsi="Arial" w:cs="Arial"/>
        </w:rPr>
        <w:t>The objects of this Act are to advance and protect the rights of people with disability and to advance the full and effective inclusion of people with disability,</w:t>
      </w:r>
      <w:r w:rsidR="00961FB6" w:rsidRPr="00C768F0">
        <w:rPr>
          <w:rFonts w:ascii="Arial" w:hAnsi="Arial" w:cs="Arial"/>
          <w:lang w:val="en-GB"/>
        </w:rPr>
        <w:t xml:space="preserve"> …” but does not state inclusion in what</w:t>
      </w:r>
      <w:r w:rsidR="00954374" w:rsidRPr="00C768F0">
        <w:rPr>
          <w:rFonts w:ascii="Arial" w:hAnsi="Arial" w:cs="Arial"/>
          <w:lang w:val="en-GB"/>
        </w:rPr>
        <w:t xml:space="preserve"> (for example “in all aspects of life and culture”)</w:t>
      </w:r>
      <w:r w:rsidR="00961FB6" w:rsidRPr="00C768F0">
        <w:rPr>
          <w:rFonts w:ascii="Arial" w:hAnsi="Arial" w:cs="Arial"/>
          <w:lang w:val="en-GB"/>
        </w:rPr>
        <w:t>.</w:t>
      </w:r>
      <w:r w:rsidR="0064254C" w:rsidRPr="00C768F0">
        <w:rPr>
          <w:rFonts w:ascii="Arial" w:hAnsi="Arial" w:cs="Arial"/>
          <w:lang w:val="en-GB"/>
        </w:rPr>
        <w:t xml:space="preserve"> </w:t>
      </w:r>
      <w:r w:rsidR="00961FB6" w:rsidRPr="00C768F0">
        <w:rPr>
          <w:rFonts w:ascii="Arial" w:hAnsi="Arial" w:cs="Arial"/>
          <w:lang w:val="en-GB"/>
        </w:rPr>
        <w:t>This must be refine</w:t>
      </w:r>
      <w:r w:rsidR="003B1DC6" w:rsidRPr="00C768F0">
        <w:rPr>
          <w:rFonts w:ascii="Arial" w:hAnsi="Arial" w:cs="Arial"/>
          <w:lang w:val="en-GB"/>
        </w:rPr>
        <w:t>d</w:t>
      </w:r>
      <w:r w:rsidR="00961FB6" w:rsidRPr="00C768F0">
        <w:rPr>
          <w:rFonts w:ascii="Arial" w:hAnsi="Arial" w:cs="Arial"/>
          <w:lang w:val="en-GB"/>
        </w:rPr>
        <w:t xml:space="preserve"> according to relevant examples such as the CRPD and other human rights treaties, the </w:t>
      </w:r>
      <w:r w:rsidR="00D944C9" w:rsidRPr="00C768F0">
        <w:rPr>
          <w:rFonts w:ascii="Arial" w:hAnsi="Arial" w:cs="Arial"/>
          <w:i/>
          <w:iCs/>
          <w:lang w:val="en-GB"/>
        </w:rPr>
        <w:t xml:space="preserve">National Disability Insurance Scheme Act </w:t>
      </w:r>
      <w:r w:rsidR="00D944C9" w:rsidRPr="00C768F0">
        <w:rPr>
          <w:rFonts w:ascii="Arial" w:hAnsi="Arial" w:cs="Arial"/>
          <w:i/>
          <w:iCs/>
          <w:lang w:val="en-GB"/>
        </w:rPr>
        <w:lastRenderedPageBreak/>
        <w:t xml:space="preserve">2013 </w:t>
      </w:r>
      <w:r w:rsidR="00D944C9" w:rsidRPr="00C768F0">
        <w:rPr>
          <w:rFonts w:ascii="Arial" w:hAnsi="Arial" w:cs="Arial"/>
          <w:lang w:val="en-GB"/>
        </w:rPr>
        <w:t>(Cth) (“</w:t>
      </w:r>
      <w:r w:rsidR="00961FB6" w:rsidRPr="00C768F0">
        <w:rPr>
          <w:rFonts w:ascii="Arial" w:hAnsi="Arial" w:cs="Arial"/>
          <w:lang w:val="en-GB"/>
        </w:rPr>
        <w:t xml:space="preserve">NDIS </w:t>
      </w:r>
      <w:r w:rsidR="00D944C9" w:rsidRPr="00C768F0">
        <w:rPr>
          <w:rFonts w:ascii="Arial" w:hAnsi="Arial" w:cs="Arial"/>
          <w:lang w:val="en-GB"/>
        </w:rPr>
        <w:t>A</w:t>
      </w:r>
      <w:r w:rsidR="00961FB6" w:rsidRPr="00C768F0">
        <w:rPr>
          <w:rFonts w:ascii="Arial" w:hAnsi="Arial" w:cs="Arial"/>
          <w:lang w:val="en-GB"/>
        </w:rPr>
        <w:t>ct</w:t>
      </w:r>
      <w:r w:rsidR="00D944C9" w:rsidRPr="00C768F0">
        <w:rPr>
          <w:rFonts w:ascii="Arial" w:hAnsi="Arial" w:cs="Arial"/>
          <w:lang w:val="en-GB"/>
        </w:rPr>
        <w:t>”)</w:t>
      </w:r>
      <w:r w:rsidR="00961FB6" w:rsidRPr="00C768F0">
        <w:rPr>
          <w:rFonts w:ascii="Arial" w:hAnsi="Arial" w:cs="Arial"/>
          <w:lang w:val="en-GB"/>
        </w:rPr>
        <w:t xml:space="preserve">, </w:t>
      </w:r>
      <w:r w:rsidR="00961FB6" w:rsidRPr="00C768F0">
        <w:rPr>
          <w:rFonts w:ascii="Arial" w:hAnsi="Arial" w:cs="Arial"/>
          <w:i/>
          <w:iCs/>
          <w:lang w:val="en-GB"/>
        </w:rPr>
        <w:t>Disability Discrimination Act</w:t>
      </w:r>
      <w:r w:rsidR="003B1DC6" w:rsidRPr="00C768F0">
        <w:rPr>
          <w:rFonts w:ascii="Arial" w:hAnsi="Arial" w:cs="Arial"/>
          <w:lang w:val="en-GB"/>
        </w:rPr>
        <w:t xml:space="preserve"> </w:t>
      </w:r>
      <w:r w:rsidR="003B1DC6" w:rsidRPr="00C768F0">
        <w:rPr>
          <w:rFonts w:ascii="Arial" w:hAnsi="Arial" w:cs="Arial"/>
          <w:i/>
          <w:iCs/>
          <w:lang w:val="en-GB"/>
        </w:rPr>
        <w:t xml:space="preserve">1993 </w:t>
      </w:r>
      <w:r w:rsidR="003B1DC6" w:rsidRPr="00C768F0">
        <w:rPr>
          <w:rFonts w:ascii="Arial" w:hAnsi="Arial" w:cs="Arial"/>
          <w:lang w:val="en-GB"/>
        </w:rPr>
        <w:t>(Cth)</w:t>
      </w:r>
      <w:r w:rsidR="00961FB6" w:rsidRPr="00C768F0">
        <w:rPr>
          <w:rFonts w:ascii="Arial" w:hAnsi="Arial" w:cs="Arial"/>
          <w:lang w:val="en-GB"/>
        </w:rPr>
        <w:t xml:space="preserve"> </w:t>
      </w:r>
      <w:r w:rsidR="00941266" w:rsidRPr="00C768F0">
        <w:rPr>
          <w:rFonts w:ascii="Arial" w:hAnsi="Arial" w:cs="Arial"/>
          <w:lang w:val="en-GB"/>
        </w:rPr>
        <w:t xml:space="preserve">(“DDA”) </w:t>
      </w:r>
      <w:r w:rsidR="00961FB6" w:rsidRPr="00C768F0">
        <w:rPr>
          <w:rFonts w:ascii="Arial" w:hAnsi="Arial" w:cs="Arial"/>
          <w:lang w:val="en-GB"/>
        </w:rPr>
        <w:t xml:space="preserve">and the </w:t>
      </w:r>
      <w:r w:rsidR="00961FB6" w:rsidRPr="00C768F0">
        <w:rPr>
          <w:rFonts w:ascii="Arial" w:hAnsi="Arial" w:cs="Arial"/>
          <w:i/>
          <w:iCs/>
          <w:lang w:val="en-GB"/>
        </w:rPr>
        <w:t xml:space="preserve">Anti-Discrimination </w:t>
      </w:r>
      <w:r w:rsidR="003B1DC6" w:rsidRPr="00C768F0">
        <w:rPr>
          <w:rFonts w:ascii="Arial" w:hAnsi="Arial" w:cs="Arial"/>
          <w:i/>
          <w:iCs/>
          <w:lang w:val="en-GB"/>
        </w:rPr>
        <w:t>A</w:t>
      </w:r>
      <w:r w:rsidR="00961FB6" w:rsidRPr="00C768F0">
        <w:rPr>
          <w:rFonts w:ascii="Arial" w:hAnsi="Arial" w:cs="Arial"/>
          <w:i/>
          <w:iCs/>
          <w:lang w:val="en-GB"/>
        </w:rPr>
        <w:t>ct</w:t>
      </w:r>
      <w:r w:rsidR="003B1DC6" w:rsidRPr="00C768F0">
        <w:rPr>
          <w:rFonts w:ascii="Arial" w:hAnsi="Arial" w:cs="Arial"/>
          <w:i/>
          <w:iCs/>
          <w:lang w:val="en-GB"/>
        </w:rPr>
        <w:t xml:space="preserve"> 1998</w:t>
      </w:r>
      <w:r w:rsidR="003B1DC6" w:rsidRPr="00C768F0">
        <w:rPr>
          <w:rFonts w:ascii="Arial" w:hAnsi="Arial" w:cs="Arial"/>
          <w:lang w:val="en-GB"/>
        </w:rPr>
        <w:t xml:space="preserve"> (Tas)</w:t>
      </w:r>
      <w:r w:rsidR="00961FB6" w:rsidRPr="00C768F0">
        <w:rPr>
          <w:rFonts w:ascii="Arial" w:hAnsi="Arial" w:cs="Arial"/>
          <w:lang w:val="en-GB"/>
        </w:rPr>
        <w:t>.</w:t>
      </w:r>
      <w:r w:rsidR="0064254C" w:rsidRPr="00C768F0">
        <w:rPr>
          <w:rFonts w:ascii="Arial" w:hAnsi="Arial" w:cs="Arial"/>
          <w:lang w:val="en-GB"/>
        </w:rPr>
        <w:t xml:space="preserve"> </w:t>
      </w:r>
      <w:r w:rsidR="00D944C9" w:rsidRPr="00C768F0">
        <w:rPr>
          <w:rFonts w:ascii="Arial" w:hAnsi="Arial" w:cs="Arial"/>
          <w:lang w:val="en-GB"/>
        </w:rPr>
        <w:t>Also</w:t>
      </w:r>
      <w:r w:rsidR="00961FB6" w:rsidRPr="00C768F0">
        <w:rPr>
          <w:rFonts w:ascii="Arial" w:hAnsi="Arial" w:cs="Arial"/>
          <w:lang w:val="en-GB"/>
        </w:rPr>
        <w:t xml:space="preserve">, </w:t>
      </w:r>
      <w:r w:rsidR="00D944C9" w:rsidRPr="00C768F0">
        <w:rPr>
          <w:rFonts w:ascii="Arial" w:hAnsi="Arial" w:cs="Arial"/>
          <w:lang w:val="en-GB"/>
        </w:rPr>
        <w:t>as</w:t>
      </w:r>
      <w:r w:rsidR="00961FB6" w:rsidRPr="00C768F0">
        <w:rPr>
          <w:rFonts w:ascii="Arial" w:hAnsi="Arial" w:cs="Arial"/>
          <w:lang w:val="en-GB"/>
        </w:rPr>
        <w:t xml:space="preserve"> </w:t>
      </w:r>
      <w:r w:rsidR="00954374" w:rsidRPr="00C768F0">
        <w:rPr>
          <w:rFonts w:ascii="Arial" w:hAnsi="Arial" w:cs="Arial"/>
          <w:lang w:val="en-GB"/>
        </w:rPr>
        <w:t xml:space="preserve">commented </w:t>
      </w:r>
      <w:r w:rsidR="00961FB6" w:rsidRPr="00C768F0">
        <w:rPr>
          <w:rFonts w:ascii="Arial" w:hAnsi="Arial" w:cs="Arial"/>
          <w:lang w:val="en-GB"/>
        </w:rPr>
        <w:t xml:space="preserve">above </w:t>
      </w:r>
      <w:r w:rsidR="00D944C9" w:rsidRPr="00C768F0">
        <w:rPr>
          <w:rFonts w:ascii="Arial" w:hAnsi="Arial" w:cs="Arial"/>
          <w:lang w:val="en-GB"/>
        </w:rPr>
        <w:t>it is necessary</w:t>
      </w:r>
      <w:r w:rsidR="00961FB6" w:rsidRPr="00C768F0">
        <w:rPr>
          <w:rFonts w:ascii="Arial" w:hAnsi="Arial" w:cs="Arial"/>
          <w:lang w:val="en-GB"/>
        </w:rPr>
        <w:t xml:space="preserve"> to remove any discussion of restrictive practices as being antithetical to the human rights of people with disability.</w:t>
      </w:r>
    </w:p>
    <w:p w14:paraId="351098CC" w14:textId="05E7D2B5" w:rsidR="00051399" w:rsidRPr="00C768F0" w:rsidRDefault="00D944C9" w:rsidP="00051399">
      <w:pPr>
        <w:pStyle w:val="ListParagraph"/>
        <w:numPr>
          <w:ilvl w:val="0"/>
          <w:numId w:val="2"/>
        </w:numPr>
        <w:spacing w:before="100" w:beforeAutospacing="1" w:after="100" w:afterAutospacing="1" w:line="240" w:lineRule="auto"/>
        <w:rPr>
          <w:rFonts w:ascii="Arial" w:hAnsi="Arial" w:cs="Arial"/>
          <w:lang w:val="en-GB"/>
        </w:rPr>
      </w:pPr>
      <w:r w:rsidRPr="00C768F0">
        <w:rPr>
          <w:rFonts w:ascii="Arial" w:hAnsi="Arial" w:cs="Arial"/>
          <w:lang w:val="en-GB"/>
        </w:rPr>
        <w:t xml:space="preserve">The draft </w:t>
      </w:r>
      <w:r w:rsidR="00961FB6" w:rsidRPr="00C768F0">
        <w:rPr>
          <w:rFonts w:ascii="Arial" w:hAnsi="Arial" w:cs="Arial"/>
          <w:lang w:val="en-GB"/>
        </w:rPr>
        <w:t>Bill references “Australia’s Disability Strategy” and binds that reference to the current strategy.</w:t>
      </w:r>
      <w:r w:rsidR="0064254C" w:rsidRPr="00C768F0">
        <w:rPr>
          <w:rFonts w:ascii="Arial" w:hAnsi="Arial" w:cs="Arial"/>
          <w:lang w:val="en-GB"/>
        </w:rPr>
        <w:t xml:space="preserve"> </w:t>
      </w:r>
      <w:r w:rsidR="00961FB6" w:rsidRPr="00C768F0">
        <w:rPr>
          <w:rFonts w:ascii="Arial" w:hAnsi="Arial" w:cs="Arial"/>
          <w:lang w:val="en-GB"/>
        </w:rPr>
        <w:t xml:space="preserve">We recommend that all references to Australia’s Disability Strategy be amended so that should the strategy be renamed, updated or abolished, the objectives in </w:t>
      </w:r>
      <w:r w:rsidR="00084094" w:rsidRPr="00C768F0">
        <w:rPr>
          <w:rFonts w:ascii="Arial" w:hAnsi="Arial" w:cs="Arial"/>
          <w:lang w:val="en-GB"/>
        </w:rPr>
        <w:t xml:space="preserve">the </w:t>
      </w:r>
      <w:r w:rsidRPr="00C768F0">
        <w:rPr>
          <w:rFonts w:ascii="Arial" w:hAnsi="Arial" w:cs="Arial"/>
          <w:lang w:val="en-GB"/>
        </w:rPr>
        <w:t>resulting Act</w:t>
      </w:r>
      <w:r w:rsidR="00961FB6" w:rsidRPr="00C768F0">
        <w:rPr>
          <w:rFonts w:ascii="Arial" w:hAnsi="Arial" w:cs="Arial"/>
          <w:lang w:val="en-GB"/>
        </w:rPr>
        <w:t xml:space="preserve"> may be maintained.</w:t>
      </w:r>
    </w:p>
    <w:p w14:paraId="7C5918E2" w14:textId="7E43A5C0" w:rsidR="00961FB6" w:rsidRPr="00C768F0" w:rsidRDefault="00961FB6" w:rsidP="00051399">
      <w:pPr>
        <w:pStyle w:val="ListParagraph"/>
        <w:numPr>
          <w:ilvl w:val="0"/>
          <w:numId w:val="2"/>
        </w:numPr>
        <w:spacing w:before="100" w:beforeAutospacing="1" w:after="100" w:afterAutospacing="1" w:line="240" w:lineRule="auto"/>
        <w:rPr>
          <w:rFonts w:ascii="Arial" w:hAnsi="Arial" w:cs="Arial"/>
          <w:lang w:val="en-GB"/>
        </w:rPr>
      </w:pPr>
      <w:r w:rsidRPr="00C768F0">
        <w:rPr>
          <w:rFonts w:ascii="Arial" w:hAnsi="Arial" w:cs="Arial"/>
          <w:lang w:val="en-GB"/>
        </w:rPr>
        <w:t xml:space="preserve">Section 6 </w:t>
      </w:r>
      <w:r w:rsidR="00051399" w:rsidRPr="00C768F0">
        <w:rPr>
          <w:rFonts w:ascii="Arial" w:hAnsi="Arial" w:cs="Arial"/>
          <w:lang w:val="en-GB"/>
        </w:rPr>
        <w:t xml:space="preserve">describes </w:t>
      </w:r>
      <w:r w:rsidRPr="00C768F0">
        <w:rPr>
          <w:rFonts w:ascii="Arial" w:hAnsi="Arial" w:cs="Arial"/>
          <w:lang w:val="en-GB"/>
        </w:rPr>
        <w:t xml:space="preserve">a “Defined </w:t>
      </w:r>
      <w:r w:rsidR="00051399" w:rsidRPr="00C768F0">
        <w:rPr>
          <w:rFonts w:ascii="Arial" w:hAnsi="Arial" w:cs="Arial"/>
          <w:lang w:val="en-GB"/>
        </w:rPr>
        <w:t>E</w:t>
      </w:r>
      <w:r w:rsidRPr="00C768F0">
        <w:rPr>
          <w:rFonts w:ascii="Arial" w:hAnsi="Arial" w:cs="Arial"/>
          <w:lang w:val="en-GB"/>
        </w:rPr>
        <w:t>ntity”.</w:t>
      </w:r>
      <w:r w:rsidR="0064254C" w:rsidRPr="00C768F0">
        <w:rPr>
          <w:rFonts w:ascii="Arial" w:hAnsi="Arial" w:cs="Arial"/>
          <w:lang w:val="en-GB"/>
        </w:rPr>
        <w:t xml:space="preserve"> </w:t>
      </w:r>
      <w:r w:rsidRPr="00C768F0">
        <w:rPr>
          <w:rFonts w:ascii="Arial" w:hAnsi="Arial" w:cs="Arial"/>
          <w:lang w:val="en-GB"/>
        </w:rPr>
        <w:t xml:space="preserve">Paragraph 1B refers to </w:t>
      </w:r>
      <w:r w:rsidR="00051399" w:rsidRPr="00C768F0">
        <w:rPr>
          <w:rFonts w:ascii="Arial" w:hAnsi="Arial" w:cs="Arial"/>
          <w:lang w:val="en-GB"/>
        </w:rPr>
        <w:t>“</w:t>
      </w:r>
      <w:r w:rsidR="00051399" w:rsidRPr="00C768F0">
        <w:rPr>
          <w:rFonts w:ascii="Arial" w:hAnsi="Arial" w:cs="Arial"/>
        </w:rPr>
        <w:t>an agent or instrumentality of the Crown, if that agent or instrumentality administers funding or services to the disability sector</w:t>
      </w:r>
      <w:r w:rsidR="00051399" w:rsidRPr="00C768F0">
        <w:rPr>
          <w:rFonts w:ascii="Arial" w:hAnsi="Arial" w:cs="Arial"/>
          <w:lang w:val="en-GB"/>
        </w:rPr>
        <w:t>”.</w:t>
      </w:r>
      <w:r w:rsidR="0064254C" w:rsidRPr="00C768F0">
        <w:rPr>
          <w:rFonts w:ascii="Arial" w:hAnsi="Arial" w:cs="Arial"/>
          <w:lang w:val="en-GB"/>
        </w:rPr>
        <w:t xml:space="preserve"> </w:t>
      </w:r>
      <w:r w:rsidR="00051399" w:rsidRPr="00C768F0">
        <w:rPr>
          <w:rFonts w:ascii="Arial" w:hAnsi="Arial" w:cs="Arial"/>
          <w:lang w:val="en-GB"/>
        </w:rPr>
        <w:t xml:space="preserve">This should be broadened such that any agent or instrumentality is </w:t>
      </w:r>
      <w:r w:rsidR="009E4521" w:rsidRPr="00C768F0">
        <w:rPr>
          <w:rFonts w:ascii="Arial" w:hAnsi="Arial" w:cs="Arial"/>
          <w:lang w:val="en-GB"/>
        </w:rPr>
        <w:t>covered and</w:t>
      </w:r>
      <w:r w:rsidR="00051399" w:rsidRPr="00C768F0">
        <w:rPr>
          <w:rFonts w:ascii="Arial" w:hAnsi="Arial" w:cs="Arial"/>
          <w:lang w:val="en-GB"/>
        </w:rPr>
        <w:t xml:space="preserve"> should include any organisation which receives funding from the government or any government agency or instrumentality.</w:t>
      </w:r>
      <w:r w:rsidR="0064254C" w:rsidRPr="00C768F0">
        <w:rPr>
          <w:rFonts w:ascii="Arial" w:hAnsi="Arial" w:cs="Arial"/>
          <w:lang w:val="en-GB"/>
        </w:rPr>
        <w:t xml:space="preserve"> </w:t>
      </w:r>
      <w:r w:rsidR="00051399" w:rsidRPr="00C768F0">
        <w:rPr>
          <w:rFonts w:ascii="Arial" w:hAnsi="Arial" w:cs="Arial"/>
          <w:lang w:val="en-GB"/>
        </w:rPr>
        <w:t>This would strengthen the purpose</w:t>
      </w:r>
      <w:r w:rsidR="00D34139" w:rsidRPr="00C768F0">
        <w:rPr>
          <w:rFonts w:ascii="Arial" w:hAnsi="Arial" w:cs="Arial"/>
          <w:lang w:val="en-GB"/>
        </w:rPr>
        <w:t xml:space="preserve"> and effectiveness</w:t>
      </w:r>
      <w:r w:rsidR="00051399" w:rsidRPr="00C768F0">
        <w:rPr>
          <w:rFonts w:ascii="Arial" w:hAnsi="Arial" w:cs="Arial"/>
          <w:lang w:val="en-GB"/>
        </w:rPr>
        <w:t xml:space="preserve"> of this </w:t>
      </w:r>
      <w:r w:rsidR="00D34139" w:rsidRPr="00C768F0">
        <w:rPr>
          <w:rFonts w:ascii="Arial" w:hAnsi="Arial" w:cs="Arial"/>
          <w:lang w:val="en-GB"/>
        </w:rPr>
        <w:t>A</w:t>
      </w:r>
      <w:r w:rsidR="00051399" w:rsidRPr="00C768F0">
        <w:rPr>
          <w:rFonts w:ascii="Arial" w:hAnsi="Arial" w:cs="Arial"/>
          <w:lang w:val="en-GB"/>
        </w:rPr>
        <w:t>ct whilst ensuring better products and services and greater accessibility for disabled Tasmanians.</w:t>
      </w:r>
      <w:r w:rsidR="00167021" w:rsidRPr="00C768F0">
        <w:rPr>
          <w:rFonts w:ascii="Arial" w:hAnsi="Arial" w:cs="Arial"/>
          <w:lang w:val="en-GB"/>
        </w:rPr>
        <w:t xml:space="preserve"> The provision should also make clear that local government entities are defined entities for the purpose of the Act. The current coverage</w:t>
      </w:r>
      <w:r w:rsidR="000A064F" w:rsidRPr="00C768F0">
        <w:rPr>
          <w:rFonts w:ascii="Arial" w:hAnsi="Arial" w:cs="Arial"/>
          <w:lang w:val="en-GB"/>
        </w:rPr>
        <w:t xml:space="preserve"> of the term</w:t>
      </w:r>
      <w:r w:rsidR="00167021" w:rsidRPr="00C768F0">
        <w:rPr>
          <w:rFonts w:ascii="Arial" w:hAnsi="Arial" w:cs="Arial"/>
          <w:lang w:val="en-GB"/>
        </w:rPr>
        <w:t xml:space="preserve"> is unclear to anyone other than a person with expertise in </w:t>
      </w:r>
      <w:r w:rsidR="000A064F" w:rsidRPr="00C768F0">
        <w:rPr>
          <w:rFonts w:ascii="Arial" w:hAnsi="Arial" w:cs="Arial"/>
          <w:lang w:val="en-GB"/>
        </w:rPr>
        <w:t>legislative interpretation and administrative law.</w:t>
      </w:r>
    </w:p>
    <w:p w14:paraId="3BE6AA43" w14:textId="10DEA77C" w:rsidR="00051399" w:rsidRPr="00C768F0" w:rsidRDefault="00051399" w:rsidP="00051399">
      <w:pPr>
        <w:pStyle w:val="ListParagraph"/>
        <w:numPr>
          <w:ilvl w:val="0"/>
          <w:numId w:val="2"/>
        </w:numPr>
        <w:spacing w:before="100" w:beforeAutospacing="1" w:after="100" w:afterAutospacing="1" w:line="240" w:lineRule="auto"/>
        <w:rPr>
          <w:rFonts w:ascii="Arial" w:hAnsi="Arial" w:cs="Arial"/>
          <w:lang w:val="en-GB"/>
        </w:rPr>
      </w:pPr>
      <w:r w:rsidRPr="00C768F0">
        <w:rPr>
          <w:rFonts w:ascii="Arial" w:hAnsi="Arial" w:cs="Arial"/>
          <w:lang w:val="en-GB"/>
        </w:rPr>
        <w:t xml:space="preserve">The definition of “Disability Services Provider” must be broadened to encompass organisations </w:t>
      </w:r>
      <w:r w:rsidR="00C07FC7" w:rsidRPr="00C768F0">
        <w:rPr>
          <w:rFonts w:ascii="Arial" w:hAnsi="Arial" w:cs="Arial"/>
          <w:lang w:val="en-GB"/>
        </w:rPr>
        <w:t xml:space="preserve">that </w:t>
      </w:r>
      <w:r w:rsidRPr="00C768F0">
        <w:rPr>
          <w:rFonts w:ascii="Arial" w:hAnsi="Arial" w:cs="Arial"/>
          <w:lang w:val="en-GB"/>
        </w:rPr>
        <w:t>provide support to people with disability in aged care and other settings</w:t>
      </w:r>
      <w:r w:rsidR="007E471F" w:rsidRPr="00C768F0">
        <w:rPr>
          <w:rFonts w:ascii="Arial" w:hAnsi="Arial" w:cs="Arial"/>
          <w:lang w:val="en-GB"/>
        </w:rPr>
        <w:t>, which frequently are not specifically registered as Disability Support Providers</w:t>
      </w:r>
      <w:r w:rsidRPr="00C768F0">
        <w:rPr>
          <w:rFonts w:ascii="Arial" w:hAnsi="Arial" w:cs="Arial"/>
          <w:lang w:val="en-GB"/>
        </w:rPr>
        <w:t>.</w:t>
      </w:r>
      <w:r w:rsidR="0064254C" w:rsidRPr="00C768F0">
        <w:rPr>
          <w:rFonts w:ascii="Arial" w:hAnsi="Arial" w:cs="Arial"/>
          <w:lang w:val="en-GB"/>
        </w:rPr>
        <w:t xml:space="preserve"> </w:t>
      </w:r>
      <w:r w:rsidRPr="00C768F0">
        <w:rPr>
          <w:rFonts w:ascii="Arial" w:hAnsi="Arial" w:cs="Arial"/>
          <w:lang w:val="en-GB"/>
        </w:rPr>
        <w:t>Not all disabled people receive services under the NDIS</w:t>
      </w:r>
      <w:r w:rsidR="00DB276D" w:rsidRPr="00C768F0">
        <w:rPr>
          <w:rFonts w:ascii="Arial" w:hAnsi="Arial" w:cs="Arial"/>
          <w:lang w:val="en-GB"/>
        </w:rPr>
        <w:t xml:space="preserve"> </w:t>
      </w:r>
      <w:r w:rsidRPr="00C768F0">
        <w:rPr>
          <w:rFonts w:ascii="Arial" w:hAnsi="Arial" w:cs="Arial"/>
          <w:lang w:val="en-GB"/>
        </w:rPr>
        <w:t xml:space="preserve">and </w:t>
      </w:r>
      <w:r w:rsidR="00BC79C0" w:rsidRPr="00C768F0">
        <w:rPr>
          <w:rFonts w:ascii="Arial" w:hAnsi="Arial" w:cs="Arial"/>
          <w:lang w:val="en-GB"/>
        </w:rPr>
        <w:t xml:space="preserve">the improvements sought through this legislation need to clearly extend to any place of government or government-outsourced service provision to </w:t>
      </w:r>
      <w:r w:rsidR="00D5282C" w:rsidRPr="00C768F0">
        <w:rPr>
          <w:rFonts w:ascii="Arial" w:hAnsi="Arial" w:cs="Arial"/>
          <w:lang w:val="en-GB"/>
        </w:rPr>
        <w:t>people with disability</w:t>
      </w:r>
      <w:r w:rsidRPr="00C768F0">
        <w:rPr>
          <w:rFonts w:ascii="Arial" w:hAnsi="Arial" w:cs="Arial"/>
          <w:lang w:val="en-GB"/>
        </w:rPr>
        <w:t>.</w:t>
      </w:r>
    </w:p>
    <w:p w14:paraId="104D34BE" w14:textId="2B7314AA" w:rsidR="006739E6" w:rsidRPr="00C768F0" w:rsidRDefault="00051399" w:rsidP="006739E6">
      <w:pPr>
        <w:pStyle w:val="ListParagraph"/>
        <w:numPr>
          <w:ilvl w:val="0"/>
          <w:numId w:val="2"/>
        </w:numPr>
        <w:spacing w:before="100" w:beforeAutospacing="1" w:after="100" w:afterAutospacing="1" w:line="240" w:lineRule="auto"/>
        <w:rPr>
          <w:rFonts w:ascii="Arial" w:hAnsi="Arial" w:cs="Arial"/>
          <w:lang w:val="en-GB"/>
        </w:rPr>
      </w:pPr>
      <w:r w:rsidRPr="00C768F0">
        <w:rPr>
          <w:rFonts w:ascii="Arial" w:hAnsi="Arial" w:cs="Arial"/>
          <w:lang w:val="en-GB"/>
        </w:rPr>
        <w:t>Section 8 refers to “Inclusion Principles”.</w:t>
      </w:r>
      <w:r w:rsidR="0064254C" w:rsidRPr="00C768F0">
        <w:rPr>
          <w:rFonts w:ascii="Arial" w:hAnsi="Arial" w:cs="Arial"/>
          <w:lang w:val="en-GB"/>
        </w:rPr>
        <w:t xml:space="preserve"> </w:t>
      </w:r>
      <w:r w:rsidRPr="00C768F0">
        <w:rPr>
          <w:rFonts w:ascii="Arial" w:hAnsi="Arial" w:cs="Arial"/>
          <w:lang w:val="en-GB"/>
        </w:rPr>
        <w:t xml:space="preserve">Disability Voices Tasmania </w:t>
      </w:r>
      <w:r w:rsidR="00CD1F91" w:rsidRPr="00C768F0">
        <w:rPr>
          <w:rFonts w:ascii="Arial" w:hAnsi="Arial" w:cs="Arial"/>
          <w:lang w:val="en-GB"/>
        </w:rPr>
        <w:t xml:space="preserve">argues </w:t>
      </w:r>
      <w:r w:rsidRPr="00C768F0">
        <w:rPr>
          <w:rFonts w:ascii="Arial" w:hAnsi="Arial" w:cs="Arial"/>
          <w:lang w:val="en-GB"/>
        </w:rPr>
        <w:t xml:space="preserve">that these principles are relevant to the meaning and purpose of </w:t>
      </w:r>
      <w:r w:rsidR="009D1D93" w:rsidRPr="00C768F0">
        <w:rPr>
          <w:rFonts w:ascii="Arial" w:hAnsi="Arial" w:cs="Arial"/>
          <w:lang w:val="en-GB"/>
        </w:rPr>
        <w:t>the proposed A</w:t>
      </w:r>
      <w:r w:rsidRPr="00C768F0">
        <w:rPr>
          <w:rFonts w:ascii="Arial" w:hAnsi="Arial" w:cs="Arial"/>
          <w:lang w:val="en-GB"/>
        </w:rPr>
        <w:t>ct without using the term “inclusion”.</w:t>
      </w:r>
      <w:r w:rsidR="0064254C" w:rsidRPr="00C768F0">
        <w:rPr>
          <w:rFonts w:ascii="Arial" w:hAnsi="Arial" w:cs="Arial"/>
          <w:lang w:val="en-GB"/>
        </w:rPr>
        <w:t xml:space="preserve"> </w:t>
      </w:r>
      <w:r w:rsidRPr="00C768F0">
        <w:rPr>
          <w:rFonts w:ascii="Arial" w:hAnsi="Arial" w:cs="Arial"/>
          <w:lang w:val="en-GB"/>
        </w:rPr>
        <w:t xml:space="preserve">We are aware of no other </w:t>
      </w:r>
      <w:r w:rsidR="00D5282C" w:rsidRPr="00C768F0">
        <w:rPr>
          <w:rFonts w:ascii="Arial" w:hAnsi="Arial" w:cs="Arial"/>
          <w:lang w:val="en-GB"/>
        </w:rPr>
        <w:t xml:space="preserve">state or commonwealth </w:t>
      </w:r>
      <w:r w:rsidR="009D1D93" w:rsidRPr="00C768F0">
        <w:rPr>
          <w:rFonts w:ascii="Arial" w:hAnsi="Arial" w:cs="Arial"/>
          <w:lang w:val="en-GB"/>
        </w:rPr>
        <w:t>A</w:t>
      </w:r>
      <w:r w:rsidRPr="00C768F0">
        <w:rPr>
          <w:rFonts w:ascii="Arial" w:hAnsi="Arial" w:cs="Arial"/>
          <w:lang w:val="en-GB"/>
        </w:rPr>
        <w:t xml:space="preserve">ct </w:t>
      </w:r>
      <w:r w:rsidR="00BD7A02" w:rsidRPr="00C768F0">
        <w:rPr>
          <w:rFonts w:ascii="Arial" w:hAnsi="Arial" w:cs="Arial"/>
          <w:lang w:val="en-GB"/>
        </w:rPr>
        <w:t xml:space="preserve">which applies to Tasmania </w:t>
      </w:r>
      <w:r w:rsidRPr="00C768F0">
        <w:rPr>
          <w:rFonts w:ascii="Arial" w:hAnsi="Arial" w:cs="Arial"/>
          <w:lang w:val="en-GB"/>
        </w:rPr>
        <w:t>which defines its principles thus and for simplicity and consistency, this should be dropped.</w:t>
      </w:r>
      <w:r w:rsidR="0064254C" w:rsidRPr="00C768F0">
        <w:rPr>
          <w:rFonts w:ascii="Arial" w:hAnsi="Arial" w:cs="Arial"/>
          <w:lang w:val="en-GB"/>
        </w:rPr>
        <w:t xml:space="preserve"> </w:t>
      </w:r>
      <w:r w:rsidR="006739E6" w:rsidRPr="00C768F0">
        <w:rPr>
          <w:rFonts w:ascii="Arial" w:hAnsi="Arial" w:cs="Arial"/>
          <w:lang w:val="en-GB"/>
        </w:rPr>
        <w:t>Further, there are other language inconsistencies, such as the use of imperatives, (</w:t>
      </w:r>
      <w:r w:rsidR="006613C0" w:rsidRPr="00C768F0">
        <w:rPr>
          <w:rFonts w:ascii="Arial" w:hAnsi="Arial" w:cs="Arial"/>
          <w:lang w:val="en-GB"/>
        </w:rPr>
        <w:t>ie,</w:t>
      </w:r>
      <w:r w:rsidR="006739E6" w:rsidRPr="00C768F0">
        <w:rPr>
          <w:rFonts w:ascii="Arial" w:hAnsi="Arial" w:cs="Arial"/>
          <w:lang w:val="en-GB"/>
        </w:rPr>
        <w:t xml:space="preserve"> “are to”) compared with softer suggestions, (such as “should be”). This is a potential </w:t>
      </w:r>
      <w:r w:rsidR="006613C0" w:rsidRPr="00C768F0">
        <w:rPr>
          <w:rFonts w:ascii="Arial" w:hAnsi="Arial" w:cs="Arial"/>
          <w:lang w:val="en-GB"/>
        </w:rPr>
        <w:t>A</w:t>
      </w:r>
      <w:r w:rsidR="006739E6" w:rsidRPr="00C768F0">
        <w:rPr>
          <w:rFonts w:ascii="Arial" w:hAnsi="Arial" w:cs="Arial"/>
          <w:lang w:val="en-GB"/>
        </w:rPr>
        <w:t>ct of parliament–</w:t>
      </w:r>
      <w:r w:rsidR="006613C0" w:rsidRPr="00C768F0">
        <w:rPr>
          <w:rFonts w:ascii="Arial" w:hAnsi="Arial" w:cs="Arial"/>
          <w:lang w:val="en-GB"/>
        </w:rPr>
        <w:t xml:space="preserve">: </w:t>
      </w:r>
      <w:proofErr w:type="gramStart"/>
      <w:r w:rsidR="006739E6" w:rsidRPr="00C768F0">
        <w:rPr>
          <w:rFonts w:ascii="Arial" w:hAnsi="Arial" w:cs="Arial"/>
          <w:lang w:val="en-GB"/>
        </w:rPr>
        <w:t>all of</w:t>
      </w:r>
      <w:proofErr w:type="gramEnd"/>
      <w:r w:rsidR="006739E6" w:rsidRPr="00C768F0">
        <w:rPr>
          <w:rFonts w:ascii="Arial" w:hAnsi="Arial" w:cs="Arial"/>
          <w:lang w:val="en-GB"/>
        </w:rPr>
        <w:t xml:space="preserve"> these principles </w:t>
      </w:r>
      <w:r w:rsidR="00653B22" w:rsidRPr="00C768F0">
        <w:rPr>
          <w:rFonts w:ascii="Arial" w:hAnsi="Arial" w:cs="Arial"/>
          <w:lang w:val="en-GB"/>
        </w:rPr>
        <w:t>should</w:t>
      </w:r>
      <w:r w:rsidR="006613C0" w:rsidRPr="00C768F0">
        <w:rPr>
          <w:rFonts w:ascii="Arial" w:hAnsi="Arial" w:cs="Arial"/>
          <w:lang w:val="en-GB"/>
        </w:rPr>
        <w:t xml:space="preserve"> be expressed in unequivocal </w:t>
      </w:r>
      <w:r w:rsidR="009E4521" w:rsidRPr="00C768F0">
        <w:rPr>
          <w:rFonts w:ascii="Arial" w:hAnsi="Arial" w:cs="Arial"/>
          <w:lang w:val="en-GB"/>
        </w:rPr>
        <w:t>terms. [</w:t>
      </w:r>
      <w:r w:rsidR="00653B22" w:rsidRPr="00C768F0">
        <w:rPr>
          <w:rFonts w:ascii="Arial" w:hAnsi="Arial" w:cs="Arial"/>
          <w:lang w:val="en-GB"/>
        </w:rPr>
        <w:t>FB: See, for example, the General principles set out in article 3 of the CRPD.</w:t>
      </w:r>
      <w:r w:rsidR="00143E9A" w:rsidRPr="00C768F0">
        <w:rPr>
          <w:rFonts w:ascii="Arial" w:hAnsi="Arial" w:cs="Arial"/>
          <w:lang w:val="en-GB"/>
        </w:rPr>
        <w:t>]</w:t>
      </w:r>
    </w:p>
    <w:p w14:paraId="2EE94386" w14:textId="3B8A494D" w:rsidR="006739E6" w:rsidRPr="00C768F0" w:rsidRDefault="006739E6" w:rsidP="006739E6">
      <w:pPr>
        <w:pStyle w:val="ListParagraph"/>
        <w:numPr>
          <w:ilvl w:val="0"/>
          <w:numId w:val="2"/>
        </w:numPr>
        <w:spacing w:before="100" w:beforeAutospacing="1" w:after="100" w:afterAutospacing="1" w:line="240" w:lineRule="auto"/>
        <w:rPr>
          <w:rFonts w:ascii="Arial" w:hAnsi="Arial" w:cs="Arial"/>
          <w:lang w:val="en-GB"/>
        </w:rPr>
      </w:pPr>
      <w:r w:rsidRPr="00C768F0">
        <w:rPr>
          <w:rFonts w:ascii="Arial" w:hAnsi="Arial" w:cs="Arial"/>
          <w:lang w:val="en-GB"/>
        </w:rPr>
        <w:t xml:space="preserve">Many of the principles in </w:t>
      </w:r>
      <w:r w:rsidR="00653B22" w:rsidRPr="00C768F0">
        <w:rPr>
          <w:rFonts w:ascii="Arial" w:hAnsi="Arial" w:cs="Arial"/>
          <w:lang w:val="en-GB"/>
        </w:rPr>
        <w:t>the draft Bill</w:t>
      </w:r>
      <w:r w:rsidRPr="00C768F0">
        <w:rPr>
          <w:rFonts w:ascii="Arial" w:hAnsi="Arial" w:cs="Arial"/>
          <w:lang w:val="en-GB"/>
        </w:rPr>
        <w:t xml:space="preserve"> discuss the right to be supported</w:t>
      </w:r>
      <w:r w:rsidR="00653B22" w:rsidRPr="00C768F0">
        <w:rPr>
          <w:rFonts w:ascii="Arial" w:hAnsi="Arial" w:cs="Arial"/>
          <w:lang w:val="en-GB"/>
        </w:rPr>
        <w:t xml:space="preserve"> to exercise rights, without any reference to </w:t>
      </w:r>
      <w:r w:rsidR="0047711F" w:rsidRPr="00C768F0">
        <w:rPr>
          <w:rFonts w:ascii="Arial" w:hAnsi="Arial" w:cs="Arial"/>
          <w:lang w:val="en-GB"/>
        </w:rPr>
        <w:t>the fundamental right</w:t>
      </w:r>
      <w:r w:rsidR="00653B22" w:rsidRPr="00C768F0">
        <w:rPr>
          <w:rFonts w:ascii="Arial" w:hAnsi="Arial" w:cs="Arial"/>
          <w:lang w:val="en-GB"/>
        </w:rPr>
        <w:t>.</w:t>
      </w:r>
      <w:r w:rsidRPr="00C768F0">
        <w:rPr>
          <w:rFonts w:ascii="Arial" w:hAnsi="Arial" w:cs="Arial"/>
          <w:lang w:val="en-GB"/>
        </w:rPr>
        <w:t xml:space="preserve"> </w:t>
      </w:r>
      <w:r w:rsidR="00653B22" w:rsidRPr="00C768F0">
        <w:rPr>
          <w:rFonts w:ascii="Arial" w:hAnsi="Arial" w:cs="Arial"/>
          <w:lang w:val="en-GB"/>
        </w:rPr>
        <w:t>W</w:t>
      </w:r>
      <w:r w:rsidRPr="00C768F0">
        <w:rPr>
          <w:rFonts w:ascii="Arial" w:hAnsi="Arial" w:cs="Arial"/>
          <w:lang w:val="en-GB"/>
        </w:rPr>
        <w:t xml:space="preserve">e assert that these rights are absolute, and any language which serves to water down the </w:t>
      </w:r>
      <w:r w:rsidR="0047711F" w:rsidRPr="00C768F0">
        <w:rPr>
          <w:rFonts w:ascii="Arial" w:hAnsi="Arial" w:cs="Arial"/>
          <w:lang w:val="en-GB"/>
        </w:rPr>
        <w:t>promotion, protection and fulfilment</w:t>
      </w:r>
      <w:r w:rsidRPr="00C768F0">
        <w:rPr>
          <w:rFonts w:ascii="Arial" w:hAnsi="Arial" w:cs="Arial"/>
          <w:lang w:val="en-GB"/>
        </w:rPr>
        <w:t xml:space="preserve"> of these rights must be dropped.</w:t>
      </w:r>
      <w:r w:rsidR="0064254C" w:rsidRPr="00C768F0">
        <w:rPr>
          <w:rFonts w:ascii="Arial" w:hAnsi="Arial" w:cs="Arial"/>
          <w:lang w:val="en-GB"/>
        </w:rPr>
        <w:t xml:space="preserve"> </w:t>
      </w:r>
      <w:r w:rsidRPr="00C768F0">
        <w:rPr>
          <w:rFonts w:ascii="Arial" w:hAnsi="Arial" w:cs="Arial"/>
          <w:lang w:val="en-GB"/>
        </w:rPr>
        <w:t>For example: “</w:t>
      </w:r>
      <w:r w:rsidRPr="00C768F0">
        <w:rPr>
          <w:rFonts w:ascii="Arial" w:hAnsi="Arial" w:cs="Arial"/>
        </w:rPr>
        <w:t>(b) people with disability have the right to be supported to participate in, and contribute to, social and economic life to the full extent of their ability</w:t>
      </w:r>
      <w:r w:rsidRPr="00C768F0">
        <w:rPr>
          <w:rFonts w:ascii="Arial" w:hAnsi="Arial" w:cs="Arial"/>
          <w:lang w:val="en-GB"/>
        </w:rPr>
        <w:t>” should read, “</w:t>
      </w:r>
      <w:r w:rsidRPr="00C768F0">
        <w:rPr>
          <w:rFonts w:ascii="Arial" w:hAnsi="Arial" w:cs="Arial"/>
        </w:rPr>
        <w:t>(b) people with disability have the right to participate in, and contribute to, social and economic life</w:t>
      </w:r>
      <w:r w:rsidR="00AB0219" w:rsidRPr="00C768F0">
        <w:rPr>
          <w:rFonts w:ascii="Arial" w:hAnsi="Arial" w:cs="Arial"/>
        </w:rPr>
        <w:t xml:space="preserve"> on an equal basis with others</w:t>
      </w:r>
      <w:r w:rsidR="0047711F" w:rsidRPr="00C768F0">
        <w:rPr>
          <w:rFonts w:ascii="Arial" w:hAnsi="Arial" w:cs="Arial"/>
          <w:lang w:val="en-GB"/>
        </w:rPr>
        <w:t xml:space="preserve">, </w:t>
      </w:r>
      <w:r w:rsidR="006619F9" w:rsidRPr="00C768F0">
        <w:rPr>
          <w:rFonts w:ascii="Arial" w:hAnsi="Arial" w:cs="Arial"/>
          <w:lang w:val="en-GB"/>
        </w:rPr>
        <w:t xml:space="preserve">and have the right to be supported to enjoy this </w:t>
      </w:r>
      <w:r w:rsidR="00674FCA" w:rsidRPr="00C768F0">
        <w:rPr>
          <w:rFonts w:ascii="Arial" w:hAnsi="Arial" w:cs="Arial"/>
          <w:lang w:val="en-GB"/>
        </w:rPr>
        <w:t>right”.</w:t>
      </w:r>
    </w:p>
    <w:p w14:paraId="29FA5CEF" w14:textId="3E496201" w:rsidR="005D475D" w:rsidRPr="00A0328D" w:rsidRDefault="005D502A" w:rsidP="003D36D7">
      <w:pPr>
        <w:pStyle w:val="Heading2"/>
        <w:rPr>
          <w:rFonts w:ascii="Arial" w:hAnsi="Arial" w:cs="Arial"/>
          <w:lang w:val="en-GB"/>
        </w:rPr>
      </w:pPr>
      <w:r w:rsidRPr="00A0328D">
        <w:rPr>
          <w:rFonts w:ascii="Arial" w:hAnsi="Arial" w:cs="Arial"/>
          <w:lang w:val="en-GB"/>
        </w:rPr>
        <w:t xml:space="preserve">Part </w:t>
      </w:r>
      <w:r w:rsidR="005D475D" w:rsidRPr="00A0328D">
        <w:rPr>
          <w:rFonts w:ascii="Arial" w:hAnsi="Arial" w:cs="Arial"/>
          <w:lang w:val="en-GB"/>
        </w:rPr>
        <w:t>2</w:t>
      </w:r>
      <w:r w:rsidR="0075322B" w:rsidRPr="00A0328D">
        <w:rPr>
          <w:rFonts w:ascii="Arial" w:hAnsi="Arial" w:cs="Arial"/>
          <w:lang w:val="en-GB"/>
        </w:rPr>
        <w:t>:</w:t>
      </w:r>
      <w:r w:rsidR="005D475D" w:rsidRPr="00A0328D">
        <w:rPr>
          <w:rFonts w:ascii="Arial" w:hAnsi="Arial" w:cs="Arial"/>
          <w:lang w:val="en-GB"/>
        </w:rPr>
        <w:t xml:space="preserve"> “Disability Inclusion Planning”</w:t>
      </w:r>
    </w:p>
    <w:p w14:paraId="1FF3A328" w14:textId="7841B708" w:rsidR="005D475D" w:rsidRPr="00C768F0" w:rsidRDefault="005D475D" w:rsidP="00D000FA">
      <w:pPr>
        <w:pStyle w:val="ListBullet"/>
        <w:numPr>
          <w:ilvl w:val="0"/>
          <w:numId w:val="4"/>
        </w:numPr>
        <w:rPr>
          <w:rFonts w:ascii="Arial" w:hAnsi="Arial" w:cs="Arial"/>
          <w:lang w:val="en-GB"/>
        </w:rPr>
      </w:pPr>
      <w:r w:rsidRPr="00A0328D">
        <w:rPr>
          <w:rFonts w:ascii="Arial" w:hAnsi="Arial" w:cs="Arial"/>
          <w:lang w:val="en-GB"/>
        </w:rPr>
        <w:t>Disability Voices Tasmania broadly supports the intent behind mandating the development of Disability Inclusion</w:t>
      </w:r>
      <w:r w:rsidR="00E1122D" w:rsidRPr="00A0328D">
        <w:rPr>
          <w:rFonts w:ascii="Arial" w:hAnsi="Arial" w:cs="Arial"/>
          <w:lang w:val="en-GB"/>
        </w:rPr>
        <w:t xml:space="preserve"> (Rights)</w:t>
      </w:r>
      <w:r w:rsidRPr="00A0328D">
        <w:rPr>
          <w:rFonts w:ascii="Arial" w:hAnsi="Arial" w:cs="Arial"/>
          <w:lang w:val="en-GB"/>
        </w:rPr>
        <w:t xml:space="preserve"> </w:t>
      </w:r>
      <w:r w:rsidR="00E1122D" w:rsidRPr="00A0328D">
        <w:rPr>
          <w:rFonts w:ascii="Arial" w:hAnsi="Arial" w:cs="Arial"/>
          <w:lang w:val="en-GB"/>
        </w:rPr>
        <w:t>P</w:t>
      </w:r>
      <w:r w:rsidRPr="00A0328D">
        <w:rPr>
          <w:rFonts w:ascii="Arial" w:hAnsi="Arial" w:cs="Arial"/>
          <w:lang w:val="en-GB"/>
        </w:rPr>
        <w:t xml:space="preserve">lans for the whole of government but the requirement for these plans must encompass all of </w:t>
      </w:r>
      <w:r w:rsidR="00E1122D" w:rsidRPr="00A0328D">
        <w:rPr>
          <w:rFonts w:ascii="Arial" w:hAnsi="Arial" w:cs="Arial"/>
          <w:lang w:val="en-GB"/>
        </w:rPr>
        <w:t xml:space="preserve">levels of </w:t>
      </w:r>
      <w:r w:rsidRPr="00A0328D">
        <w:rPr>
          <w:rFonts w:ascii="Arial" w:hAnsi="Arial" w:cs="Arial"/>
          <w:lang w:val="en-GB"/>
        </w:rPr>
        <w:t xml:space="preserve">government, state and local, as well as all government entities, agencies and instrumentalities </w:t>
      </w:r>
      <w:r w:rsidR="00AB0219" w:rsidRPr="00A0328D">
        <w:rPr>
          <w:rFonts w:ascii="Arial" w:hAnsi="Arial" w:cs="Arial"/>
          <w:lang w:val="en-GB"/>
        </w:rPr>
        <w:t>and</w:t>
      </w:r>
      <w:r w:rsidRPr="00A0328D">
        <w:rPr>
          <w:rFonts w:ascii="Arial" w:hAnsi="Arial" w:cs="Arial"/>
          <w:lang w:val="en-GB"/>
        </w:rPr>
        <w:t xml:space="preserve"> any organisation which contracts with, or receives funding from those bodies.</w:t>
      </w:r>
      <w:r w:rsidR="0064254C" w:rsidRPr="00A0328D">
        <w:rPr>
          <w:rFonts w:ascii="Arial" w:hAnsi="Arial" w:cs="Arial"/>
          <w:lang w:val="en-GB"/>
        </w:rPr>
        <w:t xml:space="preserve"> </w:t>
      </w:r>
      <w:r w:rsidRPr="00A0328D">
        <w:rPr>
          <w:rFonts w:ascii="Arial" w:hAnsi="Arial" w:cs="Arial"/>
          <w:lang w:val="en-GB"/>
        </w:rPr>
        <w:t>We are cognizant of</w:t>
      </w:r>
      <w:r w:rsidRPr="00C768F0">
        <w:rPr>
          <w:rFonts w:ascii="Arial" w:hAnsi="Arial" w:cs="Arial"/>
          <w:lang w:val="en-GB"/>
        </w:rPr>
        <w:t xml:space="preserve"> the impost this might cause to some smaller </w:t>
      </w:r>
      <w:r w:rsidR="009E4521" w:rsidRPr="00C768F0">
        <w:rPr>
          <w:rFonts w:ascii="Arial" w:hAnsi="Arial" w:cs="Arial"/>
          <w:lang w:val="en-GB"/>
        </w:rPr>
        <w:t>Entities,</w:t>
      </w:r>
      <w:r w:rsidRPr="00C768F0">
        <w:rPr>
          <w:rFonts w:ascii="Arial" w:hAnsi="Arial" w:cs="Arial"/>
          <w:lang w:val="en-GB"/>
        </w:rPr>
        <w:t xml:space="preserve"> and we suggest that the requirement be limited, for example, to organisations with more than 10 employees, or with a turnover of more than $300,000.</w:t>
      </w:r>
      <w:r w:rsidR="00D31100" w:rsidRPr="00C768F0">
        <w:rPr>
          <w:rFonts w:ascii="Arial" w:hAnsi="Arial" w:cs="Arial"/>
          <w:lang w:val="en-GB"/>
        </w:rPr>
        <w:t xml:space="preserve">  Such limitation would only apply to organisations which can demonstrate that they provide support or services, on an equal and accessible basis, to disabled and non-disabled Tasmanians.  </w:t>
      </w:r>
      <w:r w:rsidRPr="00C768F0">
        <w:rPr>
          <w:rFonts w:ascii="Arial" w:hAnsi="Arial" w:cs="Arial"/>
          <w:lang w:val="en-GB"/>
        </w:rPr>
        <w:t xml:space="preserve">This could be enshrined in regulation </w:t>
      </w:r>
      <w:r w:rsidR="00D31100" w:rsidRPr="00C768F0">
        <w:rPr>
          <w:rFonts w:ascii="Arial" w:hAnsi="Arial" w:cs="Arial"/>
          <w:lang w:val="en-GB"/>
        </w:rPr>
        <w:t xml:space="preserve">and </w:t>
      </w:r>
      <w:r w:rsidR="00D31100" w:rsidRPr="00C768F0">
        <w:rPr>
          <w:rFonts w:ascii="Arial" w:hAnsi="Arial" w:cs="Arial"/>
          <w:lang w:val="en-GB"/>
        </w:rPr>
        <w:lastRenderedPageBreak/>
        <w:t xml:space="preserve">funding applications and agreements </w:t>
      </w:r>
      <w:r w:rsidRPr="00C768F0">
        <w:rPr>
          <w:rFonts w:ascii="Arial" w:hAnsi="Arial" w:cs="Arial"/>
          <w:lang w:val="en-GB"/>
        </w:rPr>
        <w:t xml:space="preserve">rather than the </w:t>
      </w:r>
      <w:r w:rsidR="00AB0219" w:rsidRPr="00C768F0">
        <w:rPr>
          <w:rFonts w:ascii="Arial" w:hAnsi="Arial" w:cs="Arial"/>
          <w:lang w:val="en-GB"/>
        </w:rPr>
        <w:t xml:space="preserve">draft Bill </w:t>
      </w:r>
      <w:r w:rsidRPr="00C768F0">
        <w:rPr>
          <w:rFonts w:ascii="Arial" w:hAnsi="Arial" w:cs="Arial"/>
          <w:lang w:val="en-GB"/>
        </w:rPr>
        <w:t>itself, to allow for necessary massaging of the limits and other necessary criteria.</w:t>
      </w:r>
    </w:p>
    <w:p w14:paraId="750E4F5E" w14:textId="37738C31" w:rsidR="00452EF0" w:rsidRPr="00C768F0" w:rsidRDefault="000D4284" w:rsidP="003D36D7">
      <w:pPr>
        <w:ind w:left="360"/>
        <w:rPr>
          <w:rFonts w:ascii="Arial" w:eastAsia="Times New Roman" w:hAnsi="Arial" w:cs="Arial"/>
          <w:color w:val="000000"/>
          <w:sz w:val="24"/>
          <w:szCs w:val="24"/>
        </w:rPr>
      </w:pPr>
      <w:r w:rsidRPr="00A0328D">
        <w:rPr>
          <w:rFonts w:ascii="Arial" w:hAnsi="Arial" w:cs="Arial"/>
          <w:lang w:val="en-GB"/>
        </w:rPr>
        <w:t xml:space="preserve">Disability Inclusion </w:t>
      </w:r>
      <w:r w:rsidR="00E1122D" w:rsidRPr="00A0328D">
        <w:rPr>
          <w:rFonts w:ascii="Arial" w:hAnsi="Arial" w:cs="Arial"/>
          <w:lang w:val="en-GB"/>
        </w:rPr>
        <w:t xml:space="preserve">(Rights) </w:t>
      </w:r>
      <w:r w:rsidRPr="00A0328D">
        <w:rPr>
          <w:rFonts w:ascii="Arial" w:hAnsi="Arial" w:cs="Arial"/>
          <w:lang w:val="en-GB"/>
        </w:rPr>
        <w:t>Plan</w:t>
      </w:r>
      <w:r w:rsidR="001018BA" w:rsidRPr="00A0328D">
        <w:rPr>
          <w:rFonts w:ascii="Arial" w:hAnsi="Arial" w:cs="Arial"/>
          <w:lang w:val="en-GB"/>
        </w:rPr>
        <w:t>s</w:t>
      </w:r>
      <w:r w:rsidRPr="00A0328D">
        <w:rPr>
          <w:rFonts w:ascii="Arial" w:hAnsi="Arial" w:cs="Arial"/>
          <w:lang w:val="en-GB"/>
        </w:rPr>
        <w:t xml:space="preserve"> </w:t>
      </w:r>
      <w:r w:rsidR="001018BA" w:rsidRPr="00A0328D">
        <w:rPr>
          <w:rFonts w:ascii="Arial" w:hAnsi="Arial" w:cs="Arial"/>
          <w:lang w:val="en-GB"/>
        </w:rPr>
        <w:t>should</w:t>
      </w:r>
      <w:r w:rsidRPr="00A0328D">
        <w:rPr>
          <w:rFonts w:ascii="Arial" w:hAnsi="Arial" w:cs="Arial"/>
          <w:lang w:val="en-GB"/>
        </w:rPr>
        <w:t xml:space="preserve"> contain KPIs and there </w:t>
      </w:r>
      <w:r w:rsidR="00954374" w:rsidRPr="00A0328D">
        <w:rPr>
          <w:rFonts w:ascii="Arial" w:hAnsi="Arial" w:cs="Arial"/>
          <w:lang w:val="en-GB"/>
        </w:rPr>
        <w:t xml:space="preserve">must </w:t>
      </w:r>
      <w:r w:rsidRPr="00A0328D">
        <w:rPr>
          <w:rFonts w:ascii="Arial" w:hAnsi="Arial" w:cs="Arial"/>
          <w:lang w:val="en-GB"/>
        </w:rPr>
        <w:t xml:space="preserve">be </w:t>
      </w:r>
      <w:r w:rsidR="007457AA" w:rsidRPr="00A0328D">
        <w:rPr>
          <w:rFonts w:ascii="Arial" w:hAnsi="Arial" w:cs="Arial"/>
          <w:lang w:val="en-GB"/>
        </w:rPr>
        <w:t xml:space="preserve">robust and </w:t>
      </w:r>
      <w:r w:rsidRPr="00A0328D">
        <w:rPr>
          <w:rFonts w:ascii="Arial" w:hAnsi="Arial" w:cs="Arial"/>
          <w:lang w:val="en-GB"/>
        </w:rPr>
        <w:t xml:space="preserve">appropriate measures put in place to ensure </w:t>
      </w:r>
      <w:r w:rsidR="001018BA" w:rsidRPr="00A0328D">
        <w:rPr>
          <w:rFonts w:ascii="Arial" w:hAnsi="Arial" w:cs="Arial"/>
          <w:lang w:val="en-GB"/>
        </w:rPr>
        <w:t>G</w:t>
      </w:r>
      <w:r w:rsidRPr="00A0328D">
        <w:rPr>
          <w:rFonts w:ascii="Arial" w:hAnsi="Arial" w:cs="Arial"/>
          <w:lang w:val="en-GB"/>
        </w:rPr>
        <w:t xml:space="preserve">overnment </w:t>
      </w:r>
      <w:r w:rsidR="00954374" w:rsidRPr="00A0328D">
        <w:rPr>
          <w:rFonts w:ascii="Arial" w:hAnsi="Arial" w:cs="Arial"/>
          <w:lang w:val="en-GB"/>
        </w:rPr>
        <w:t xml:space="preserve">and entities are </w:t>
      </w:r>
      <w:r w:rsidRPr="00A0328D">
        <w:rPr>
          <w:rFonts w:ascii="Arial" w:hAnsi="Arial" w:cs="Arial"/>
          <w:lang w:val="en-GB"/>
        </w:rPr>
        <w:t xml:space="preserve">accountable for </w:t>
      </w:r>
      <w:r w:rsidR="007457AA" w:rsidRPr="00A0328D">
        <w:rPr>
          <w:rFonts w:ascii="Arial" w:hAnsi="Arial" w:cs="Arial"/>
          <w:lang w:val="en-GB"/>
        </w:rPr>
        <w:t xml:space="preserve">actions under </w:t>
      </w:r>
      <w:r w:rsidR="001018BA" w:rsidRPr="00A0328D">
        <w:rPr>
          <w:rFonts w:ascii="Arial" w:hAnsi="Arial" w:cs="Arial"/>
          <w:lang w:val="en-GB"/>
        </w:rPr>
        <w:t xml:space="preserve">the </w:t>
      </w:r>
      <w:r w:rsidRPr="00A0328D">
        <w:rPr>
          <w:rFonts w:ascii="Arial" w:hAnsi="Arial" w:cs="Arial"/>
          <w:lang w:val="en-GB"/>
        </w:rPr>
        <w:t>plan.</w:t>
      </w:r>
      <w:r w:rsidR="0064254C" w:rsidRPr="00A0328D">
        <w:rPr>
          <w:rFonts w:ascii="Arial" w:hAnsi="Arial" w:cs="Arial"/>
          <w:lang w:val="en-GB"/>
        </w:rPr>
        <w:t xml:space="preserve"> </w:t>
      </w:r>
      <w:r w:rsidR="002356C5" w:rsidRPr="00A0328D">
        <w:rPr>
          <w:rFonts w:ascii="Arial" w:hAnsi="Arial" w:cs="Arial"/>
          <w:lang w:val="en-GB"/>
        </w:rPr>
        <w:t>Otherwise,</w:t>
      </w:r>
      <w:r w:rsidRPr="00A0328D">
        <w:rPr>
          <w:rFonts w:ascii="Arial" w:hAnsi="Arial" w:cs="Arial"/>
          <w:lang w:val="en-GB"/>
        </w:rPr>
        <w:t xml:space="preserve"> </w:t>
      </w:r>
      <w:r w:rsidR="001018BA" w:rsidRPr="00A0328D">
        <w:rPr>
          <w:rFonts w:ascii="Arial" w:hAnsi="Arial" w:cs="Arial"/>
          <w:lang w:val="en-GB"/>
        </w:rPr>
        <w:t xml:space="preserve">the State </w:t>
      </w:r>
      <w:r w:rsidRPr="00A0328D">
        <w:rPr>
          <w:rFonts w:ascii="Arial" w:hAnsi="Arial" w:cs="Arial"/>
          <w:lang w:val="en-GB"/>
        </w:rPr>
        <w:t>run</w:t>
      </w:r>
      <w:r w:rsidR="001018BA" w:rsidRPr="00A0328D">
        <w:rPr>
          <w:rFonts w:ascii="Arial" w:hAnsi="Arial" w:cs="Arial"/>
          <w:lang w:val="en-GB"/>
        </w:rPr>
        <w:t>s</w:t>
      </w:r>
      <w:r w:rsidRPr="00A0328D">
        <w:rPr>
          <w:rFonts w:ascii="Arial" w:hAnsi="Arial" w:cs="Arial"/>
          <w:lang w:val="en-GB"/>
        </w:rPr>
        <w:t xml:space="preserve"> the </w:t>
      </w:r>
      <w:r w:rsidR="001018BA" w:rsidRPr="00A0328D">
        <w:rPr>
          <w:rFonts w:ascii="Arial" w:hAnsi="Arial" w:cs="Arial"/>
          <w:lang w:val="en-GB"/>
        </w:rPr>
        <w:t xml:space="preserve">very real and serious </w:t>
      </w:r>
      <w:r w:rsidRPr="00A0328D">
        <w:rPr>
          <w:rFonts w:ascii="Arial" w:hAnsi="Arial" w:cs="Arial"/>
          <w:lang w:val="en-GB"/>
        </w:rPr>
        <w:t xml:space="preserve">risk of the same outcomes as we have seen with previous </w:t>
      </w:r>
      <w:r w:rsidR="00CD1F91" w:rsidRPr="00A0328D">
        <w:rPr>
          <w:rFonts w:ascii="Arial" w:hAnsi="Arial" w:cs="Arial"/>
          <w:lang w:val="en-GB"/>
        </w:rPr>
        <w:t xml:space="preserve">plans and strategies </w:t>
      </w:r>
      <w:r w:rsidRPr="00A0328D">
        <w:rPr>
          <w:rFonts w:ascii="Arial" w:hAnsi="Arial" w:cs="Arial"/>
          <w:lang w:val="en-GB"/>
        </w:rPr>
        <w:t>such as these</w:t>
      </w:r>
      <w:r w:rsidR="001018BA" w:rsidRPr="00A0328D">
        <w:rPr>
          <w:rFonts w:ascii="Arial" w:hAnsi="Arial" w:cs="Arial"/>
          <w:lang w:val="en-GB"/>
        </w:rPr>
        <w:t>,</w:t>
      </w:r>
      <w:r w:rsidRPr="00A0328D">
        <w:rPr>
          <w:rFonts w:ascii="Arial" w:hAnsi="Arial" w:cs="Arial"/>
          <w:lang w:val="en-GB"/>
        </w:rPr>
        <w:t xml:space="preserve"> </w:t>
      </w:r>
      <w:r w:rsidR="00D31100" w:rsidRPr="00A0328D">
        <w:rPr>
          <w:rFonts w:ascii="Arial" w:hAnsi="Arial" w:cs="Arial"/>
          <w:lang w:val="en-GB"/>
        </w:rPr>
        <w:t>i.e.</w:t>
      </w:r>
      <w:r w:rsidR="009E7AEF" w:rsidRPr="00A0328D">
        <w:rPr>
          <w:rFonts w:ascii="Arial" w:hAnsi="Arial" w:cs="Arial"/>
          <w:lang w:val="en-GB"/>
        </w:rPr>
        <w:t>,</w:t>
      </w:r>
      <w:r w:rsidRPr="00A0328D">
        <w:rPr>
          <w:rFonts w:ascii="Arial" w:hAnsi="Arial" w:cs="Arial"/>
          <w:lang w:val="en-GB"/>
        </w:rPr>
        <w:t xml:space="preserve"> very little progress.</w:t>
      </w:r>
      <w:r w:rsidR="00452EF0" w:rsidRPr="00A0328D">
        <w:rPr>
          <w:rFonts w:ascii="Arial" w:hAnsi="Arial" w:cs="Arial"/>
          <w:lang w:val="en-GB"/>
        </w:rPr>
        <w:t xml:space="preserve">  Perhaps a solution might be to provide </w:t>
      </w:r>
      <w:r w:rsidR="00452EF0" w:rsidRPr="00A0328D">
        <w:rPr>
          <w:rFonts w:ascii="Arial" w:eastAsia="Times New Roman" w:hAnsi="Arial" w:cs="Arial"/>
          <w:color w:val="000000"/>
        </w:rPr>
        <w:t>the Disability Commissioner with the power to issue 'compliance notices' where</w:t>
      </w:r>
      <w:r w:rsidR="00452EF0" w:rsidRPr="00A0328D">
        <w:rPr>
          <w:rStyle w:val="contentpasted1"/>
          <w:rFonts w:ascii="Arial" w:eastAsia="Times New Roman" w:hAnsi="Arial" w:cs="Arial"/>
          <w:color w:val="000000"/>
        </w:rPr>
        <w:t> a disability inclusion plan has not been prepared in a timely fashion, has not been provided to the Commissioner or where no reasonable and material progress has been made in implementing the KPIs contained in the plan.</w:t>
      </w:r>
      <w:r w:rsidR="00452EF0" w:rsidRPr="00A0328D">
        <w:rPr>
          <w:rFonts w:ascii="Arial" w:eastAsia="Times New Roman" w:hAnsi="Arial" w:cs="Arial"/>
          <w:color w:val="000000"/>
        </w:rPr>
        <w:t> As well, </w:t>
      </w:r>
      <w:r w:rsidR="00452EF0" w:rsidRPr="00A0328D">
        <w:rPr>
          <w:rStyle w:val="contentpasted2"/>
          <w:rFonts w:ascii="Arial" w:eastAsia="Times New Roman" w:hAnsi="Arial" w:cs="Arial"/>
          <w:color w:val="000000"/>
        </w:rPr>
        <w:t>in circumstances where the compliance notice is not complied with, the Commissioner could recommend that the Minister take appropriate action to ensure the entity’s compliance with the Act, publish on the Commissioner’s website the name of the entity and the requirement which the entity has failed to comply and apply to the Tribunal for an order directing the entity to comply with the notice.</w:t>
      </w:r>
    </w:p>
    <w:p w14:paraId="1421ABBB" w14:textId="15283E2E" w:rsidR="005D475D" w:rsidRPr="00C768F0" w:rsidRDefault="005D475D" w:rsidP="00D000FA">
      <w:pPr>
        <w:pStyle w:val="ListBullet"/>
        <w:numPr>
          <w:ilvl w:val="0"/>
          <w:numId w:val="4"/>
        </w:numPr>
        <w:rPr>
          <w:rFonts w:ascii="Arial" w:hAnsi="Arial" w:cs="Arial"/>
          <w:lang w:val="en-GB"/>
        </w:rPr>
      </w:pPr>
      <w:r w:rsidRPr="00C768F0">
        <w:rPr>
          <w:rFonts w:ascii="Arial" w:hAnsi="Arial" w:cs="Arial"/>
          <w:lang w:val="en-GB"/>
        </w:rPr>
        <w:t xml:space="preserve">Many of the clauses in the </w:t>
      </w:r>
      <w:r w:rsidR="009E7AEF" w:rsidRPr="00C768F0">
        <w:rPr>
          <w:rFonts w:ascii="Arial" w:hAnsi="Arial" w:cs="Arial"/>
          <w:lang w:val="en-GB"/>
        </w:rPr>
        <w:t xml:space="preserve">Bill dealing with plans </w:t>
      </w:r>
      <w:r w:rsidRPr="00C768F0">
        <w:rPr>
          <w:rFonts w:ascii="Arial" w:hAnsi="Arial" w:cs="Arial"/>
          <w:lang w:val="en-GB"/>
        </w:rPr>
        <w:t xml:space="preserve">compel the </w:t>
      </w:r>
      <w:r w:rsidR="009E7AEF" w:rsidRPr="00C768F0">
        <w:rPr>
          <w:rFonts w:ascii="Arial" w:hAnsi="Arial" w:cs="Arial"/>
          <w:lang w:val="en-GB"/>
        </w:rPr>
        <w:t>M</w:t>
      </w:r>
      <w:r w:rsidRPr="00C768F0">
        <w:rPr>
          <w:rFonts w:ascii="Arial" w:hAnsi="Arial" w:cs="Arial"/>
          <w:lang w:val="en-GB"/>
        </w:rPr>
        <w:t>inister</w:t>
      </w:r>
      <w:r w:rsidR="00697C82" w:rsidRPr="00C768F0">
        <w:rPr>
          <w:rFonts w:ascii="Arial" w:hAnsi="Arial" w:cs="Arial"/>
          <w:lang w:val="en-GB"/>
        </w:rPr>
        <w:t>, defined entities</w:t>
      </w:r>
      <w:r w:rsidRPr="00C768F0">
        <w:rPr>
          <w:rFonts w:ascii="Arial" w:hAnsi="Arial" w:cs="Arial"/>
          <w:lang w:val="en-GB"/>
        </w:rPr>
        <w:t xml:space="preserve"> or other bod</w:t>
      </w:r>
      <w:r w:rsidR="00954374" w:rsidRPr="00C768F0">
        <w:rPr>
          <w:rFonts w:ascii="Arial" w:hAnsi="Arial" w:cs="Arial"/>
          <w:lang w:val="en-GB"/>
        </w:rPr>
        <w:t>ies</w:t>
      </w:r>
      <w:r w:rsidRPr="00C768F0">
        <w:rPr>
          <w:rFonts w:ascii="Arial" w:hAnsi="Arial" w:cs="Arial"/>
          <w:lang w:val="en-GB"/>
        </w:rPr>
        <w:t xml:space="preserve"> to consult with, (for example, people with disability).</w:t>
      </w:r>
      <w:r w:rsidR="0064254C" w:rsidRPr="00C768F0">
        <w:rPr>
          <w:rFonts w:ascii="Arial" w:hAnsi="Arial" w:cs="Arial"/>
          <w:lang w:val="en-GB"/>
        </w:rPr>
        <w:t xml:space="preserve"> </w:t>
      </w:r>
      <w:r w:rsidRPr="00C768F0">
        <w:rPr>
          <w:rFonts w:ascii="Arial" w:hAnsi="Arial" w:cs="Arial"/>
          <w:lang w:val="en-GB"/>
        </w:rPr>
        <w:t>This should be amended to ensure full involvement of people with disability</w:t>
      </w:r>
      <w:r w:rsidR="00742130" w:rsidRPr="00C768F0">
        <w:rPr>
          <w:rFonts w:ascii="Arial" w:hAnsi="Arial" w:cs="Arial"/>
          <w:lang w:val="en-GB"/>
        </w:rPr>
        <w:t>, (in line with recommendations passed down from the United Nations i</w:t>
      </w:r>
      <w:r w:rsidR="003A4CEC" w:rsidRPr="00C768F0">
        <w:rPr>
          <w:rFonts w:ascii="Arial" w:hAnsi="Arial" w:cs="Arial"/>
          <w:lang w:val="en-GB"/>
        </w:rPr>
        <w:t>n</w:t>
      </w:r>
      <w:r w:rsidR="00742130" w:rsidRPr="00C768F0">
        <w:rPr>
          <w:rFonts w:ascii="Arial" w:hAnsi="Arial" w:cs="Arial"/>
          <w:lang w:val="en-GB"/>
        </w:rPr>
        <w:t xml:space="preserve"> it’s 2019 review of Australia’s implementation of the UNCRPD),</w:t>
      </w:r>
      <w:r w:rsidRPr="00C768F0">
        <w:rPr>
          <w:rFonts w:ascii="Arial" w:hAnsi="Arial" w:cs="Arial"/>
          <w:lang w:val="en-GB"/>
        </w:rPr>
        <w:t xml:space="preserve"> in development of these plans, particularly the whole of government plan.</w:t>
      </w:r>
      <w:r w:rsidR="0064254C" w:rsidRPr="00C768F0">
        <w:rPr>
          <w:rFonts w:ascii="Arial" w:hAnsi="Arial" w:cs="Arial"/>
          <w:lang w:val="en-GB"/>
        </w:rPr>
        <w:t xml:space="preserve"> </w:t>
      </w:r>
      <w:r w:rsidRPr="00C768F0">
        <w:rPr>
          <w:rFonts w:ascii="Arial" w:hAnsi="Arial" w:cs="Arial"/>
          <w:lang w:val="en-GB"/>
        </w:rPr>
        <w:t>For these plans to be meaningful it is essential that the experience of disabled people is baked in and that the entities developing these plans do so with authenticity and with full knowledge.</w:t>
      </w:r>
      <w:r w:rsidR="00D31100" w:rsidRPr="00C768F0">
        <w:rPr>
          <w:rFonts w:ascii="Arial" w:hAnsi="Arial" w:cs="Arial"/>
          <w:lang w:val="en-GB"/>
        </w:rPr>
        <w:t xml:space="preserve">  Further, it </w:t>
      </w:r>
      <w:r w:rsidR="00ED15D6" w:rsidRPr="00C768F0">
        <w:rPr>
          <w:rFonts w:ascii="Arial" w:hAnsi="Arial" w:cs="Arial"/>
          <w:lang w:val="en-GB"/>
        </w:rPr>
        <w:t xml:space="preserve">would </w:t>
      </w:r>
      <w:r w:rsidR="00D31100" w:rsidRPr="00C768F0">
        <w:rPr>
          <w:rFonts w:ascii="Arial" w:hAnsi="Arial" w:cs="Arial"/>
          <w:lang w:val="en-GB"/>
        </w:rPr>
        <w:t xml:space="preserve">enable </w:t>
      </w:r>
      <w:r w:rsidR="00ED15D6" w:rsidRPr="00C768F0">
        <w:rPr>
          <w:rFonts w:ascii="Arial" w:hAnsi="Arial" w:cs="Arial"/>
          <w:lang w:val="en-GB"/>
        </w:rPr>
        <w:t xml:space="preserve">Tasmanians </w:t>
      </w:r>
      <w:r w:rsidR="00D31100" w:rsidRPr="00C768F0">
        <w:rPr>
          <w:rFonts w:ascii="Arial" w:hAnsi="Arial" w:cs="Arial"/>
          <w:lang w:val="en-GB"/>
        </w:rPr>
        <w:t xml:space="preserve">with disability to have the opportunity to gain meaningful employment or upskill to become more job-ready </w:t>
      </w:r>
      <w:r w:rsidR="00954374" w:rsidRPr="00C768F0">
        <w:rPr>
          <w:rFonts w:ascii="Arial" w:hAnsi="Arial" w:cs="Arial"/>
          <w:lang w:val="en-GB"/>
        </w:rPr>
        <w:t xml:space="preserve">by enabling them </w:t>
      </w:r>
      <w:r w:rsidR="00ED15D6" w:rsidRPr="00C768F0">
        <w:rPr>
          <w:rFonts w:ascii="Arial" w:hAnsi="Arial" w:cs="Arial"/>
          <w:lang w:val="en-GB"/>
        </w:rPr>
        <w:t xml:space="preserve">to participate in a </w:t>
      </w:r>
      <w:r w:rsidR="00D31100" w:rsidRPr="00C768F0">
        <w:rPr>
          <w:rFonts w:ascii="Arial" w:hAnsi="Arial" w:cs="Arial"/>
          <w:lang w:val="en-GB"/>
        </w:rPr>
        <w:t>meaningful</w:t>
      </w:r>
      <w:r w:rsidR="00ED15D6" w:rsidRPr="00C768F0">
        <w:rPr>
          <w:rFonts w:ascii="Arial" w:hAnsi="Arial" w:cs="Arial"/>
          <w:lang w:val="en-GB"/>
        </w:rPr>
        <w:t xml:space="preserve"> way</w:t>
      </w:r>
      <w:r w:rsidR="00D31100" w:rsidRPr="00C768F0">
        <w:rPr>
          <w:rFonts w:ascii="Arial" w:hAnsi="Arial" w:cs="Arial"/>
          <w:lang w:val="en-GB"/>
        </w:rPr>
        <w:t>.</w:t>
      </w:r>
      <w:r w:rsidR="00ED15D6" w:rsidRPr="00C768F0">
        <w:rPr>
          <w:rFonts w:ascii="Arial" w:hAnsi="Arial" w:cs="Arial"/>
          <w:lang w:val="en-GB"/>
        </w:rPr>
        <w:t xml:space="preserve">  This increases social and economic participation of people with Disability and specifically targets one of the key pillars in Australia’s Disability Strategy.</w:t>
      </w:r>
    </w:p>
    <w:p w14:paraId="6B1BCEA1" w14:textId="2627DE12" w:rsidR="005D475D" w:rsidRPr="00C768F0" w:rsidRDefault="00EC498E" w:rsidP="00D000FA">
      <w:pPr>
        <w:pStyle w:val="ListBullet"/>
        <w:numPr>
          <w:ilvl w:val="0"/>
          <w:numId w:val="4"/>
        </w:numPr>
        <w:rPr>
          <w:rFonts w:ascii="Arial" w:hAnsi="Arial" w:cs="Arial"/>
          <w:lang w:val="en-GB"/>
        </w:rPr>
      </w:pPr>
      <w:r w:rsidRPr="00C768F0">
        <w:rPr>
          <w:rFonts w:ascii="Arial" w:hAnsi="Arial" w:cs="Arial"/>
          <w:lang w:val="en-GB"/>
        </w:rPr>
        <w:t xml:space="preserve">As previously mentioned, all references to “publishing” </w:t>
      </w:r>
      <w:r w:rsidR="00941266" w:rsidRPr="00C768F0">
        <w:rPr>
          <w:rFonts w:ascii="Arial" w:hAnsi="Arial" w:cs="Arial"/>
          <w:lang w:val="en-GB"/>
        </w:rPr>
        <w:t xml:space="preserve">of plans </w:t>
      </w:r>
      <w:r w:rsidRPr="00C768F0">
        <w:rPr>
          <w:rFonts w:ascii="Arial" w:hAnsi="Arial" w:cs="Arial"/>
          <w:lang w:val="en-GB"/>
        </w:rPr>
        <w:t xml:space="preserve">must be amended to allow that publication must be in accordance with publication guidelines </w:t>
      </w:r>
      <w:r w:rsidR="009C4853" w:rsidRPr="00C768F0">
        <w:rPr>
          <w:rFonts w:ascii="Arial" w:hAnsi="Arial" w:cs="Arial"/>
          <w:lang w:val="en-GB"/>
        </w:rPr>
        <w:t>(</w:t>
      </w:r>
      <w:r w:rsidR="00CD1F91" w:rsidRPr="00C768F0">
        <w:rPr>
          <w:rFonts w:ascii="Arial" w:hAnsi="Arial" w:cs="Arial"/>
          <w:lang w:val="en-GB"/>
        </w:rPr>
        <w:t>including currently applicable WCAG guidelines</w:t>
      </w:r>
      <w:r w:rsidR="009C4853" w:rsidRPr="00C768F0">
        <w:rPr>
          <w:rFonts w:ascii="Arial" w:hAnsi="Arial" w:cs="Arial"/>
          <w:lang w:val="en-GB"/>
        </w:rPr>
        <w:t>)</w:t>
      </w:r>
      <w:r w:rsidR="00CD1F91" w:rsidRPr="00C768F0">
        <w:rPr>
          <w:rFonts w:ascii="Arial" w:hAnsi="Arial" w:cs="Arial"/>
          <w:lang w:val="en-GB"/>
        </w:rPr>
        <w:t xml:space="preserve"> </w:t>
      </w:r>
      <w:r w:rsidRPr="00C768F0">
        <w:rPr>
          <w:rFonts w:ascii="Arial" w:hAnsi="Arial" w:cs="Arial"/>
          <w:lang w:val="en-GB"/>
        </w:rPr>
        <w:t>which encompass accessible formats</w:t>
      </w:r>
      <w:r w:rsidR="00954374" w:rsidRPr="00C768F0">
        <w:rPr>
          <w:rFonts w:ascii="Arial" w:hAnsi="Arial" w:cs="Arial"/>
          <w:lang w:val="en-GB"/>
        </w:rPr>
        <w:t xml:space="preserve"> and ensures publication is accessible to all Tasmanians</w:t>
      </w:r>
      <w:r w:rsidRPr="00C768F0">
        <w:rPr>
          <w:rFonts w:ascii="Arial" w:hAnsi="Arial" w:cs="Arial"/>
          <w:lang w:val="en-GB"/>
        </w:rPr>
        <w:t>.</w:t>
      </w:r>
    </w:p>
    <w:p w14:paraId="7D9C6883" w14:textId="5EF82002" w:rsidR="00EC498E" w:rsidRPr="00C768F0" w:rsidRDefault="00697C82" w:rsidP="00D000FA">
      <w:pPr>
        <w:pStyle w:val="ListBullet"/>
        <w:numPr>
          <w:ilvl w:val="0"/>
          <w:numId w:val="4"/>
        </w:numPr>
        <w:rPr>
          <w:rFonts w:ascii="Arial" w:hAnsi="Arial" w:cs="Arial"/>
          <w:lang w:val="en-GB"/>
        </w:rPr>
      </w:pPr>
      <w:r w:rsidRPr="00C768F0">
        <w:rPr>
          <w:rFonts w:ascii="Arial" w:hAnsi="Arial" w:cs="Arial"/>
          <w:lang w:val="en-GB"/>
        </w:rPr>
        <w:t>The development of all plans should have regard to the policies and procedures governing these which have already been developed by the Australian Human Rights Commission.</w:t>
      </w:r>
      <w:r w:rsidR="0064254C" w:rsidRPr="00C768F0">
        <w:rPr>
          <w:rFonts w:ascii="Arial" w:hAnsi="Arial" w:cs="Arial"/>
          <w:lang w:val="en-GB"/>
        </w:rPr>
        <w:t xml:space="preserve"> </w:t>
      </w:r>
      <w:r w:rsidRPr="00C768F0">
        <w:rPr>
          <w:rFonts w:ascii="Arial" w:hAnsi="Arial" w:cs="Arial"/>
          <w:lang w:val="en-GB"/>
        </w:rPr>
        <w:t>All plans should be registered with the A</w:t>
      </w:r>
      <w:r w:rsidR="004202FD" w:rsidRPr="00C768F0">
        <w:rPr>
          <w:rFonts w:ascii="Arial" w:hAnsi="Arial" w:cs="Arial"/>
          <w:lang w:val="en-GB"/>
        </w:rPr>
        <w:t>ustralian Human Rights Commission</w:t>
      </w:r>
      <w:r w:rsidRPr="00C768F0">
        <w:rPr>
          <w:rFonts w:ascii="Arial" w:hAnsi="Arial" w:cs="Arial"/>
          <w:lang w:val="en-GB"/>
        </w:rPr>
        <w:t xml:space="preserve"> </w:t>
      </w:r>
      <w:r w:rsidR="004202FD" w:rsidRPr="00C768F0">
        <w:rPr>
          <w:rFonts w:ascii="Arial" w:hAnsi="Arial" w:cs="Arial"/>
          <w:lang w:val="en-GB"/>
        </w:rPr>
        <w:t xml:space="preserve">as required </w:t>
      </w:r>
      <w:r w:rsidR="00941266" w:rsidRPr="00C768F0">
        <w:rPr>
          <w:rFonts w:ascii="Arial" w:hAnsi="Arial" w:cs="Arial"/>
          <w:lang w:val="en-GB"/>
        </w:rPr>
        <w:t xml:space="preserve">under the </w:t>
      </w:r>
      <w:r w:rsidR="004202FD" w:rsidRPr="00C768F0">
        <w:rPr>
          <w:rFonts w:ascii="Arial" w:hAnsi="Arial" w:cs="Arial"/>
          <w:lang w:val="en-GB"/>
        </w:rPr>
        <w:t>Disability Discrimination Act</w:t>
      </w:r>
      <w:r w:rsidRPr="00C768F0">
        <w:rPr>
          <w:rFonts w:ascii="Arial" w:hAnsi="Arial" w:cs="Arial"/>
          <w:lang w:val="en-GB"/>
        </w:rPr>
        <w:t>.</w:t>
      </w:r>
    </w:p>
    <w:p w14:paraId="1401714B" w14:textId="6737AEA4" w:rsidR="00BA0458" w:rsidRPr="00C768F0" w:rsidRDefault="005D502A" w:rsidP="00BA0458">
      <w:pPr>
        <w:pStyle w:val="ListBullet"/>
        <w:numPr>
          <w:ilvl w:val="0"/>
          <w:numId w:val="4"/>
        </w:numPr>
        <w:rPr>
          <w:rFonts w:ascii="Arial" w:hAnsi="Arial" w:cs="Arial"/>
          <w:lang w:val="en-GB"/>
        </w:rPr>
      </w:pPr>
      <w:r w:rsidRPr="00C768F0">
        <w:rPr>
          <w:rFonts w:ascii="Arial" w:hAnsi="Arial" w:cs="Arial"/>
          <w:lang w:val="en-GB"/>
        </w:rPr>
        <w:t xml:space="preserve">All plans </w:t>
      </w:r>
      <w:r w:rsidR="009C4853" w:rsidRPr="00C768F0">
        <w:rPr>
          <w:rFonts w:ascii="Arial" w:hAnsi="Arial" w:cs="Arial"/>
          <w:lang w:val="en-GB"/>
        </w:rPr>
        <w:t xml:space="preserve">must, at a minimum, </w:t>
      </w:r>
      <w:r w:rsidRPr="00C768F0">
        <w:rPr>
          <w:rFonts w:ascii="Arial" w:hAnsi="Arial" w:cs="Arial"/>
          <w:lang w:val="en-GB"/>
        </w:rPr>
        <w:t xml:space="preserve">contain details of: </w:t>
      </w:r>
    </w:p>
    <w:p w14:paraId="5859D73C" w14:textId="0C277DA9" w:rsidR="00BA0458" w:rsidRPr="00C768F0" w:rsidRDefault="00BA0458" w:rsidP="00BA0458">
      <w:pPr>
        <w:pStyle w:val="ListBullet"/>
        <w:numPr>
          <w:ilvl w:val="1"/>
          <w:numId w:val="4"/>
        </w:numPr>
        <w:rPr>
          <w:rFonts w:ascii="Arial" w:hAnsi="Arial" w:cs="Arial"/>
          <w:lang w:val="en-GB"/>
        </w:rPr>
      </w:pPr>
      <w:r w:rsidRPr="00C768F0">
        <w:rPr>
          <w:rFonts w:ascii="Arial" w:hAnsi="Arial" w:cs="Arial"/>
          <w:lang w:val="en-GB"/>
        </w:rPr>
        <w:t>s</w:t>
      </w:r>
      <w:r w:rsidR="00CD1F91" w:rsidRPr="00C768F0">
        <w:rPr>
          <w:rFonts w:ascii="Arial" w:hAnsi="Arial" w:cs="Arial"/>
          <w:lang w:val="en-GB"/>
        </w:rPr>
        <w:t>pecific disability employment targets at all levels</w:t>
      </w:r>
      <w:r w:rsidR="00D31100" w:rsidRPr="00C768F0">
        <w:rPr>
          <w:rFonts w:ascii="Arial" w:hAnsi="Arial" w:cs="Arial"/>
          <w:lang w:val="en-GB"/>
        </w:rPr>
        <w:t xml:space="preserve"> within the </w:t>
      </w:r>
      <w:r w:rsidR="009E4521" w:rsidRPr="00C768F0">
        <w:rPr>
          <w:rFonts w:ascii="Arial" w:hAnsi="Arial" w:cs="Arial"/>
          <w:lang w:val="en-GB"/>
        </w:rPr>
        <w:t>organisation.</w:t>
      </w:r>
    </w:p>
    <w:p w14:paraId="64BF1CBF" w14:textId="2B9C1E61" w:rsidR="00BA0458" w:rsidRPr="00C768F0" w:rsidRDefault="007536B5" w:rsidP="00BA0458">
      <w:pPr>
        <w:pStyle w:val="ListBullet"/>
        <w:numPr>
          <w:ilvl w:val="1"/>
          <w:numId w:val="4"/>
        </w:numPr>
        <w:rPr>
          <w:rFonts w:ascii="Arial" w:hAnsi="Arial" w:cs="Arial"/>
          <w:lang w:val="en-GB"/>
        </w:rPr>
      </w:pPr>
      <w:r w:rsidRPr="00C768F0">
        <w:rPr>
          <w:rFonts w:ascii="Arial" w:hAnsi="Arial" w:cs="Arial"/>
          <w:lang w:val="en-GB"/>
        </w:rPr>
        <w:t>w</w:t>
      </w:r>
      <w:r w:rsidR="00D31100" w:rsidRPr="00C768F0">
        <w:rPr>
          <w:rFonts w:ascii="Arial" w:hAnsi="Arial" w:cs="Arial"/>
          <w:lang w:val="en-GB"/>
        </w:rPr>
        <w:t xml:space="preserve">hether those targets are met and what the organisation has been doing to ensure </w:t>
      </w:r>
      <w:r w:rsidR="009E4521" w:rsidRPr="00C768F0">
        <w:rPr>
          <w:rFonts w:ascii="Arial" w:hAnsi="Arial" w:cs="Arial"/>
          <w:lang w:val="en-GB"/>
        </w:rPr>
        <w:t>compliance</w:t>
      </w:r>
      <w:r w:rsidR="00BA0458" w:rsidRPr="00C768F0">
        <w:rPr>
          <w:rFonts w:ascii="Arial" w:hAnsi="Arial" w:cs="Arial"/>
          <w:lang w:val="en-GB"/>
        </w:rPr>
        <w:t>;</w:t>
      </w:r>
    </w:p>
    <w:p w14:paraId="4B2E38C2" w14:textId="6DA47620" w:rsidR="00BA0458" w:rsidRPr="00C768F0" w:rsidRDefault="00BA0458" w:rsidP="00BA0458">
      <w:pPr>
        <w:pStyle w:val="ListBullet"/>
        <w:numPr>
          <w:ilvl w:val="1"/>
          <w:numId w:val="4"/>
        </w:numPr>
        <w:rPr>
          <w:rFonts w:ascii="Arial" w:hAnsi="Arial" w:cs="Arial"/>
          <w:lang w:val="en-GB"/>
        </w:rPr>
      </w:pPr>
      <w:r w:rsidRPr="00C768F0">
        <w:rPr>
          <w:rFonts w:ascii="Arial" w:hAnsi="Arial" w:cs="Arial"/>
          <w:lang w:val="en-GB"/>
        </w:rPr>
        <w:t>h</w:t>
      </w:r>
      <w:r w:rsidR="005D502A" w:rsidRPr="00C768F0">
        <w:rPr>
          <w:rFonts w:ascii="Arial" w:hAnsi="Arial" w:cs="Arial"/>
          <w:lang w:val="en-GB"/>
        </w:rPr>
        <w:t xml:space="preserve">ow many </w:t>
      </w:r>
      <w:r w:rsidR="00D31100" w:rsidRPr="00C768F0">
        <w:rPr>
          <w:rFonts w:ascii="Arial" w:hAnsi="Arial" w:cs="Arial"/>
          <w:lang w:val="en-GB"/>
        </w:rPr>
        <w:t xml:space="preserve">people </w:t>
      </w:r>
      <w:r w:rsidR="005D502A" w:rsidRPr="00C768F0">
        <w:rPr>
          <w:rFonts w:ascii="Arial" w:hAnsi="Arial" w:cs="Arial"/>
          <w:lang w:val="en-GB"/>
        </w:rPr>
        <w:t>with disability are employed</w:t>
      </w:r>
      <w:r w:rsidR="00D31100" w:rsidRPr="00C768F0">
        <w:rPr>
          <w:rFonts w:ascii="Arial" w:hAnsi="Arial" w:cs="Arial"/>
          <w:lang w:val="en-GB"/>
        </w:rPr>
        <w:t xml:space="preserve"> across the organisation, its governing and advisory bodies</w:t>
      </w:r>
      <w:r w:rsidRPr="00C768F0">
        <w:rPr>
          <w:rFonts w:ascii="Arial" w:hAnsi="Arial" w:cs="Arial"/>
          <w:lang w:val="en-GB"/>
        </w:rPr>
        <w:t>;</w:t>
      </w:r>
    </w:p>
    <w:p w14:paraId="65E7A245" w14:textId="1A13C47A" w:rsidR="00BA0458" w:rsidRPr="00C768F0" w:rsidRDefault="005D502A" w:rsidP="00BA0458">
      <w:pPr>
        <w:pStyle w:val="ListBullet"/>
        <w:numPr>
          <w:ilvl w:val="1"/>
          <w:numId w:val="4"/>
        </w:numPr>
        <w:rPr>
          <w:rFonts w:ascii="Arial" w:hAnsi="Arial" w:cs="Arial"/>
          <w:lang w:val="en-GB"/>
        </w:rPr>
      </w:pPr>
      <w:r w:rsidRPr="00C768F0">
        <w:rPr>
          <w:rFonts w:ascii="Arial" w:hAnsi="Arial" w:cs="Arial"/>
          <w:lang w:val="en-GB"/>
        </w:rPr>
        <w:t>how many disabled people have been involved with the delivery of products and services of that entity</w:t>
      </w:r>
      <w:r w:rsidR="00BA0458" w:rsidRPr="00C768F0">
        <w:rPr>
          <w:rFonts w:ascii="Arial" w:hAnsi="Arial" w:cs="Arial"/>
          <w:lang w:val="en-GB"/>
        </w:rPr>
        <w:t>;</w:t>
      </w:r>
      <w:r w:rsidRPr="00C768F0">
        <w:rPr>
          <w:rFonts w:ascii="Arial" w:hAnsi="Arial" w:cs="Arial"/>
          <w:lang w:val="en-GB"/>
        </w:rPr>
        <w:t xml:space="preserve"> </w:t>
      </w:r>
    </w:p>
    <w:p w14:paraId="3FB5CE33" w14:textId="4E3036FD" w:rsidR="009C4853" w:rsidRPr="00C768F0" w:rsidRDefault="005D502A" w:rsidP="00D000FA">
      <w:pPr>
        <w:pStyle w:val="ListBullet"/>
        <w:numPr>
          <w:ilvl w:val="1"/>
          <w:numId w:val="4"/>
        </w:numPr>
        <w:rPr>
          <w:rFonts w:ascii="Arial" w:hAnsi="Arial" w:cs="Arial"/>
          <w:lang w:val="en-GB"/>
        </w:rPr>
      </w:pPr>
      <w:r w:rsidRPr="00C768F0">
        <w:rPr>
          <w:rFonts w:ascii="Arial" w:hAnsi="Arial" w:cs="Arial"/>
          <w:lang w:val="en-GB"/>
        </w:rPr>
        <w:t>steps the entity intends to take to increase the involvement of people with disability in its product and service development, staff</w:t>
      </w:r>
      <w:r w:rsidR="00BA0458" w:rsidRPr="00C768F0">
        <w:rPr>
          <w:rFonts w:ascii="Arial" w:hAnsi="Arial" w:cs="Arial"/>
          <w:lang w:val="en-GB"/>
        </w:rPr>
        <w:t>,</w:t>
      </w:r>
      <w:r w:rsidRPr="00C768F0">
        <w:rPr>
          <w:rFonts w:ascii="Arial" w:hAnsi="Arial" w:cs="Arial"/>
          <w:lang w:val="en-GB"/>
        </w:rPr>
        <w:t xml:space="preserve"> senior management</w:t>
      </w:r>
      <w:r w:rsidR="00BA0458" w:rsidRPr="00C768F0">
        <w:rPr>
          <w:rFonts w:ascii="Arial" w:hAnsi="Arial" w:cs="Arial"/>
          <w:lang w:val="en-GB"/>
        </w:rPr>
        <w:t xml:space="preserve"> and governance</w:t>
      </w:r>
      <w:r w:rsidR="00625D13">
        <w:rPr>
          <w:rFonts w:ascii="Arial" w:hAnsi="Arial" w:cs="Arial"/>
          <w:lang w:val="en-GB"/>
        </w:rPr>
        <w:t>;</w:t>
      </w:r>
      <w:r w:rsidR="00773D24" w:rsidRPr="00C768F0">
        <w:rPr>
          <w:rFonts w:ascii="Arial" w:hAnsi="Arial" w:cs="Arial"/>
          <w:lang w:val="en-GB"/>
        </w:rPr>
        <w:t xml:space="preserve"> </w:t>
      </w:r>
      <w:r w:rsidR="009C4853" w:rsidRPr="00C768F0">
        <w:rPr>
          <w:rFonts w:ascii="Arial" w:hAnsi="Arial" w:cs="Arial"/>
          <w:lang w:val="en-GB"/>
        </w:rPr>
        <w:t>and</w:t>
      </w:r>
    </w:p>
    <w:p w14:paraId="456A3AB1" w14:textId="69D62327" w:rsidR="005D502A" w:rsidRPr="00C768F0" w:rsidRDefault="007536B5" w:rsidP="00D000FA">
      <w:pPr>
        <w:pStyle w:val="ListBullet"/>
        <w:numPr>
          <w:ilvl w:val="1"/>
          <w:numId w:val="4"/>
        </w:numPr>
        <w:rPr>
          <w:rFonts w:ascii="Arial" w:hAnsi="Arial" w:cs="Arial"/>
          <w:lang w:val="en-GB"/>
        </w:rPr>
      </w:pPr>
      <w:r w:rsidRPr="00C768F0">
        <w:rPr>
          <w:rFonts w:ascii="Arial" w:hAnsi="Arial" w:cs="Arial"/>
          <w:lang w:val="en-GB"/>
        </w:rPr>
        <w:t>c</w:t>
      </w:r>
      <w:r w:rsidR="009C4853" w:rsidRPr="00C768F0">
        <w:rPr>
          <w:rFonts w:ascii="Arial" w:hAnsi="Arial" w:cs="Arial"/>
          <w:lang w:val="en-GB"/>
        </w:rPr>
        <w:t>lear outline of accessible practices for employees including recruitment, induction and workplace policies and procedures</w:t>
      </w:r>
      <w:r w:rsidR="00773D24" w:rsidRPr="00C768F0">
        <w:rPr>
          <w:rFonts w:ascii="Arial" w:hAnsi="Arial" w:cs="Arial"/>
          <w:lang w:val="en-GB"/>
        </w:rPr>
        <w:t xml:space="preserve"> - – including plans for </w:t>
      </w:r>
      <w:r w:rsidR="00773D24" w:rsidRPr="00C768F0">
        <w:rPr>
          <w:rFonts w:ascii="Arial" w:hAnsi="Arial" w:cs="Arial"/>
          <w:lang w:val="en-GB"/>
        </w:rPr>
        <w:lastRenderedPageBreak/>
        <w:t>implementing the Accessible ICT Procurement Standard across all aspects of its operations</w:t>
      </w:r>
      <w:r w:rsidR="00773D24" w:rsidRPr="00C768F0">
        <w:rPr>
          <w:rStyle w:val="FootnoteReference"/>
          <w:rFonts w:ascii="Arial" w:hAnsi="Arial" w:cs="Arial"/>
          <w:lang w:val="en-GB"/>
        </w:rPr>
        <w:footnoteReference w:id="7"/>
      </w:r>
      <w:r w:rsidR="005D502A" w:rsidRPr="00C768F0">
        <w:rPr>
          <w:rFonts w:ascii="Arial" w:hAnsi="Arial" w:cs="Arial"/>
          <w:lang w:val="en-GB"/>
        </w:rPr>
        <w:t>.</w:t>
      </w:r>
    </w:p>
    <w:p w14:paraId="1EE7ED64" w14:textId="44957C0E" w:rsidR="00697C82" w:rsidRPr="00A0328D" w:rsidRDefault="005D502A" w:rsidP="00D000FA">
      <w:pPr>
        <w:pStyle w:val="Heading3"/>
        <w:rPr>
          <w:rFonts w:ascii="Arial" w:hAnsi="Arial" w:cs="Arial"/>
          <w:lang w:val="en-GB"/>
        </w:rPr>
      </w:pPr>
      <w:r w:rsidRPr="00A0328D">
        <w:rPr>
          <w:rFonts w:ascii="Arial" w:hAnsi="Arial" w:cs="Arial"/>
          <w:lang w:val="en-GB"/>
        </w:rPr>
        <w:t>Division 3</w:t>
      </w:r>
      <w:r w:rsidR="0075322B" w:rsidRPr="00A0328D">
        <w:rPr>
          <w:rFonts w:ascii="Arial" w:hAnsi="Arial" w:cs="Arial"/>
          <w:lang w:val="en-GB"/>
        </w:rPr>
        <w:t>:</w:t>
      </w:r>
      <w:r w:rsidRPr="00A0328D">
        <w:rPr>
          <w:rFonts w:ascii="Arial" w:hAnsi="Arial" w:cs="Arial"/>
          <w:lang w:val="en-GB"/>
        </w:rPr>
        <w:t xml:space="preserve"> Disability </w:t>
      </w:r>
      <w:r w:rsidR="0075322B" w:rsidRPr="00A0328D">
        <w:rPr>
          <w:rFonts w:ascii="Arial" w:hAnsi="Arial" w:cs="Arial"/>
          <w:lang w:val="en-GB"/>
        </w:rPr>
        <w:t>c</w:t>
      </w:r>
      <w:r w:rsidRPr="00A0328D">
        <w:rPr>
          <w:rFonts w:ascii="Arial" w:hAnsi="Arial" w:cs="Arial"/>
          <w:lang w:val="en-GB"/>
        </w:rPr>
        <w:t>onsultation</w:t>
      </w:r>
    </w:p>
    <w:p w14:paraId="78A3600C" w14:textId="1E8D2DC1" w:rsidR="005D502A" w:rsidRPr="00A0328D" w:rsidRDefault="005D502A" w:rsidP="00D000FA">
      <w:pPr>
        <w:pStyle w:val="ListBullet"/>
        <w:numPr>
          <w:ilvl w:val="0"/>
          <w:numId w:val="5"/>
        </w:numPr>
        <w:rPr>
          <w:rFonts w:ascii="Arial" w:hAnsi="Arial" w:cs="Arial"/>
        </w:rPr>
      </w:pPr>
      <w:r w:rsidRPr="00A0328D">
        <w:rPr>
          <w:rFonts w:ascii="Arial" w:hAnsi="Arial" w:cs="Arial"/>
          <w:lang w:val="en-GB"/>
        </w:rPr>
        <w:t xml:space="preserve">This section is well </w:t>
      </w:r>
      <w:r w:rsidR="009E4521" w:rsidRPr="00A0328D">
        <w:rPr>
          <w:rFonts w:ascii="Arial" w:hAnsi="Arial" w:cs="Arial"/>
          <w:lang w:val="en-GB"/>
        </w:rPr>
        <w:t>compiled,</w:t>
      </w:r>
      <w:r w:rsidRPr="00A0328D">
        <w:rPr>
          <w:rFonts w:ascii="Arial" w:hAnsi="Arial" w:cs="Arial"/>
          <w:lang w:val="en-GB"/>
        </w:rPr>
        <w:t xml:space="preserve"> but </w:t>
      </w:r>
      <w:r w:rsidR="004202FD" w:rsidRPr="00A0328D">
        <w:rPr>
          <w:rFonts w:ascii="Arial" w:hAnsi="Arial" w:cs="Arial"/>
          <w:lang w:val="en-GB"/>
        </w:rPr>
        <w:t xml:space="preserve">as discussed above, </w:t>
      </w:r>
      <w:r w:rsidRPr="00A0328D">
        <w:rPr>
          <w:rFonts w:ascii="Arial" w:hAnsi="Arial" w:cs="Arial"/>
          <w:lang w:val="en-GB"/>
        </w:rPr>
        <w:t>entities must involve, not simply consult with, people with disability.</w:t>
      </w:r>
      <w:r w:rsidR="00565517" w:rsidRPr="00A0328D">
        <w:rPr>
          <w:rFonts w:ascii="Arial" w:hAnsi="Arial" w:cs="Arial"/>
          <w:lang w:val="en-GB"/>
        </w:rPr>
        <w:t xml:space="preserve"> This is necessary to fulfil obligations under the CRPD. </w:t>
      </w:r>
      <w:r w:rsidR="00F571CE" w:rsidRPr="00A0328D">
        <w:rPr>
          <w:rFonts w:ascii="Arial" w:hAnsi="Arial" w:cs="Arial"/>
          <w:lang w:val="en-GB"/>
        </w:rPr>
        <w:t xml:space="preserve"> Consideration should be given to the use of the term </w:t>
      </w:r>
      <w:r w:rsidR="00565517" w:rsidRPr="00A0328D">
        <w:rPr>
          <w:rFonts w:ascii="Arial" w:hAnsi="Arial" w:cs="Arial"/>
          <w:lang w:val="en-GB"/>
        </w:rPr>
        <w:t>“c</w:t>
      </w:r>
      <w:r w:rsidR="00F571CE" w:rsidRPr="00A0328D">
        <w:rPr>
          <w:rFonts w:ascii="Arial" w:hAnsi="Arial" w:cs="Arial"/>
          <w:lang w:val="en-GB"/>
        </w:rPr>
        <w:t xml:space="preserve">ommunity </w:t>
      </w:r>
      <w:r w:rsidR="00565517" w:rsidRPr="00A0328D">
        <w:rPr>
          <w:rFonts w:ascii="Arial" w:hAnsi="Arial" w:cs="Arial"/>
          <w:lang w:val="en-GB"/>
        </w:rPr>
        <w:t>e</w:t>
      </w:r>
      <w:r w:rsidR="00F571CE" w:rsidRPr="00A0328D">
        <w:rPr>
          <w:rFonts w:ascii="Arial" w:hAnsi="Arial" w:cs="Arial"/>
          <w:lang w:val="en-GB"/>
        </w:rPr>
        <w:t>ngagement</w:t>
      </w:r>
      <w:r w:rsidR="00565517" w:rsidRPr="00A0328D">
        <w:rPr>
          <w:rFonts w:ascii="Arial" w:hAnsi="Arial" w:cs="Arial"/>
          <w:lang w:val="en-GB"/>
        </w:rPr>
        <w:t>”</w:t>
      </w:r>
      <w:r w:rsidR="00F571CE" w:rsidRPr="00A0328D">
        <w:rPr>
          <w:rFonts w:ascii="Arial" w:hAnsi="Arial" w:cs="Arial"/>
          <w:lang w:val="en-GB"/>
        </w:rPr>
        <w:t xml:space="preserve"> rather than consultation and reference made to the </w:t>
      </w:r>
      <w:r w:rsidR="00F571CE" w:rsidRPr="00A0328D">
        <w:rPr>
          <w:rFonts w:ascii="Arial" w:hAnsi="Arial" w:cs="Arial"/>
        </w:rPr>
        <w:t>Tasmanian Government Framework for Community Engagement 2013</w:t>
      </w:r>
      <w:r w:rsidR="009C4853" w:rsidRPr="00A0328D">
        <w:rPr>
          <w:rStyle w:val="FootnoteReference"/>
          <w:rFonts w:ascii="Arial" w:hAnsi="Arial" w:cs="Arial"/>
        </w:rPr>
        <w:footnoteReference w:id="8"/>
      </w:r>
      <w:r w:rsidR="00F571CE" w:rsidRPr="00A0328D">
        <w:rPr>
          <w:rFonts w:ascii="Arial" w:hAnsi="Arial" w:cs="Arial"/>
        </w:rPr>
        <w:t xml:space="preserve">. The disability community </w:t>
      </w:r>
      <w:r w:rsidR="009C4853" w:rsidRPr="00A0328D">
        <w:rPr>
          <w:rFonts w:ascii="Arial" w:hAnsi="Arial" w:cs="Arial"/>
        </w:rPr>
        <w:t xml:space="preserve">must be </w:t>
      </w:r>
      <w:r w:rsidR="00F571CE" w:rsidRPr="00A0328D">
        <w:rPr>
          <w:rFonts w:ascii="Arial" w:hAnsi="Arial" w:cs="Arial"/>
        </w:rPr>
        <w:t>engage</w:t>
      </w:r>
      <w:r w:rsidR="009C4853" w:rsidRPr="00A0328D">
        <w:rPr>
          <w:rFonts w:ascii="Arial" w:hAnsi="Arial" w:cs="Arial"/>
        </w:rPr>
        <w:t>d</w:t>
      </w:r>
      <w:r w:rsidR="00F571CE" w:rsidRPr="00A0328D">
        <w:rPr>
          <w:rFonts w:ascii="Arial" w:hAnsi="Arial" w:cs="Arial"/>
        </w:rPr>
        <w:t xml:space="preserve"> in partnership and empowerment</w:t>
      </w:r>
      <w:r w:rsidR="00565517" w:rsidRPr="00A0328D">
        <w:rPr>
          <w:rFonts w:ascii="Arial" w:hAnsi="Arial" w:cs="Arial"/>
        </w:rPr>
        <w:t xml:space="preserve"> (consistent with the CRPD)</w:t>
      </w:r>
      <w:r w:rsidR="00F571CE" w:rsidRPr="00A0328D">
        <w:rPr>
          <w:rFonts w:ascii="Arial" w:hAnsi="Arial" w:cs="Arial"/>
        </w:rPr>
        <w:t xml:space="preserve"> and not simply consult</w:t>
      </w:r>
      <w:r w:rsidR="009C4853" w:rsidRPr="00A0328D">
        <w:rPr>
          <w:rFonts w:ascii="Arial" w:hAnsi="Arial" w:cs="Arial"/>
        </w:rPr>
        <w:t>ed</w:t>
      </w:r>
      <w:r w:rsidR="00F571CE" w:rsidRPr="00A0328D">
        <w:rPr>
          <w:rFonts w:ascii="Arial" w:hAnsi="Arial" w:cs="Arial"/>
        </w:rPr>
        <w:t>.</w:t>
      </w:r>
    </w:p>
    <w:p w14:paraId="6FC6ADC6" w14:textId="4D7B5008" w:rsidR="005D502A" w:rsidRPr="00A0328D" w:rsidRDefault="005D502A" w:rsidP="00D000FA">
      <w:pPr>
        <w:pStyle w:val="Heading3"/>
        <w:rPr>
          <w:rFonts w:ascii="Arial" w:hAnsi="Arial" w:cs="Arial"/>
        </w:rPr>
      </w:pPr>
      <w:r w:rsidRPr="00A0328D">
        <w:rPr>
          <w:rFonts w:ascii="Arial" w:hAnsi="Arial" w:cs="Arial"/>
        </w:rPr>
        <w:t>Division 4</w:t>
      </w:r>
      <w:r w:rsidR="0075322B" w:rsidRPr="00A0328D">
        <w:rPr>
          <w:rFonts w:ascii="Arial" w:hAnsi="Arial" w:cs="Arial"/>
        </w:rPr>
        <w:t>:</w:t>
      </w:r>
      <w:r w:rsidRPr="00A0328D">
        <w:rPr>
          <w:rFonts w:ascii="Arial" w:hAnsi="Arial" w:cs="Arial"/>
        </w:rPr>
        <w:t xml:space="preserve"> Guidelines</w:t>
      </w:r>
    </w:p>
    <w:p w14:paraId="59D36FEB" w14:textId="570F83C1" w:rsidR="005D502A" w:rsidRPr="00A0328D" w:rsidRDefault="005D502A" w:rsidP="00D000FA">
      <w:pPr>
        <w:pStyle w:val="ListBullet"/>
        <w:numPr>
          <w:ilvl w:val="0"/>
          <w:numId w:val="6"/>
        </w:numPr>
        <w:rPr>
          <w:rFonts w:ascii="Arial" w:hAnsi="Arial" w:cs="Arial"/>
          <w:lang w:val="en-GB"/>
        </w:rPr>
      </w:pPr>
      <w:r w:rsidRPr="00A0328D">
        <w:rPr>
          <w:rFonts w:ascii="Arial" w:hAnsi="Arial" w:cs="Arial"/>
          <w:lang w:val="en-GB"/>
        </w:rPr>
        <w:t>This section should be shifted to section 25, “Powers of the Commissioner”</w:t>
      </w:r>
      <w:r w:rsidR="00B41F42" w:rsidRPr="00A0328D">
        <w:rPr>
          <w:rFonts w:ascii="Arial" w:hAnsi="Arial" w:cs="Arial"/>
          <w:lang w:val="en-GB"/>
        </w:rPr>
        <w:t>;</w:t>
      </w:r>
    </w:p>
    <w:p w14:paraId="0CF8CCAF" w14:textId="0EBA3088" w:rsidR="005D502A" w:rsidRPr="00C768F0" w:rsidRDefault="005D502A" w:rsidP="00D000FA">
      <w:pPr>
        <w:pStyle w:val="ListBullet"/>
        <w:numPr>
          <w:ilvl w:val="0"/>
          <w:numId w:val="6"/>
        </w:numPr>
        <w:rPr>
          <w:rFonts w:ascii="Arial" w:hAnsi="Arial" w:cs="Arial"/>
          <w:lang w:val="en-GB"/>
        </w:rPr>
      </w:pPr>
      <w:r w:rsidRPr="00C768F0">
        <w:rPr>
          <w:rFonts w:ascii="Arial" w:hAnsi="Arial" w:cs="Arial"/>
          <w:lang w:val="en-GB"/>
        </w:rPr>
        <w:t xml:space="preserve">The language needs to be changed to </w:t>
      </w:r>
      <w:r w:rsidR="008033D4" w:rsidRPr="00C768F0">
        <w:rPr>
          <w:rFonts w:ascii="Arial" w:hAnsi="Arial" w:cs="Arial"/>
          <w:lang w:val="en-GB"/>
        </w:rPr>
        <w:t xml:space="preserve">ensure </w:t>
      </w:r>
      <w:r w:rsidRPr="00C768F0">
        <w:rPr>
          <w:rFonts w:ascii="Arial" w:hAnsi="Arial" w:cs="Arial"/>
          <w:lang w:val="en-GB"/>
        </w:rPr>
        <w:t>that entities must follow the guidelines, not simply “have regard to”.</w:t>
      </w:r>
      <w:r w:rsidR="0064254C" w:rsidRPr="00C768F0">
        <w:rPr>
          <w:rFonts w:ascii="Arial" w:hAnsi="Arial" w:cs="Arial"/>
          <w:lang w:val="en-GB"/>
        </w:rPr>
        <w:t xml:space="preserve"> </w:t>
      </w:r>
      <w:r w:rsidRPr="00C768F0">
        <w:rPr>
          <w:rFonts w:ascii="Arial" w:hAnsi="Arial" w:cs="Arial"/>
          <w:lang w:val="en-GB"/>
        </w:rPr>
        <w:t xml:space="preserve">The </w:t>
      </w:r>
      <w:r w:rsidR="00D13A3D" w:rsidRPr="00C768F0">
        <w:rPr>
          <w:rFonts w:ascii="Arial" w:hAnsi="Arial" w:cs="Arial"/>
          <w:lang w:val="en-GB"/>
        </w:rPr>
        <w:t>C</w:t>
      </w:r>
      <w:r w:rsidRPr="00C768F0">
        <w:rPr>
          <w:rFonts w:ascii="Arial" w:hAnsi="Arial" w:cs="Arial"/>
          <w:lang w:val="en-GB"/>
        </w:rPr>
        <w:t>ommissioner must be empowered to compel entities to comply with decisions or guidelines.</w:t>
      </w:r>
    </w:p>
    <w:p w14:paraId="3A4E8344" w14:textId="5262A6D0" w:rsidR="005D502A" w:rsidRPr="00C768F0" w:rsidRDefault="00F50027" w:rsidP="00D000FA">
      <w:pPr>
        <w:pStyle w:val="Heading2"/>
        <w:rPr>
          <w:rFonts w:ascii="Arial" w:hAnsi="Arial" w:cs="Arial"/>
          <w:lang w:val="en-GB"/>
        </w:rPr>
      </w:pPr>
      <w:r w:rsidRPr="00C768F0">
        <w:rPr>
          <w:rFonts w:ascii="Arial" w:hAnsi="Arial" w:cs="Arial"/>
          <w:lang w:val="en-GB"/>
        </w:rPr>
        <w:t>Part 3, Disability Inclusion Advisory Council</w:t>
      </w:r>
      <w:r w:rsidR="005D57FD" w:rsidRPr="00C768F0">
        <w:rPr>
          <w:rFonts w:ascii="Arial" w:hAnsi="Arial" w:cs="Arial"/>
          <w:lang w:val="en-GB"/>
        </w:rPr>
        <w:t xml:space="preserve"> (“DIAC”)</w:t>
      </w:r>
    </w:p>
    <w:p w14:paraId="5DE68124" w14:textId="093E753C" w:rsidR="00236B03" w:rsidRPr="00C768F0" w:rsidRDefault="00F50027" w:rsidP="00AD6976">
      <w:pPr>
        <w:rPr>
          <w:rFonts w:ascii="Arial" w:hAnsi="Arial" w:cs="Arial"/>
          <w:lang w:val="en-GB"/>
        </w:rPr>
      </w:pPr>
      <w:r w:rsidRPr="00C768F0">
        <w:rPr>
          <w:rFonts w:ascii="Arial" w:hAnsi="Arial" w:cs="Arial"/>
          <w:lang w:val="en-GB"/>
        </w:rPr>
        <w:t xml:space="preserve">Disability Voices Tasmania supports the establishment of the Disability Inclusion </w:t>
      </w:r>
      <w:r w:rsidR="00846A0A" w:rsidRPr="00C768F0">
        <w:rPr>
          <w:rFonts w:ascii="Arial" w:hAnsi="Arial" w:cs="Arial"/>
          <w:lang w:val="en-GB"/>
        </w:rPr>
        <w:t xml:space="preserve">(Rights) </w:t>
      </w:r>
      <w:r w:rsidRPr="00C768F0">
        <w:rPr>
          <w:rFonts w:ascii="Arial" w:hAnsi="Arial" w:cs="Arial"/>
          <w:lang w:val="en-GB"/>
        </w:rPr>
        <w:t>Advisory Council.</w:t>
      </w:r>
      <w:r w:rsidR="0064254C" w:rsidRPr="00C768F0">
        <w:rPr>
          <w:rFonts w:ascii="Arial" w:hAnsi="Arial" w:cs="Arial"/>
          <w:lang w:val="en-GB"/>
        </w:rPr>
        <w:t xml:space="preserve"> </w:t>
      </w:r>
      <w:r w:rsidRPr="00C768F0">
        <w:rPr>
          <w:rFonts w:ascii="Arial" w:hAnsi="Arial" w:cs="Arial"/>
          <w:lang w:val="en-GB"/>
        </w:rPr>
        <w:t xml:space="preserve">We query however, whether between nine and eleven members would be sufficient to capture the breadth of experience </w:t>
      </w:r>
      <w:r w:rsidR="00773D24" w:rsidRPr="00C768F0">
        <w:rPr>
          <w:rFonts w:ascii="Arial" w:hAnsi="Arial" w:cs="Arial"/>
          <w:lang w:val="en-GB"/>
        </w:rPr>
        <w:t xml:space="preserve">required </w:t>
      </w:r>
      <w:r w:rsidRPr="00C768F0">
        <w:rPr>
          <w:rFonts w:ascii="Arial" w:hAnsi="Arial" w:cs="Arial"/>
          <w:lang w:val="en-GB"/>
        </w:rPr>
        <w:t>from the community</w:t>
      </w:r>
      <w:r w:rsidR="008033D4" w:rsidRPr="00C768F0">
        <w:rPr>
          <w:rFonts w:ascii="Arial" w:hAnsi="Arial" w:cs="Arial"/>
          <w:lang w:val="en-GB"/>
        </w:rPr>
        <w:t xml:space="preserve">, particularly </w:t>
      </w:r>
      <w:r w:rsidRPr="00C768F0">
        <w:rPr>
          <w:rFonts w:ascii="Arial" w:hAnsi="Arial" w:cs="Arial"/>
          <w:lang w:val="en-GB"/>
        </w:rPr>
        <w:t xml:space="preserve">if </w:t>
      </w:r>
      <w:r w:rsidR="00084094" w:rsidRPr="00C768F0">
        <w:rPr>
          <w:rFonts w:ascii="Arial" w:hAnsi="Arial" w:cs="Arial"/>
          <w:lang w:val="en-GB"/>
        </w:rPr>
        <w:t xml:space="preserve">the council is to include </w:t>
      </w:r>
      <w:r w:rsidRPr="00C768F0">
        <w:rPr>
          <w:rFonts w:ascii="Arial" w:hAnsi="Arial" w:cs="Arial"/>
          <w:lang w:val="en-GB"/>
        </w:rPr>
        <w:t xml:space="preserve">carers and </w:t>
      </w:r>
      <w:r w:rsidR="003D36D7" w:rsidRPr="00C768F0">
        <w:rPr>
          <w:rFonts w:ascii="Arial" w:hAnsi="Arial" w:cs="Arial"/>
          <w:lang w:val="en-GB"/>
        </w:rPr>
        <w:t>advocates,</w:t>
      </w:r>
      <w:r w:rsidR="009C4853" w:rsidRPr="00C768F0">
        <w:rPr>
          <w:rFonts w:ascii="Arial" w:hAnsi="Arial" w:cs="Arial"/>
          <w:lang w:val="en-GB"/>
        </w:rPr>
        <w:t xml:space="preserve"> which </w:t>
      </w:r>
      <w:proofErr w:type="gramStart"/>
      <w:r w:rsidR="009C4853" w:rsidRPr="00C768F0">
        <w:rPr>
          <w:rFonts w:ascii="Arial" w:hAnsi="Arial" w:cs="Arial"/>
          <w:lang w:val="en-GB"/>
        </w:rPr>
        <w:t>in order to</w:t>
      </w:r>
      <w:proofErr w:type="gramEnd"/>
      <w:r w:rsidR="009C4853" w:rsidRPr="00C768F0">
        <w:rPr>
          <w:rFonts w:ascii="Arial" w:hAnsi="Arial" w:cs="Arial"/>
          <w:lang w:val="en-GB"/>
        </w:rPr>
        <w:t xml:space="preserve"> capture the full lived experience of disabled Tasmanians, Disability Voices Tasmania supports</w:t>
      </w:r>
      <w:r w:rsidRPr="00C768F0">
        <w:rPr>
          <w:rFonts w:ascii="Arial" w:hAnsi="Arial" w:cs="Arial"/>
          <w:lang w:val="en-GB"/>
        </w:rPr>
        <w:t xml:space="preserve">. </w:t>
      </w:r>
      <w:r w:rsidR="00236B03" w:rsidRPr="00C768F0">
        <w:rPr>
          <w:rFonts w:ascii="Arial" w:hAnsi="Arial" w:cs="Arial"/>
          <w:lang w:val="en-GB"/>
        </w:rPr>
        <w:t xml:space="preserve">We also understand that </w:t>
      </w:r>
      <w:r w:rsidR="00693950" w:rsidRPr="00C768F0">
        <w:rPr>
          <w:rFonts w:ascii="Arial" w:hAnsi="Arial" w:cs="Arial"/>
          <w:lang w:val="en-GB"/>
        </w:rPr>
        <w:t xml:space="preserve">the intension is that </w:t>
      </w:r>
      <w:r w:rsidR="00236B03" w:rsidRPr="00C768F0">
        <w:rPr>
          <w:rFonts w:ascii="Arial" w:hAnsi="Arial" w:cs="Arial"/>
          <w:lang w:val="en-GB"/>
        </w:rPr>
        <w:t xml:space="preserve">this body would supersede bodies such as the </w:t>
      </w:r>
      <w:r w:rsidR="00693950" w:rsidRPr="00C768F0">
        <w:rPr>
          <w:rFonts w:ascii="Arial" w:hAnsi="Arial" w:cs="Arial"/>
          <w:lang w:val="en-GB"/>
        </w:rPr>
        <w:t xml:space="preserve">existing </w:t>
      </w:r>
      <w:r w:rsidR="00236B03" w:rsidRPr="00C768F0">
        <w:rPr>
          <w:rFonts w:ascii="Arial" w:hAnsi="Arial" w:cs="Arial"/>
          <w:lang w:val="en-GB"/>
        </w:rPr>
        <w:t xml:space="preserve">Premier’s Disability Advisory Council and the Minister’s Disability Consultative Group.  Whilst Disability Voices Tasmania does not necessarily advocate that both groups be </w:t>
      </w:r>
      <w:r w:rsidR="00693950" w:rsidRPr="00C768F0">
        <w:rPr>
          <w:rFonts w:ascii="Arial" w:hAnsi="Arial" w:cs="Arial"/>
          <w:lang w:val="en-GB"/>
        </w:rPr>
        <w:t>continued</w:t>
      </w:r>
      <w:r w:rsidR="00236B03" w:rsidRPr="00C768F0">
        <w:rPr>
          <w:rFonts w:ascii="Arial" w:hAnsi="Arial" w:cs="Arial"/>
          <w:lang w:val="en-GB"/>
        </w:rPr>
        <w:t xml:space="preserve">, we caution that having only one advisory body may lead to significant difficulties in the future and represent poor outcomes overall.  It has been noted, for example, that significant issues have been dealt with through the line of management represented by PDAC, where traction on those actions has been difficult to gain elsewhere.  Disability Voices Tasmania warns that there must be multiple ways for the disability community to have its voice heard.  </w:t>
      </w:r>
    </w:p>
    <w:p w14:paraId="00097C80" w14:textId="1C575863" w:rsidR="00F50027" w:rsidRPr="00C768F0" w:rsidRDefault="00F50027" w:rsidP="00AD6976">
      <w:pPr>
        <w:rPr>
          <w:rFonts w:ascii="Arial" w:hAnsi="Arial" w:cs="Arial"/>
          <w:lang w:val="en-GB"/>
        </w:rPr>
      </w:pPr>
      <w:r w:rsidRPr="00C768F0">
        <w:rPr>
          <w:rFonts w:ascii="Arial" w:hAnsi="Arial" w:cs="Arial"/>
          <w:lang w:val="en-GB"/>
        </w:rPr>
        <w:t>Regardless, it is important that</w:t>
      </w:r>
      <w:r w:rsidR="00AD6976" w:rsidRPr="00C768F0">
        <w:rPr>
          <w:rFonts w:ascii="Arial" w:hAnsi="Arial" w:cs="Arial"/>
          <w:lang w:val="en-GB"/>
        </w:rPr>
        <w:t xml:space="preserve"> the following </w:t>
      </w:r>
      <w:r w:rsidR="00A50C0E" w:rsidRPr="00C768F0">
        <w:rPr>
          <w:rFonts w:ascii="Arial" w:hAnsi="Arial" w:cs="Arial"/>
          <w:lang w:val="en-GB"/>
        </w:rPr>
        <w:t>principles be applied</w:t>
      </w:r>
      <w:r w:rsidRPr="00C768F0">
        <w:rPr>
          <w:rFonts w:ascii="Arial" w:hAnsi="Arial" w:cs="Arial"/>
          <w:lang w:val="en-GB"/>
        </w:rPr>
        <w:t>:</w:t>
      </w:r>
    </w:p>
    <w:p w14:paraId="2327F9F9" w14:textId="17E47AEB" w:rsidR="00F50027" w:rsidRPr="00C768F0" w:rsidRDefault="00A50C0E" w:rsidP="00D000FA">
      <w:pPr>
        <w:pStyle w:val="ListBullet"/>
        <w:numPr>
          <w:ilvl w:val="0"/>
          <w:numId w:val="7"/>
        </w:numPr>
        <w:rPr>
          <w:rFonts w:ascii="Arial" w:hAnsi="Arial" w:cs="Arial"/>
          <w:lang w:val="en-GB"/>
        </w:rPr>
      </w:pPr>
      <w:r w:rsidRPr="00C768F0">
        <w:rPr>
          <w:rFonts w:ascii="Arial" w:hAnsi="Arial" w:cs="Arial"/>
          <w:lang w:val="en-GB"/>
        </w:rPr>
        <w:t xml:space="preserve">The </w:t>
      </w:r>
      <w:r w:rsidR="00F50027" w:rsidRPr="00C768F0">
        <w:rPr>
          <w:rFonts w:ascii="Arial" w:hAnsi="Arial" w:cs="Arial"/>
          <w:lang w:val="en-GB"/>
        </w:rPr>
        <w:t>council should be considered as a government board and must be remunerated accordingly.</w:t>
      </w:r>
      <w:r w:rsidR="0064254C" w:rsidRPr="00C768F0">
        <w:rPr>
          <w:rFonts w:ascii="Arial" w:hAnsi="Arial" w:cs="Arial"/>
          <w:lang w:val="en-GB"/>
        </w:rPr>
        <w:t xml:space="preserve"> </w:t>
      </w:r>
      <w:r w:rsidR="00F50027" w:rsidRPr="00C768F0">
        <w:rPr>
          <w:rFonts w:ascii="Arial" w:hAnsi="Arial" w:cs="Arial"/>
          <w:lang w:val="en-GB"/>
        </w:rPr>
        <w:t>Remuneration of council members must not be at the sole discretion of the minister</w:t>
      </w:r>
      <w:r w:rsidRPr="00C768F0">
        <w:rPr>
          <w:rFonts w:ascii="Arial" w:hAnsi="Arial" w:cs="Arial"/>
          <w:lang w:val="en-GB"/>
        </w:rPr>
        <w:t>.</w:t>
      </w:r>
    </w:p>
    <w:p w14:paraId="3CCC2C30" w14:textId="4B15B028" w:rsidR="00F50027" w:rsidRPr="00C768F0" w:rsidRDefault="00F50027" w:rsidP="00D000FA">
      <w:pPr>
        <w:pStyle w:val="ListBullet"/>
        <w:numPr>
          <w:ilvl w:val="0"/>
          <w:numId w:val="7"/>
        </w:numPr>
        <w:rPr>
          <w:rFonts w:ascii="Arial" w:hAnsi="Arial" w:cs="Arial"/>
          <w:lang w:val="en-GB"/>
        </w:rPr>
      </w:pPr>
      <w:r w:rsidRPr="00C768F0">
        <w:rPr>
          <w:rFonts w:ascii="Arial" w:hAnsi="Arial" w:cs="Arial"/>
          <w:lang w:val="en-GB"/>
        </w:rPr>
        <w:t xml:space="preserve">An absolute majority of the council members must be people with disability, </w:t>
      </w:r>
      <w:r w:rsidR="009C4853" w:rsidRPr="00C768F0">
        <w:rPr>
          <w:rFonts w:ascii="Arial" w:hAnsi="Arial" w:cs="Arial"/>
          <w:lang w:val="en-GB"/>
        </w:rPr>
        <w:t>I.E</w:t>
      </w:r>
      <w:r w:rsidR="00A50C0E" w:rsidRPr="00C768F0">
        <w:rPr>
          <w:rFonts w:ascii="Arial" w:hAnsi="Arial" w:cs="Arial"/>
          <w:lang w:val="en-GB"/>
        </w:rPr>
        <w:t xml:space="preserve">, </w:t>
      </w:r>
      <w:r w:rsidRPr="00C768F0">
        <w:rPr>
          <w:rFonts w:ascii="Arial" w:hAnsi="Arial" w:cs="Arial"/>
          <w:lang w:val="en-GB"/>
        </w:rPr>
        <w:t>80 percent</w:t>
      </w:r>
      <w:r w:rsidR="00A50C0E" w:rsidRPr="00C768F0">
        <w:rPr>
          <w:rFonts w:ascii="Arial" w:hAnsi="Arial" w:cs="Arial"/>
          <w:lang w:val="en-GB"/>
        </w:rPr>
        <w:t>.</w:t>
      </w:r>
    </w:p>
    <w:p w14:paraId="5B192D7E" w14:textId="582A4235" w:rsidR="00F50027" w:rsidRPr="00C768F0" w:rsidRDefault="00F50027" w:rsidP="00D000FA">
      <w:pPr>
        <w:pStyle w:val="ListBullet"/>
        <w:numPr>
          <w:ilvl w:val="0"/>
          <w:numId w:val="7"/>
        </w:numPr>
        <w:rPr>
          <w:rFonts w:ascii="Arial" w:hAnsi="Arial" w:cs="Arial"/>
          <w:lang w:val="en-GB"/>
        </w:rPr>
      </w:pPr>
      <w:r w:rsidRPr="00C768F0">
        <w:rPr>
          <w:rFonts w:ascii="Arial" w:hAnsi="Arial" w:cs="Arial"/>
          <w:lang w:val="en-GB"/>
        </w:rPr>
        <w:t>Both the chair and deputy chair must be people with disability</w:t>
      </w:r>
      <w:r w:rsidR="00A50C0E" w:rsidRPr="00C768F0">
        <w:rPr>
          <w:rFonts w:ascii="Arial" w:hAnsi="Arial" w:cs="Arial"/>
          <w:lang w:val="en-GB"/>
        </w:rPr>
        <w:t>.</w:t>
      </w:r>
    </w:p>
    <w:p w14:paraId="09A5FDC2" w14:textId="54931659" w:rsidR="00F50027" w:rsidRPr="00C768F0" w:rsidRDefault="00F50027" w:rsidP="00D000FA">
      <w:pPr>
        <w:pStyle w:val="ListBullet"/>
        <w:numPr>
          <w:ilvl w:val="0"/>
          <w:numId w:val="7"/>
        </w:numPr>
        <w:rPr>
          <w:rFonts w:ascii="Arial" w:hAnsi="Arial" w:cs="Arial"/>
          <w:lang w:val="en-GB"/>
        </w:rPr>
      </w:pPr>
      <w:r w:rsidRPr="00C768F0">
        <w:rPr>
          <w:rFonts w:ascii="Arial" w:hAnsi="Arial" w:cs="Arial"/>
          <w:lang w:val="en-GB"/>
        </w:rPr>
        <w:t xml:space="preserve">Any authorised spokesperson from </w:t>
      </w:r>
      <w:r w:rsidR="00773D24" w:rsidRPr="00C768F0">
        <w:rPr>
          <w:rFonts w:ascii="Arial" w:hAnsi="Arial" w:cs="Arial"/>
          <w:lang w:val="en-GB"/>
        </w:rPr>
        <w:t xml:space="preserve">this body </w:t>
      </w:r>
      <w:r w:rsidRPr="00C768F0">
        <w:rPr>
          <w:rFonts w:ascii="Arial" w:hAnsi="Arial" w:cs="Arial"/>
          <w:lang w:val="en-GB"/>
        </w:rPr>
        <w:t>must be a person with disability</w:t>
      </w:r>
      <w:r w:rsidR="00A50C0E" w:rsidRPr="00C768F0">
        <w:rPr>
          <w:rFonts w:ascii="Arial" w:hAnsi="Arial" w:cs="Arial"/>
          <w:lang w:val="en-GB"/>
        </w:rPr>
        <w:t>.</w:t>
      </w:r>
    </w:p>
    <w:p w14:paraId="2E54E799" w14:textId="5E78220E" w:rsidR="00F50027" w:rsidRPr="00C768F0" w:rsidRDefault="00F50027" w:rsidP="00D000FA">
      <w:pPr>
        <w:pStyle w:val="ListBullet"/>
        <w:numPr>
          <w:ilvl w:val="0"/>
          <w:numId w:val="7"/>
        </w:numPr>
        <w:rPr>
          <w:rFonts w:ascii="Arial" w:hAnsi="Arial" w:cs="Arial"/>
          <w:lang w:val="en-GB"/>
        </w:rPr>
      </w:pPr>
      <w:r w:rsidRPr="00C768F0">
        <w:rPr>
          <w:rFonts w:ascii="Arial" w:hAnsi="Arial" w:cs="Arial"/>
          <w:lang w:val="en-GB"/>
        </w:rPr>
        <w:t xml:space="preserve">Members </w:t>
      </w:r>
      <w:r w:rsidR="00B96F54" w:rsidRPr="00C768F0">
        <w:rPr>
          <w:rFonts w:ascii="Arial" w:hAnsi="Arial" w:cs="Arial"/>
          <w:lang w:val="en-GB"/>
        </w:rPr>
        <w:t xml:space="preserve">must </w:t>
      </w:r>
      <w:r w:rsidR="00A50C0E" w:rsidRPr="00C768F0">
        <w:rPr>
          <w:rFonts w:ascii="Arial" w:hAnsi="Arial" w:cs="Arial"/>
          <w:lang w:val="en-GB"/>
        </w:rPr>
        <w:t xml:space="preserve">be </w:t>
      </w:r>
      <w:r w:rsidRPr="00C768F0">
        <w:rPr>
          <w:rFonts w:ascii="Arial" w:hAnsi="Arial" w:cs="Arial"/>
          <w:lang w:val="en-GB"/>
        </w:rPr>
        <w:t>given appropriate support</w:t>
      </w:r>
      <w:r w:rsidR="003B6D4B" w:rsidRPr="00C768F0">
        <w:rPr>
          <w:rFonts w:ascii="Arial" w:hAnsi="Arial" w:cs="Arial"/>
          <w:lang w:val="en-GB"/>
        </w:rPr>
        <w:t>, such as coaching, training and mentoring</w:t>
      </w:r>
      <w:r w:rsidRPr="00C768F0">
        <w:rPr>
          <w:rFonts w:ascii="Arial" w:hAnsi="Arial" w:cs="Arial"/>
          <w:lang w:val="en-GB"/>
        </w:rPr>
        <w:t xml:space="preserve"> to realise their potential as members and to develop </w:t>
      </w:r>
      <w:r w:rsidR="003B6D4B" w:rsidRPr="00C768F0">
        <w:rPr>
          <w:rFonts w:ascii="Arial" w:hAnsi="Arial" w:cs="Arial"/>
          <w:lang w:val="en-GB"/>
        </w:rPr>
        <w:t xml:space="preserve">necessary </w:t>
      </w:r>
      <w:r w:rsidRPr="00C768F0">
        <w:rPr>
          <w:rFonts w:ascii="Arial" w:hAnsi="Arial" w:cs="Arial"/>
          <w:lang w:val="en-GB"/>
        </w:rPr>
        <w:t>skill</w:t>
      </w:r>
      <w:r w:rsidR="003B6D4B" w:rsidRPr="00C768F0">
        <w:rPr>
          <w:rFonts w:ascii="Arial" w:hAnsi="Arial" w:cs="Arial"/>
          <w:lang w:val="en-GB"/>
        </w:rPr>
        <w:t>s</w:t>
      </w:r>
      <w:r w:rsidR="00A50C0E" w:rsidRPr="00C768F0">
        <w:rPr>
          <w:rFonts w:ascii="Arial" w:hAnsi="Arial" w:cs="Arial"/>
          <w:lang w:val="en-GB"/>
        </w:rPr>
        <w:t>.</w:t>
      </w:r>
    </w:p>
    <w:p w14:paraId="264B4F2C" w14:textId="5CBDCDC6" w:rsidR="003B6D4B" w:rsidRPr="00C768F0" w:rsidRDefault="00A50C0E" w:rsidP="00D000FA">
      <w:pPr>
        <w:pStyle w:val="ListBullet"/>
        <w:numPr>
          <w:ilvl w:val="0"/>
          <w:numId w:val="7"/>
        </w:numPr>
        <w:rPr>
          <w:rFonts w:ascii="Arial" w:hAnsi="Arial" w:cs="Arial"/>
          <w:lang w:val="en-GB"/>
        </w:rPr>
      </w:pPr>
      <w:r w:rsidRPr="00C768F0">
        <w:rPr>
          <w:rFonts w:ascii="Arial" w:hAnsi="Arial" w:cs="Arial"/>
          <w:lang w:val="en-GB"/>
        </w:rPr>
        <w:t>V</w:t>
      </w:r>
      <w:r w:rsidR="003B6D4B" w:rsidRPr="00C768F0">
        <w:rPr>
          <w:rFonts w:ascii="Arial" w:hAnsi="Arial" w:cs="Arial"/>
          <w:lang w:val="en-GB"/>
        </w:rPr>
        <w:t xml:space="preserve">acant positions must be advertised broadly </w:t>
      </w:r>
      <w:r w:rsidRPr="00C768F0">
        <w:rPr>
          <w:rFonts w:ascii="Arial" w:hAnsi="Arial" w:cs="Arial"/>
          <w:lang w:val="en-GB"/>
        </w:rPr>
        <w:t xml:space="preserve">in locations and through avenues </w:t>
      </w:r>
      <w:r w:rsidR="003B6D4B" w:rsidRPr="00C768F0">
        <w:rPr>
          <w:rFonts w:ascii="Arial" w:hAnsi="Arial" w:cs="Arial"/>
          <w:lang w:val="en-GB"/>
        </w:rPr>
        <w:t>where it might be expected that people with disability will encounter the information.</w:t>
      </w:r>
      <w:r w:rsidR="0064254C" w:rsidRPr="00C768F0">
        <w:rPr>
          <w:rFonts w:ascii="Arial" w:hAnsi="Arial" w:cs="Arial"/>
          <w:lang w:val="en-GB"/>
        </w:rPr>
        <w:t xml:space="preserve"> </w:t>
      </w:r>
      <w:r w:rsidR="003B6D4B" w:rsidRPr="00C768F0">
        <w:rPr>
          <w:rFonts w:ascii="Arial" w:hAnsi="Arial" w:cs="Arial"/>
          <w:lang w:val="en-GB"/>
        </w:rPr>
        <w:t>Newspapers are not sufficient particularly as many disabled people cannot access print media.</w:t>
      </w:r>
    </w:p>
    <w:p w14:paraId="29181981" w14:textId="5E66F812" w:rsidR="003B6D4B" w:rsidRPr="00C768F0" w:rsidRDefault="00A50C0E" w:rsidP="00D000FA">
      <w:pPr>
        <w:pStyle w:val="ListBullet"/>
        <w:numPr>
          <w:ilvl w:val="0"/>
          <w:numId w:val="7"/>
        </w:numPr>
        <w:rPr>
          <w:rFonts w:ascii="Arial" w:hAnsi="Arial" w:cs="Arial"/>
          <w:lang w:val="en-GB"/>
        </w:rPr>
      </w:pPr>
      <w:r w:rsidRPr="00C768F0">
        <w:rPr>
          <w:rFonts w:ascii="Arial" w:hAnsi="Arial" w:cs="Arial"/>
          <w:lang w:val="en-GB"/>
        </w:rPr>
        <w:t>The</w:t>
      </w:r>
      <w:r w:rsidR="003B6D4B" w:rsidRPr="00C768F0">
        <w:rPr>
          <w:rFonts w:ascii="Arial" w:hAnsi="Arial" w:cs="Arial"/>
          <w:lang w:val="en-GB"/>
        </w:rPr>
        <w:t xml:space="preserve"> length of</w:t>
      </w:r>
      <w:r w:rsidRPr="00C768F0">
        <w:rPr>
          <w:rFonts w:ascii="Arial" w:hAnsi="Arial" w:cs="Arial"/>
          <w:lang w:val="en-GB"/>
        </w:rPr>
        <w:t xml:space="preserve"> a single</w:t>
      </w:r>
      <w:r w:rsidR="003B6D4B" w:rsidRPr="00C768F0">
        <w:rPr>
          <w:rFonts w:ascii="Arial" w:hAnsi="Arial" w:cs="Arial"/>
          <w:lang w:val="en-GB"/>
        </w:rPr>
        <w:t xml:space="preserve"> term</w:t>
      </w:r>
      <w:r w:rsidR="008033D4" w:rsidRPr="00C768F0">
        <w:rPr>
          <w:rFonts w:ascii="Arial" w:hAnsi="Arial" w:cs="Arial"/>
          <w:lang w:val="en-GB"/>
        </w:rPr>
        <w:t xml:space="preserve"> </w:t>
      </w:r>
      <w:r w:rsidRPr="00C768F0">
        <w:rPr>
          <w:rFonts w:ascii="Arial" w:hAnsi="Arial" w:cs="Arial"/>
          <w:lang w:val="en-GB"/>
        </w:rPr>
        <w:t>should be specified</w:t>
      </w:r>
      <w:r w:rsidR="00B63EBE" w:rsidRPr="00C768F0">
        <w:rPr>
          <w:rFonts w:ascii="Arial" w:hAnsi="Arial" w:cs="Arial"/>
          <w:lang w:val="en-GB"/>
        </w:rPr>
        <w:t xml:space="preserve"> </w:t>
      </w:r>
      <w:r w:rsidR="00B42789" w:rsidRPr="00C768F0">
        <w:rPr>
          <w:rFonts w:ascii="Arial" w:hAnsi="Arial" w:cs="Arial"/>
          <w:lang w:val="en-GB"/>
        </w:rPr>
        <w:t xml:space="preserve">rather than somewhat open ended as is currently the case in Schedule 1, Part 2, </w:t>
      </w:r>
      <w:r w:rsidR="000845AC" w:rsidRPr="00C768F0">
        <w:rPr>
          <w:rFonts w:ascii="Arial" w:hAnsi="Arial" w:cs="Arial"/>
          <w:lang w:val="en-GB"/>
        </w:rPr>
        <w:t>c</w:t>
      </w:r>
      <w:r w:rsidR="00B42789" w:rsidRPr="00C768F0">
        <w:rPr>
          <w:rFonts w:ascii="Arial" w:hAnsi="Arial" w:cs="Arial"/>
          <w:lang w:val="en-GB"/>
        </w:rPr>
        <w:t>lause</w:t>
      </w:r>
      <w:r w:rsidR="000845AC" w:rsidRPr="00C768F0">
        <w:rPr>
          <w:rFonts w:ascii="Arial" w:hAnsi="Arial" w:cs="Arial"/>
          <w:lang w:val="en-GB"/>
        </w:rPr>
        <w:t xml:space="preserve"> 1(a)</w:t>
      </w:r>
      <w:r w:rsidRPr="00C768F0">
        <w:rPr>
          <w:rFonts w:ascii="Arial" w:hAnsi="Arial" w:cs="Arial"/>
          <w:lang w:val="en-GB"/>
        </w:rPr>
        <w:t xml:space="preserve">, </w:t>
      </w:r>
      <w:r w:rsidR="000845AC" w:rsidRPr="00C768F0">
        <w:rPr>
          <w:rFonts w:ascii="Arial" w:hAnsi="Arial" w:cs="Arial"/>
          <w:lang w:val="en-GB"/>
        </w:rPr>
        <w:t xml:space="preserve">with transitional arrangements to </w:t>
      </w:r>
      <w:r w:rsidR="000845AC" w:rsidRPr="00C768F0">
        <w:rPr>
          <w:rFonts w:ascii="Arial" w:hAnsi="Arial" w:cs="Arial"/>
          <w:lang w:val="en-GB"/>
        </w:rPr>
        <w:lastRenderedPageBreak/>
        <w:t>allow for succession within the council to ensure the handing on of knowledge and experience.</w:t>
      </w:r>
    </w:p>
    <w:p w14:paraId="370E7252" w14:textId="34BE5C15" w:rsidR="00800155" w:rsidRPr="00C768F0" w:rsidRDefault="00C17C77">
      <w:pPr>
        <w:pStyle w:val="ListBullet"/>
        <w:numPr>
          <w:ilvl w:val="0"/>
          <w:numId w:val="7"/>
        </w:numPr>
        <w:rPr>
          <w:rFonts w:ascii="Arial" w:hAnsi="Arial" w:cs="Arial"/>
          <w:lang w:val="en-GB"/>
        </w:rPr>
      </w:pPr>
      <w:r w:rsidRPr="00A0328D">
        <w:rPr>
          <w:rFonts w:ascii="Arial" w:eastAsia="Times New Roman" w:hAnsi="Arial" w:cs="Arial"/>
        </w:rPr>
        <w:t xml:space="preserve">Provision must be placed in the resulting Act to clarify the nature of advice from the council.  Clearly, the intent is that the council reports to the Minister and the </w:t>
      </w:r>
      <w:r w:rsidR="009E4521" w:rsidRPr="00A0328D">
        <w:rPr>
          <w:rFonts w:ascii="Arial" w:eastAsia="Times New Roman" w:hAnsi="Arial" w:cs="Arial"/>
        </w:rPr>
        <w:t>Commissioner,</w:t>
      </w:r>
      <w:r w:rsidRPr="00A0328D">
        <w:rPr>
          <w:rFonts w:ascii="Arial" w:eastAsia="Times New Roman" w:hAnsi="Arial" w:cs="Arial"/>
        </w:rPr>
        <w:t xml:space="preserve"> but it is not clear whether its recommendations are to be made public.  Disability Voices Tasmania joins with the Tasmanian Council of Social Service, TASCOSS, in calling for publication of any formal advice or recommendation of </w:t>
      </w:r>
      <w:r w:rsidR="00693950" w:rsidRPr="00A0328D">
        <w:rPr>
          <w:rFonts w:ascii="Arial" w:eastAsia="Times New Roman" w:hAnsi="Arial" w:cs="Arial"/>
        </w:rPr>
        <w:t xml:space="preserve">this body </w:t>
      </w:r>
      <w:r w:rsidRPr="00A0328D">
        <w:rPr>
          <w:rFonts w:ascii="Arial" w:eastAsia="Times New Roman" w:hAnsi="Arial" w:cs="Arial"/>
        </w:rPr>
        <w:t>to be published and provided to the public in the interests of transparency.  This would</w:t>
      </w:r>
      <w:r w:rsidRPr="00C768F0">
        <w:rPr>
          <w:rFonts w:ascii="Arial" w:eastAsia="Times New Roman" w:hAnsi="Arial" w:cs="Arial"/>
        </w:rPr>
        <w:t xml:space="preserve"> serve to protect the members of the group and would provide a clear avenue for the community to hold the government to account</w:t>
      </w:r>
      <w:r w:rsidR="00693950" w:rsidRPr="00C768F0">
        <w:rPr>
          <w:rFonts w:ascii="Arial" w:eastAsia="Times New Roman" w:hAnsi="Arial" w:cs="Arial"/>
        </w:rPr>
        <w:t xml:space="preserve"> for subsequent decisions made</w:t>
      </w:r>
      <w:r w:rsidRPr="00C768F0">
        <w:rPr>
          <w:rFonts w:ascii="Arial" w:eastAsia="Times New Roman" w:hAnsi="Arial" w:cs="Arial"/>
        </w:rPr>
        <w:t>.</w:t>
      </w:r>
    </w:p>
    <w:p w14:paraId="3DFC7EB5" w14:textId="0CEA0877" w:rsidR="003B6D4B" w:rsidRPr="00C768F0" w:rsidRDefault="003B6D4B">
      <w:pPr>
        <w:pStyle w:val="ListBullet"/>
        <w:numPr>
          <w:ilvl w:val="0"/>
          <w:numId w:val="7"/>
        </w:numPr>
        <w:rPr>
          <w:rFonts w:ascii="Arial" w:hAnsi="Arial" w:cs="Arial"/>
          <w:lang w:val="en-GB"/>
        </w:rPr>
      </w:pPr>
      <w:r w:rsidRPr="00C768F0">
        <w:rPr>
          <w:rFonts w:ascii="Arial" w:hAnsi="Arial" w:cs="Arial"/>
          <w:lang w:val="en-GB"/>
        </w:rPr>
        <w:t xml:space="preserve">Some of these clauses </w:t>
      </w:r>
      <w:r w:rsidR="005D57FD" w:rsidRPr="00C768F0">
        <w:rPr>
          <w:rFonts w:ascii="Arial" w:hAnsi="Arial" w:cs="Arial"/>
          <w:lang w:val="en-GB"/>
        </w:rPr>
        <w:t xml:space="preserve">need to </w:t>
      </w:r>
      <w:r w:rsidRPr="00C768F0">
        <w:rPr>
          <w:rFonts w:ascii="Arial" w:hAnsi="Arial" w:cs="Arial"/>
          <w:lang w:val="en-GB"/>
        </w:rPr>
        <w:t>be clarified</w:t>
      </w:r>
      <w:r w:rsidR="005D57FD" w:rsidRPr="00C768F0">
        <w:rPr>
          <w:rFonts w:ascii="Arial" w:hAnsi="Arial" w:cs="Arial"/>
          <w:lang w:val="en-GB"/>
        </w:rPr>
        <w:t xml:space="preserve"> as the</w:t>
      </w:r>
      <w:r w:rsidRPr="00C768F0">
        <w:rPr>
          <w:rFonts w:ascii="Arial" w:hAnsi="Arial" w:cs="Arial"/>
          <w:lang w:val="en-GB"/>
        </w:rPr>
        <w:t xml:space="preserve"> language is unclear and inconsistent.</w:t>
      </w:r>
      <w:r w:rsidR="0064254C" w:rsidRPr="00C768F0">
        <w:rPr>
          <w:rFonts w:ascii="Arial" w:hAnsi="Arial" w:cs="Arial"/>
          <w:lang w:val="en-GB"/>
        </w:rPr>
        <w:t xml:space="preserve"> </w:t>
      </w:r>
      <w:r w:rsidRPr="00C768F0">
        <w:rPr>
          <w:rFonts w:ascii="Arial" w:hAnsi="Arial" w:cs="Arial"/>
          <w:lang w:val="en-GB"/>
        </w:rPr>
        <w:t>Broadly however, Disability Voices Tasmania supports the functions as listed.</w:t>
      </w:r>
      <w:r w:rsidR="0064254C" w:rsidRPr="00C768F0">
        <w:rPr>
          <w:rFonts w:ascii="Arial" w:hAnsi="Arial" w:cs="Arial"/>
          <w:lang w:val="en-GB"/>
        </w:rPr>
        <w:t xml:space="preserve"> </w:t>
      </w:r>
      <w:r w:rsidRPr="00C768F0">
        <w:rPr>
          <w:rFonts w:ascii="Arial" w:hAnsi="Arial" w:cs="Arial"/>
          <w:lang w:val="en-GB"/>
        </w:rPr>
        <w:t xml:space="preserve">The functions and powers </w:t>
      </w:r>
      <w:r w:rsidR="005D57FD" w:rsidRPr="00C768F0">
        <w:rPr>
          <w:rFonts w:ascii="Arial" w:hAnsi="Arial" w:cs="Arial"/>
          <w:lang w:val="en-GB"/>
        </w:rPr>
        <w:t>in</w:t>
      </w:r>
      <w:r w:rsidRPr="00C768F0">
        <w:rPr>
          <w:rFonts w:ascii="Arial" w:hAnsi="Arial" w:cs="Arial"/>
          <w:lang w:val="en-GB"/>
        </w:rPr>
        <w:t xml:space="preserve">vested in the </w:t>
      </w:r>
      <w:r w:rsidR="009E4521" w:rsidRPr="00C768F0">
        <w:rPr>
          <w:rFonts w:ascii="Arial" w:hAnsi="Arial" w:cs="Arial"/>
          <w:lang w:val="en-GB"/>
        </w:rPr>
        <w:t>council,</w:t>
      </w:r>
      <w:r w:rsidRPr="00C768F0">
        <w:rPr>
          <w:rFonts w:ascii="Arial" w:hAnsi="Arial" w:cs="Arial"/>
          <w:lang w:val="en-GB"/>
        </w:rPr>
        <w:t xml:space="preserve"> however, will require the council to have greater standing than a simple advisory body and the skills required by members</w:t>
      </w:r>
      <w:r w:rsidR="00B94F3A" w:rsidRPr="00C768F0">
        <w:rPr>
          <w:rFonts w:ascii="Arial" w:hAnsi="Arial" w:cs="Arial"/>
          <w:lang w:val="en-GB"/>
        </w:rPr>
        <w:t xml:space="preserve"> as well as the potential workload will require </w:t>
      </w:r>
      <w:r w:rsidR="005D57FD" w:rsidRPr="00C768F0">
        <w:rPr>
          <w:rFonts w:ascii="Arial" w:hAnsi="Arial" w:cs="Arial"/>
          <w:lang w:val="en-GB"/>
        </w:rPr>
        <w:t xml:space="preserve">proper </w:t>
      </w:r>
      <w:r w:rsidR="00B94F3A" w:rsidRPr="00C768F0">
        <w:rPr>
          <w:rFonts w:ascii="Arial" w:hAnsi="Arial" w:cs="Arial"/>
          <w:lang w:val="en-GB"/>
        </w:rPr>
        <w:t xml:space="preserve">remuneration and support than </w:t>
      </w:r>
      <w:r w:rsidR="005D57FD" w:rsidRPr="00C768F0">
        <w:rPr>
          <w:rFonts w:ascii="Arial" w:hAnsi="Arial" w:cs="Arial"/>
          <w:lang w:val="en-GB"/>
        </w:rPr>
        <w:t xml:space="preserve">has previously been </w:t>
      </w:r>
      <w:r w:rsidR="00EB1922" w:rsidRPr="00C768F0">
        <w:rPr>
          <w:rFonts w:ascii="Arial" w:hAnsi="Arial" w:cs="Arial"/>
          <w:lang w:val="en-GB"/>
        </w:rPr>
        <w:t>the case with community advisory bodies</w:t>
      </w:r>
      <w:r w:rsidR="00B94F3A" w:rsidRPr="00C768F0">
        <w:rPr>
          <w:rFonts w:ascii="Arial" w:hAnsi="Arial" w:cs="Arial"/>
          <w:lang w:val="en-GB"/>
        </w:rPr>
        <w:t>.</w:t>
      </w:r>
    </w:p>
    <w:p w14:paraId="29D8F063" w14:textId="0F854890" w:rsidR="008A0B49" w:rsidRPr="00C768F0" w:rsidRDefault="008A0B49" w:rsidP="003D36D7">
      <w:pPr>
        <w:pStyle w:val="Heading2"/>
        <w:rPr>
          <w:rFonts w:ascii="Arial" w:hAnsi="Arial" w:cs="Arial"/>
        </w:rPr>
      </w:pPr>
      <w:r w:rsidRPr="00C768F0">
        <w:rPr>
          <w:rFonts w:ascii="Arial" w:hAnsi="Arial" w:cs="Arial"/>
        </w:rPr>
        <w:t>Part 4</w:t>
      </w:r>
      <w:r w:rsidR="0075322B" w:rsidRPr="00C768F0">
        <w:rPr>
          <w:rFonts w:ascii="Arial" w:hAnsi="Arial" w:cs="Arial"/>
        </w:rPr>
        <w:t>:</w:t>
      </w:r>
      <w:r w:rsidRPr="00C768F0">
        <w:rPr>
          <w:rFonts w:ascii="Arial" w:hAnsi="Arial" w:cs="Arial"/>
        </w:rPr>
        <w:t xml:space="preserve"> Disability Inclusion Commissioner</w:t>
      </w:r>
      <w:r w:rsidR="00EB1922" w:rsidRPr="00C768F0">
        <w:rPr>
          <w:rFonts w:ascii="Arial" w:hAnsi="Arial" w:cs="Arial"/>
        </w:rPr>
        <w:t xml:space="preserve"> (“DIC”)</w:t>
      </w:r>
    </w:p>
    <w:p w14:paraId="0DC90955" w14:textId="77F8182C" w:rsidR="00D03E09" w:rsidRPr="00C768F0" w:rsidRDefault="00D03E09" w:rsidP="00415B82">
      <w:pPr>
        <w:pStyle w:val="Heading3"/>
        <w:rPr>
          <w:rFonts w:ascii="Arial" w:hAnsi="Arial" w:cs="Arial"/>
          <w:lang w:val="en-GB"/>
        </w:rPr>
      </w:pPr>
      <w:r w:rsidRPr="00C768F0">
        <w:rPr>
          <w:rFonts w:ascii="Arial" w:hAnsi="Arial" w:cs="Arial"/>
          <w:lang w:val="en-GB"/>
        </w:rPr>
        <w:t>Division 1</w:t>
      </w:r>
      <w:r w:rsidR="0075322B" w:rsidRPr="00C768F0">
        <w:rPr>
          <w:rFonts w:ascii="Arial" w:hAnsi="Arial" w:cs="Arial"/>
          <w:lang w:val="en-GB"/>
        </w:rPr>
        <w:t>:</w:t>
      </w:r>
      <w:r w:rsidRPr="00C768F0">
        <w:rPr>
          <w:rFonts w:ascii="Arial" w:hAnsi="Arial" w:cs="Arial"/>
          <w:lang w:val="en-GB"/>
        </w:rPr>
        <w:t xml:space="preserve"> General functions</w:t>
      </w:r>
    </w:p>
    <w:p w14:paraId="1BF0909F" w14:textId="5CE243E1" w:rsidR="008A0B49" w:rsidRPr="00C768F0" w:rsidRDefault="008A0B49" w:rsidP="00415B82">
      <w:pPr>
        <w:pStyle w:val="ListBullet"/>
        <w:numPr>
          <w:ilvl w:val="0"/>
          <w:numId w:val="8"/>
        </w:numPr>
        <w:rPr>
          <w:rFonts w:ascii="Arial" w:hAnsi="Arial" w:cs="Arial"/>
          <w:lang w:val="en-GB"/>
        </w:rPr>
      </w:pPr>
      <w:r w:rsidRPr="00C768F0">
        <w:rPr>
          <w:rFonts w:ascii="Arial" w:hAnsi="Arial" w:cs="Arial"/>
          <w:lang w:val="en-GB"/>
        </w:rPr>
        <w:t>Disability Voices Tasmania considers that the body of work expected of this role warrants a</w:t>
      </w:r>
      <w:r w:rsidR="002A6181">
        <w:rPr>
          <w:rFonts w:ascii="Arial" w:hAnsi="Arial" w:cs="Arial"/>
          <w:lang w:val="en-GB"/>
        </w:rPr>
        <w:t xml:space="preserve">n independent </w:t>
      </w:r>
      <w:r w:rsidRPr="00C768F0">
        <w:rPr>
          <w:rFonts w:ascii="Arial" w:hAnsi="Arial" w:cs="Arial"/>
          <w:lang w:val="en-GB"/>
        </w:rPr>
        <w:t>commission, with a commissioner as its head.</w:t>
      </w:r>
      <w:r w:rsidR="0064254C" w:rsidRPr="00C768F0">
        <w:rPr>
          <w:rFonts w:ascii="Arial" w:hAnsi="Arial" w:cs="Arial"/>
          <w:lang w:val="en-GB"/>
        </w:rPr>
        <w:t xml:space="preserve"> </w:t>
      </w:r>
      <w:r w:rsidRPr="00C768F0">
        <w:rPr>
          <w:rFonts w:ascii="Arial" w:hAnsi="Arial" w:cs="Arial"/>
          <w:lang w:val="en-GB"/>
        </w:rPr>
        <w:t xml:space="preserve">This must be well-resourced and </w:t>
      </w:r>
      <w:r w:rsidR="00EB1922" w:rsidRPr="00C768F0">
        <w:rPr>
          <w:rFonts w:ascii="Arial" w:hAnsi="Arial" w:cs="Arial"/>
          <w:lang w:val="en-GB"/>
        </w:rPr>
        <w:t>m</w:t>
      </w:r>
      <w:r w:rsidRPr="00C768F0">
        <w:rPr>
          <w:rFonts w:ascii="Arial" w:hAnsi="Arial" w:cs="Arial"/>
          <w:lang w:val="en-GB"/>
        </w:rPr>
        <w:t>ust have access to appropriate staff</w:t>
      </w:r>
      <w:r w:rsidR="00EB1922" w:rsidRPr="00C768F0">
        <w:rPr>
          <w:rFonts w:ascii="Arial" w:hAnsi="Arial" w:cs="Arial"/>
          <w:lang w:val="en-GB"/>
        </w:rPr>
        <w:t xml:space="preserve"> and staffing levels</w:t>
      </w:r>
      <w:r w:rsidRPr="00C768F0">
        <w:rPr>
          <w:rFonts w:ascii="Arial" w:hAnsi="Arial" w:cs="Arial"/>
          <w:lang w:val="en-GB"/>
        </w:rPr>
        <w:t xml:space="preserve"> to undertake </w:t>
      </w:r>
      <w:proofErr w:type="gramStart"/>
      <w:r w:rsidR="00EB1922" w:rsidRPr="00C768F0">
        <w:rPr>
          <w:rFonts w:ascii="Arial" w:hAnsi="Arial" w:cs="Arial"/>
          <w:lang w:val="en-GB"/>
        </w:rPr>
        <w:t>all of</w:t>
      </w:r>
      <w:proofErr w:type="gramEnd"/>
      <w:r w:rsidR="00EB1922" w:rsidRPr="00C768F0">
        <w:rPr>
          <w:rFonts w:ascii="Arial" w:hAnsi="Arial" w:cs="Arial"/>
          <w:lang w:val="en-GB"/>
        </w:rPr>
        <w:t xml:space="preserve"> </w:t>
      </w:r>
      <w:r w:rsidRPr="00C768F0">
        <w:rPr>
          <w:rFonts w:ascii="Arial" w:hAnsi="Arial" w:cs="Arial"/>
          <w:lang w:val="en-GB"/>
        </w:rPr>
        <w:t xml:space="preserve">the expected duties </w:t>
      </w:r>
      <w:r w:rsidR="00EB1922" w:rsidRPr="00C768F0">
        <w:rPr>
          <w:rFonts w:ascii="Arial" w:hAnsi="Arial" w:cs="Arial"/>
          <w:lang w:val="en-GB"/>
        </w:rPr>
        <w:t xml:space="preserve">and functions </w:t>
      </w:r>
      <w:r w:rsidRPr="00C768F0">
        <w:rPr>
          <w:rFonts w:ascii="Arial" w:hAnsi="Arial" w:cs="Arial"/>
          <w:lang w:val="en-GB"/>
        </w:rPr>
        <w:t>and provide appropriate support to the commissioner in the undertaking of their work.</w:t>
      </w:r>
    </w:p>
    <w:p w14:paraId="3CAF672F" w14:textId="756726F7" w:rsidR="008A0B49" w:rsidRPr="00C768F0" w:rsidRDefault="008A0B49" w:rsidP="00415B82">
      <w:pPr>
        <w:pStyle w:val="ListBullet"/>
        <w:numPr>
          <w:ilvl w:val="0"/>
          <w:numId w:val="8"/>
        </w:numPr>
        <w:rPr>
          <w:rFonts w:ascii="Arial" w:hAnsi="Arial" w:cs="Arial"/>
          <w:lang w:val="en-GB"/>
        </w:rPr>
      </w:pPr>
      <w:r w:rsidRPr="00C768F0">
        <w:rPr>
          <w:rFonts w:ascii="Arial" w:hAnsi="Arial" w:cs="Arial"/>
          <w:lang w:val="en-GB"/>
        </w:rPr>
        <w:t>The name should be changed to reflect the role and its powers.</w:t>
      </w:r>
      <w:r w:rsidR="0064254C" w:rsidRPr="00C768F0">
        <w:rPr>
          <w:rFonts w:ascii="Arial" w:hAnsi="Arial" w:cs="Arial"/>
          <w:lang w:val="en-GB"/>
        </w:rPr>
        <w:t xml:space="preserve"> </w:t>
      </w:r>
      <w:r w:rsidRPr="00C768F0">
        <w:rPr>
          <w:rFonts w:ascii="Arial" w:hAnsi="Arial" w:cs="Arial"/>
          <w:lang w:val="en-GB"/>
        </w:rPr>
        <w:t>Perhaps Disability Rights Commissioner or simply Disability Commissioner.</w:t>
      </w:r>
    </w:p>
    <w:p w14:paraId="5ECC5975" w14:textId="75AFED03" w:rsidR="008A0B49" w:rsidRPr="00C768F0" w:rsidRDefault="008A0B49" w:rsidP="00415B82">
      <w:pPr>
        <w:pStyle w:val="ListBullet"/>
        <w:numPr>
          <w:ilvl w:val="0"/>
          <w:numId w:val="8"/>
        </w:numPr>
        <w:rPr>
          <w:rFonts w:ascii="Arial" w:hAnsi="Arial" w:cs="Arial"/>
          <w:lang w:val="en-GB"/>
        </w:rPr>
      </w:pPr>
      <w:r w:rsidRPr="00C768F0">
        <w:rPr>
          <w:rFonts w:ascii="Arial" w:hAnsi="Arial" w:cs="Arial"/>
          <w:lang w:val="en-GB"/>
        </w:rPr>
        <w:t xml:space="preserve">Disability Voices Tasmania agrees that the role of </w:t>
      </w:r>
      <w:r w:rsidR="0096672E" w:rsidRPr="00C768F0">
        <w:rPr>
          <w:rFonts w:ascii="Arial" w:hAnsi="Arial" w:cs="Arial"/>
          <w:lang w:val="en-GB"/>
        </w:rPr>
        <w:t>C</w:t>
      </w:r>
      <w:r w:rsidRPr="00C768F0">
        <w:rPr>
          <w:rFonts w:ascii="Arial" w:hAnsi="Arial" w:cs="Arial"/>
          <w:lang w:val="en-GB"/>
        </w:rPr>
        <w:t>ommissioner must be</w:t>
      </w:r>
      <w:r w:rsidR="00EB1922" w:rsidRPr="00C768F0">
        <w:rPr>
          <w:rFonts w:ascii="Arial" w:hAnsi="Arial" w:cs="Arial"/>
          <w:lang w:val="en-GB"/>
        </w:rPr>
        <w:t xml:space="preserve"> filled by</w:t>
      </w:r>
      <w:r w:rsidRPr="00C768F0">
        <w:rPr>
          <w:rFonts w:ascii="Arial" w:hAnsi="Arial" w:cs="Arial"/>
          <w:lang w:val="en-GB"/>
        </w:rPr>
        <w:t xml:space="preserve"> a person with disability and asserts that </w:t>
      </w:r>
      <w:proofErr w:type="gramStart"/>
      <w:r w:rsidRPr="00C768F0">
        <w:rPr>
          <w:rFonts w:ascii="Arial" w:hAnsi="Arial" w:cs="Arial"/>
          <w:lang w:val="en-GB"/>
        </w:rPr>
        <w:t>the majority of</w:t>
      </w:r>
      <w:proofErr w:type="gramEnd"/>
      <w:r w:rsidRPr="00C768F0">
        <w:rPr>
          <w:rFonts w:ascii="Arial" w:hAnsi="Arial" w:cs="Arial"/>
          <w:lang w:val="en-GB"/>
        </w:rPr>
        <w:t xml:space="preserve"> commission staff must be people with disability</w:t>
      </w:r>
      <w:r w:rsidR="00EB1922" w:rsidRPr="00C768F0">
        <w:rPr>
          <w:rFonts w:ascii="Arial" w:hAnsi="Arial" w:cs="Arial"/>
          <w:lang w:val="en-GB"/>
        </w:rPr>
        <w:t xml:space="preserve">, </w:t>
      </w:r>
      <w:r w:rsidR="009E4521" w:rsidRPr="00C768F0">
        <w:rPr>
          <w:rFonts w:ascii="Arial" w:hAnsi="Arial" w:cs="Arial"/>
          <w:lang w:val="en-GB"/>
        </w:rPr>
        <w:t>while recognising</w:t>
      </w:r>
      <w:r w:rsidR="008033D4" w:rsidRPr="00C768F0">
        <w:rPr>
          <w:rFonts w:ascii="Arial" w:hAnsi="Arial" w:cs="Arial"/>
          <w:lang w:val="en-GB"/>
        </w:rPr>
        <w:t xml:space="preserve"> the part family members or carers, as well as other allies from the community, can play</w:t>
      </w:r>
      <w:r w:rsidRPr="00C768F0">
        <w:rPr>
          <w:rFonts w:ascii="Arial" w:hAnsi="Arial" w:cs="Arial"/>
          <w:lang w:val="en-GB"/>
        </w:rPr>
        <w:t>.</w:t>
      </w:r>
    </w:p>
    <w:p w14:paraId="6086038B" w14:textId="3E162C41" w:rsidR="005F487B" w:rsidRPr="00C768F0" w:rsidRDefault="005F487B" w:rsidP="00415B82">
      <w:pPr>
        <w:pStyle w:val="ListBullet"/>
        <w:numPr>
          <w:ilvl w:val="0"/>
          <w:numId w:val="8"/>
        </w:numPr>
        <w:rPr>
          <w:rFonts w:ascii="Arial" w:hAnsi="Arial" w:cs="Arial"/>
          <w:lang w:val="en-GB"/>
        </w:rPr>
      </w:pPr>
      <w:r w:rsidRPr="00C768F0">
        <w:rPr>
          <w:rFonts w:ascii="Arial" w:hAnsi="Arial" w:cs="Arial"/>
          <w:lang w:val="en-GB"/>
        </w:rPr>
        <w:t xml:space="preserve">The recruitment and appointment of the </w:t>
      </w:r>
      <w:r w:rsidR="0096672E" w:rsidRPr="00C768F0">
        <w:rPr>
          <w:rFonts w:ascii="Arial" w:hAnsi="Arial" w:cs="Arial"/>
          <w:lang w:val="en-GB"/>
        </w:rPr>
        <w:t>C</w:t>
      </w:r>
      <w:r w:rsidRPr="00C768F0">
        <w:rPr>
          <w:rFonts w:ascii="Arial" w:hAnsi="Arial" w:cs="Arial"/>
          <w:lang w:val="en-GB"/>
        </w:rPr>
        <w:t xml:space="preserve">ommissioner must be undertaken through a public recruitment process which </w:t>
      </w:r>
      <w:proofErr w:type="gramStart"/>
      <w:r w:rsidRPr="00C768F0">
        <w:rPr>
          <w:rFonts w:ascii="Arial" w:hAnsi="Arial" w:cs="Arial"/>
          <w:lang w:val="en-GB"/>
        </w:rPr>
        <w:t>takes into account</w:t>
      </w:r>
      <w:proofErr w:type="gramEnd"/>
      <w:r w:rsidRPr="00C768F0">
        <w:rPr>
          <w:rFonts w:ascii="Arial" w:hAnsi="Arial" w:cs="Arial"/>
          <w:lang w:val="en-GB"/>
        </w:rPr>
        <w:t xml:space="preserve"> the accessibility needs of people with disability and is authentic and respectful of the needs and views of people with disability</w:t>
      </w:r>
      <w:r w:rsidR="00EB1922" w:rsidRPr="00C768F0">
        <w:rPr>
          <w:rFonts w:ascii="Arial" w:hAnsi="Arial" w:cs="Arial"/>
          <w:lang w:val="en-GB"/>
        </w:rPr>
        <w:t>. The selection panel must involve a majority of suitably qualified people with disability identified by Disability Representative Organisations.</w:t>
      </w:r>
    </w:p>
    <w:p w14:paraId="0696BF2C" w14:textId="77777777" w:rsidR="00012CCB" w:rsidRPr="00A0328D" w:rsidRDefault="00911367" w:rsidP="005D57FD">
      <w:pPr>
        <w:pStyle w:val="ListBullet"/>
        <w:numPr>
          <w:ilvl w:val="0"/>
          <w:numId w:val="8"/>
        </w:numPr>
        <w:rPr>
          <w:rFonts w:ascii="Arial" w:hAnsi="Arial" w:cs="Arial"/>
          <w:lang w:val="en-GB"/>
        </w:rPr>
      </w:pPr>
      <w:r w:rsidRPr="00A0328D">
        <w:rPr>
          <w:rFonts w:ascii="Arial" w:hAnsi="Arial" w:cs="Arial"/>
          <w:lang w:val="en-GB"/>
        </w:rPr>
        <w:t>The language of the draft Bill in relation to functions needs, in places, to be strengthened</w:t>
      </w:r>
      <w:r w:rsidR="009C4C2E" w:rsidRPr="00A0328D">
        <w:rPr>
          <w:rFonts w:ascii="Arial" w:hAnsi="Arial" w:cs="Arial"/>
          <w:lang w:val="en-GB"/>
        </w:rPr>
        <w:t xml:space="preserve"> or expanded</w:t>
      </w:r>
      <w:r w:rsidR="00012CCB" w:rsidRPr="00A0328D">
        <w:rPr>
          <w:rFonts w:ascii="Arial" w:hAnsi="Arial" w:cs="Arial"/>
          <w:lang w:val="en-GB"/>
        </w:rPr>
        <w:t>:</w:t>
      </w:r>
    </w:p>
    <w:p w14:paraId="388DCF82" w14:textId="77777777" w:rsidR="00012CCB" w:rsidRPr="00A0328D" w:rsidRDefault="00012CCB" w:rsidP="00012CCB">
      <w:pPr>
        <w:pStyle w:val="ListBullet"/>
        <w:numPr>
          <w:ilvl w:val="1"/>
          <w:numId w:val="8"/>
        </w:numPr>
        <w:rPr>
          <w:rFonts w:ascii="Arial" w:hAnsi="Arial" w:cs="Arial"/>
          <w:lang w:val="en-GB"/>
        </w:rPr>
      </w:pPr>
      <w:r w:rsidRPr="00A0328D">
        <w:rPr>
          <w:rFonts w:ascii="Arial" w:hAnsi="Arial" w:cs="Arial"/>
          <w:lang w:val="en-GB"/>
        </w:rPr>
        <w:t>C</w:t>
      </w:r>
      <w:r w:rsidR="00042A1B" w:rsidRPr="00A0328D">
        <w:rPr>
          <w:rFonts w:ascii="Arial" w:hAnsi="Arial" w:cs="Arial"/>
          <w:lang w:val="en-GB"/>
        </w:rPr>
        <w:t xml:space="preserve">lause 24(d) </w:t>
      </w:r>
      <w:r w:rsidR="000B62AB" w:rsidRPr="00A0328D">
        <w:rPr>
          <w:rFonts w:ascii="Arial" w:hAnsi="Arial" w:cs="Arial"/>
          <w:lang w:val="en-GB"/>
        </w:rPr>
        <w:t>states that a function of the Commissioner is to</w:t>
      </w:r>
      <w:r w:rsidR="0087390D" w:rsidRPr="00A0328D">
        <w:rPr>
          <w:rFonts w:ascii="Arial" w:hAnsi="Arial" w:cs="Arial"/>
          <w:lang w:val="en-GB"/>
        </w:rPr>
        <w:t xml:space="preserve"> “</w:t>
      </w:r>
      <w:r w:rsidR="000B62AB" w:rsidRPr="00A0328D">
        <w:rPr>
          <w:rFonts w:ascii="Arial" w:hAnsi="Arial" w:cs="Arial"/>
          <w:lang w:val="en-GB"/>
        </w:rPr>
        <w:t>promote, monitor and review the wellbeing of people with disability</w:t>
      </w:r>
      <w:r w:rsidR="0087390D" w:rsidRPr="00A0328D">
        <w:rPr>
          <w:rFonts w:ascii="Arial" w:hAnsi="Arial" w:cs="Arial"/>
          <w:lang w:val="en-GB"/>
        </w:rPr>
        <w:t>”</w:t>
      </w:r>
      <w:r w:rsidR="000B62AB" w:rsidRPr="00A0328D">
        <w:rPr>
          <w:rFonts w:ascii="Arial" w:hAnsi="Arial" w:cs="Arial"/>
          <w:lang w:val="en-GB"/>
        </w:rPr>
        <w:t>. This should be amended to refer to the rights of people with disability.</w:t>
      </w:r>
      <w:r w:rsidR="009C4C2E" w:rsidRPr="00A0328D">
        <w:rPr>
          <w:rFonts w:ascii="Arial" w:hAnsi="Arial" w:cs="Arial"/>
          <w:lang w:val="en-GB"/>
        </w:rPr>
        <w:t xml:space="preserve"> </w:t>
      </w:r>
    </w:p>
    <w:p w14:paraId="32CB20A4" w14:textId="0F9ED67B" w:rsidR="00012CCB" w:rsidRPr="00A0328D" w:rsidRDefault="00012CCB" w:rsidP="00012CCB">
      <w:pPr>
        <w:pStyle w:val="ListBullet"/>
        <w:numPr>
          <w:ilvl w:val="1"/>
          <w:numId w:val="8"/>
        </w:numPr>
        <w:rPr>
          <w:rFonts w:ascii="Arial" w:hAnsi="Arial" w:cs="Arial"/>
          <w:lang w:val="en-GB"/>
        </w:rPr>
      </w:pPr>
      <w:r w:rsidRPr="00A0328D">
        <w:rPr>
          <w:rFonts w:ascii="Arial" w:hAnsi="Arial" w:cs="Arial"/>
          <w:lang w:val="en-GB"/>
        </w:rPr>
        <w:t>C</w:t>
      </w:r>
      <w:r w:rsidR="009C4C2E" w:rsidRPr="00A0328D">
        <w:rPr>
          <w:rFonts w:ascii="Arial" w:hAnsi="Arial" w:cs="Arial"/>
          <w:lang w:val="en-GB"/>
        </w:rPr>
        <w:t>lause 24</w:t>
      </w:r>
      <w:r w:rsidR="00FE401A" w:rsidRPr="00A0328D">
        <w:rPr>
          <w:rFonts w:ascii="Arial" w:hAnsi="Arial" w:cs="Arial"/>
          <w:lang w:val="en-GB"/>
        </w:rPr>
        <w:t>(b)</w:t>
      </w:r>
      <w:r w:rsidRPr="00A0328D">
        <w:rPr>
          <w:rFonts w:ascii="Arial" w:hAnsi="Arial" w:cs="Arial"/>
          <w:lang w:val="en-GB"/>
        </w:rPr>
        <w:t>, w</w:t>
      </w:r>
      <w:r w:rsidR="00FE401A" w:rsidRPr="00A0328D">
        <w:rPr>
          <w:rFonts w:ascii="Arial" w:hAnsi="Arial" w:cs="Arial"/>
          <w:lang w:val="en-GB"/>
        </w:rPr>
        <w:t xml:space="preserve">hile it is not apparently intended to be narrow, could usefully be amended to </w:t>
      </w:r>
      <w:r w:rsidR="001D5854" w:rsidRPr="00A0328D">
        <w:rPr>
          <w:rFonts w:ascii="Arial" w:hAnsi="Arial" w:cs="Arial"/>
          <w:lang w:val="en-GB"/>
        </w:rPr>
        <w:t>read “to undertake research into any matter related to the promotion, protection and fulfilment of the rights of people with disability in Tasmania</w:t>
      </w:r>
      <w:r w:rsidR="0087390D" w:rsidRPr="00A0328D">
        <w:rPr>
          <w:rFonts w:ascii="Arial" w:hAnsi="Arial" w:cs="Arial"/>
          <w:lang w:val="en-GB"/>
        </w:rPr>
        <w:t>, including but not limited to the</w:t>
      </w:r>
      <w:r w:rsidR="001D5854" w:rsidRPr="00A0328D">
        <w:rPr>
          <w:rFonts w:ascii="Arial" w:hAnsi="Arial" w:cs="Arial"/>
          <w:lang w:val="en-GB"/>
        </w:rPr>
        <w:t xml:space="preserve"> operation and objects of this Act”</w:t>
      </w:r>
      <w:r w:rsidR="0087390D" w:rsidRPr="00A0328D">
        <w:rPr>
          <w:rFonts w:ascii="Arial" w:hAnsi="Arial" w:cs="Arial"/>
          <w:lang w:val="en-GB"/>
        </w:rPr>
        <w:t>.</w:t>
      </w:r>
    </w:p>
    <w:p w14:paraId="5076DB09" w14:textId="3C242469" w:rsidR="0087390D" w:rsidRPr="00A0328D" w:rsidRDefault="00012CCB" w:rsidP="00012CCB">
      <w:pPr>
        <w:pStyle w:val="ListBullet"/>
        <w:numPr>
          <w:ilvl w:val="1"/>
          <w:numId w:val="8"/>
        </w:numPr>
        <w:rPr>
          <w:rFonts w:ascii="Arial" w:hAnsi="Arial" w:cs="Arial"/>
          <w:lang w:val="en-GB"/>
        </w:rPr>
      </w:pPr>
      <w:r w:rsidRPr="00A0328D">
        <w:rPr>
          <w:rFonts w:ascii="Arial" w:hAnsi="Arial" w:cs="Arial"/>
          <w:lang w:val="en-GB"/>
        </w:rPr>
        <w:t>The</w:t>
      </w:r>
      <w:r w:rsidR="008C5488" w:rsidRPr="00A0328D">
        <w:rPr>
          <w:rFonts w:ascii="Arial" w:hAnsi="Arial" w:cs="Arial"/>
          <w:lang w:val="en-GB"/>
        </w:rPr>
        <w:t xml:space="preserve"> draft Bill limits the Commissioner’s </w:t>
      </w:r>
      <w:r w:rsidR="00F815C7" w:rsidRPr="00A0328D">
        <w:rPr>
          <w:rFonts w:ascii="Arial" w:hAnsi="Arial" w:cs="Arial"/>
          <w:lang w:val="en-GB"/>
        </w:rPr>
        <w:t xml:space="preserve">function to </w:t>
      </w:r>
      <w:r w:rsidR="00625D13" w:rsidRPr="00A0328D">
        <w:rPr>
          <w:rFonts w:ascii="Arial" w:hAnsi="Arial" w:cs="Arial"/>
          <w:lang w:val="en-GB"/>
        </w:rPr>
        <w:t>act</w:t>
      </w:r>
      <w:r w:rsidR="00F815C7" w:rsidRPr="00A0328D">
        <w:rPr>
          <w:rFonts w:ascii="Arial" w:hAnsi="Arial" w:cs="Arial"/>
          <w:lang w:val="en-GB"/>
        </w:rPr>
        <w:t xml:space="preserve"> on allegations</w:t>
      </w:r>
      <w:r w:rsidR="00C645DE" w:rsidRPr="00A0328D">
        <w:rPr>
          <w:rFonts w:ascii="Arial" w:hAnsi="Arial" w:cs="Arial"/>
          <w:lang w:val="en-GB"/>
        </w:rPr>
        <w:t xml:space="preserve"> –</w:t>
      </w:r>
      <w:r w:rsidR="00F815C7" w:rsidRPr="00A0328D">
        <w:rPr>
          <w:rFonts w:ascii="Arial" w:hAnsi="Arial" w:cs="Arial"/>
          <w:lang w:val="en-GB"/>
        </w:rPr>
        <w:t xml:space="preserve"> </w:t>
      </w:r>
      <w:r w:rsidR="00C645DE" w:rsidRPr="00A0328D">
        <w:rPr>
          <w:rFonts w:ascii="Arial" w:hAnsi="Arial" w:cs="Arial"/>
          <w:lang w:val="en-GB"/>
        </w:rPr>
        <w:t xml:space="preserve">in clause 24(j) – </w:t>
      </w:r>
      <w:r w:rsidR="00F815C7" w:rsidRPr="00A0328D">
        <w:rPr>
          <w:rFonts w:ascii="Arial" w:hAnsi="Arial" w:cs="Arial"/>
          <w:lang w:val="en-GB"/>
        </w:rPr>
        <w:t xml:space="preserve">to allegations of “allegations of violence against, or the abuse, neglect and exploitation of, people with disability”. It is not clear why such action should not be permitted </w:t>
      </w:r>
      <w:r w:rsidR="00A2438D" w:rsidRPr="00A0328D">
        <w:rPr>
          <w:rFonts w:ascii="Arial" w:hAnsi="Arial" w:cs="Arial"/>
          <w:lang w:val="en-GB"/>
        </w:rPr>
        <w:t>in relation to any allegations of breaches of rights.</w:t>
      </w:r>
    </w:p>
    <w:p w14:paraId="6C656356" w14:textId="02821C49" w:rsidR="00012CCB" w:rsidRPr="00C768F0" w:rsidRDefault="00DA61A6" w:rsidP="00012CCB">
      <w:pPr>
        <w:pStyle w:val="ListBullet"/>
        <w:numPr>
          <w:ilvl w:val="1"/>
          <w:numId w:val="8"/>
        </w:numPr>
        <w:rPr>
          <w:rFonts w:ascii="Arial" w:hAnsi="Arial" w:cs="Arial"/>
          <w:lang w:val="en-GB"/>
        </w:rPr>
      </w:pPr>
      <w:r w:rsidRPr="00A0328D">
        <w:rPr>
          <w:rFonts w:ascii="Arial" w:hAnsi="Arial" w:cs="Arial"/>
          <w:lang w:val="en-GB"/>
        </w:rPr>
        <w:t xml:space="preserve">Clause 24(k) refers to </w:t>
      </w:r>
      <w:r w:rsidR="001B5488" w:rsidRPr="00A0328D">
        <w:rPr>
          <w:rFonts w:ascii="Arial" w:hAnsi="Arial" w:cs="Arial"/>
          <w:lang w:val="en-GB"/>
        </w:rPr>
        <w:t>“</w:t>
      </w:r>
      <w:r w:rsidRPr="00A0328D">
        <w:rPr>
          <w:rFonts w:ascii="Arial" w:hAnsi="Arial" w:cs="Arial"/>
          <w:lang w:val="en-GB"/>
        </w:rPr>
        <w:t xml:space="preserve">issues </w:t>
      </w:r>
      <w:r w:rsidR="001B5488" w:rsidRPr="00A0328D">
        <w:rPr>
          <w:rFonts w:ascii="Arial" w:hAnsi="Arial" w:cs="Arial"/>
          <w:lang w:val="en-GB"/>
        </w:rPr>
        <w:t xml:space="preserve">relating to the protection and promotion of the rights of </w:t>
      </w:r>
      <w:r w:rsidR="00117926" w:rsidRPr="00A0328D">
        <w:rPr>
          <w:rFonts w:ascii="Arial" w:hAnsi="Arial" w:cs="Arial"/>
          <w:lang w:val="en-GB"/>
        </w:rPr>
        <w:t>people</w:t>
      </w:r>
      <w:r w:rsidR="001B5488" w:rsidRPr="00A0328D">
        <w:rPr>
          <w:rFonts w:ascii="Arial" w:hAnsi="Arial" w:cs="Arial"/>
          <w:lang w:val="en-GB"/>
        </w:rPr>
        <w:t xml:space="preserve"> with </w:t>
      </w:r>
      <w:r w:rsidR="00117926" w:rsidRPr="00A0328D">
        <w:rPr>
          <w:rFonts w:ascii="Arial" w:hAnsi="Arial" w:cs="Arial"/>
          <w:lang w:val="en-GB"/>
        </w:rPr>
        <w:t>disability”. Consideration should be given to including the fulfilment of rights in this clause</w:t>
      </w:r>
      <w:r w:rsidR="00117926" w:rsidRPr="00C768F0">
        <w:rPr>
          <w:rFonts w:ascii="Arial" w:hAnsi="Arial" w:cs="Arial"/>
          <w:lang w:val="en-GB"/>
        </w:rPr>
        <w:t>.</w:t>
      </w:r>
    </w:p>
    <w:p w14:paraId="777FE1D9" w14:textId="595ED564" w:rsidR="00647E42" w:rsidRPr="00A0328D" w:rsidRDefault="00647E42" w:rsidP="00415B82">
      <w:pPr>
        <w:pStyle w:val="ListBullet"/>
        <w:numPr>
          <w:ilvl w:val="1"/>
          <w:numId w:val="8"/>
        </w:numPr>
        <w:rPr>
          <w:rFonts w:ascii="Arial" w:hAnsi="Arial" w:cs="Arial"/>
          <w:lang w:val="en-GB"/>
        </w:rPr>
      </w:pPr>
      <w:r w:rsidRPr="00A0328D">
        <w:rPr>
          <w:rFonts w:ascii="Arial" w:hAnsi="Arial" w:cs="Arial"/>
          <w:lang w:val="en-GB"/>
        </w:rPr>
        <w:lastRenderedPageBreak/>
        <w:t xml:space="preserve">Clause 24(l) limits the function of consultation with the DIAC </w:t>
      </w:r>
      <w:r w:rsidR="00C523AB" w:rsidRPr="00A0328D">
        <w:rPr>
          <w:rFonts w:ascii="Arial" w:hAnsi="Arial" w:cs="Arial"/>
          <w:lang w:val="en-GB"/>
        </w:rPr>
        <w:t xml:space="preserve">to “matters relating to violence against, and the abuse, neglect and exploitation of, people with disability”. This appears inconsistent with the intention of the Act and the establishment of the DIAC. There is no clear basis to </w:t>
      </w:r>
      <w:r w:rsidR="00FC3708" w:rsidRPr="00A0328D">
        <w:rPr>
          <w:rFonts w:ascii="Arial" w:hAnsi="Arial" w:cs="Arial"/>
          <w:lang w:val="en-GB"/>
        </w:rPr>
        <w:t>limit the scope of the Commissioner’s consultation in this way.</w:t>
      </w:r>
    </w:p>
    <w:p w14:paraId="2E285561" w14:textId="21CB6A28" w:rsidR="00D03E09" w:rsidRPr="00A0328D" w:rsidRDefault="00D03E09" w:rsidP="00035AD1">
      <w:pPr>
        <w:pStyle w:val="ListBullet"/>
        <w:numPr>
          <w:ilvl w:val="0"/>
          <w:numId w:val="8"/>
        </w:numPr>
        <w:rPr>
          <w:rFonts w:ascii="Arial" w:hAnsi="Arial" w:cs="Arial"/>
          <w:lang w:val="en-GB"/>
        </w:rPr>
      </w:pPr>
      <w:r w:rsidRPr="00A0328D">
        <w:rPr>
          <w:rFonts w:ascii="Arial" w:hAnsi="Arial" w:cs="Arial"/>
          <w:lang w:val="en-GB"/>
        </w:rPr>
        <w:t>Section 28 – Staff</w:t>
      </w:r>
      <w:r w:rsidR="000E647E" w:rsidRPr="00A0328D">
        <w:rPr>
          <w:rFonts w:ascii="Arial" w:hAnsi="Arial" w:cs="Arial"/>
          <w:lang w:val="en-GB"/>
        </w:rPr>
        <w:t xml:space="preserve">: </w:t>
      </w:r>
      <w:r w:rsidRPr="00A0328D">
        <w:rPr>
          <w:rFonts w:ascii="Arial" w:hAnsi="Arial" w:cs="Arial"/>
          <w:lang w:val="en-GB"/>
        </w:rPr>
        <w:t xml:space="preserve">As previously discussed, </w:t>
      </w:r>
      <w:proofErr w:type="gramStart"/>
      <w:r w:rsidRPr="00A0328D">
        <w:rPr>
          <w:rFonts w:ascii="Arial" w:hAnsi="Arial" w:cs="Arial"/>
          <w:lang w:val="en-GB"/>
        </w:rPr>
        <w:t>the majority of</w:t>
      </w:r>
      <w:proofErr w:type="gramEnd"/>
      <w:r w:rsidRPr="00A0328D">
        <w:rPr>
          <w:rFonts w:ascii="Arial" w:hAnsi="Arial" w:cs="Arial"/>
          <w:lang w:val="en-GB"/>
        </w:rPr>
        <w:t xml:space="preserve"> commission staff must be people with disability and recruitment of staff must be done in accordance with best practice and having regard to practices which are fully accessible to and involve people with disability.</w:t>
      </w:r>
    </w:p>
    <w:p w14:paraId="2CE6E83D" w14:textId="2AFD4C76" w:rsidR="00D03E09" w:rsidRPr="00A0328D" w:rsidRDefault="00D03E09" w:rsidP="005D57FD">
      <w:pPr>
        <w:pStyle w:val="Heading3"/>
        <w:rPr>
          <w:rFonts w:ascii="Arial" w:hAnsi="Arial" w:cs="Arial"/>
        </w:rPr>
      </w:pPr>
      <w:r w:rsidRPr="00A0328D">
        <w:rPr>
          <w:rFonts w:ascii="Arial" w:hAnsi="Arial" w:cs="Arial"/>
        </w:rPr>
        <w:t>Division 2</w:t>
      </w:r>
      <w:r w:rsidR="0075322B" w:rsidRPr="00A0328D">
        <w:rPr>
          <w:rFonts w:ascii="Arial" w:hAnsi="Arial" w:cs="Arial"/>
        </w:rPr>
        <w:t>:</w:t>
      </w:r>
      <w:r w:rsidR="0064254C" w:rsidRPr="00A0328D">
        <w:rPr>
          <w:rFonts w:ascii="Arial" w:hAnsi="Arial" w:cs="Arial"/>
        </w:rPr>
        <w:t xml:space="preserve"> </w:t>
      </w:r>
      <w:r w:rsidRPr="00A0328D">
        <w:rPr>
          <w:rFonts w:ascii="Arial" w:hAnsi="Arial" w:cs="Arial"/>
        </w:rPr>
        <w:t xml:space="preserve">Reports and Investigations </w:t>
      </w:r>
    </w:p>
    <w:p w14:paraId="6EB0CD84" w14:textId="7AC7A496" w:rsidR="0075322B" w:rsidRPr="00A0328D" w:rsidRDefault="003B6B98" w:rsidP="006F258C">
      <w:pPr>
        <w:pStyle w:val="ListParagraph"/>
        <w:numPr>
          <w:ilvl w:val="0"/>
          <w:numId w:val="9"/>
        </w:numPr>
        <w:rPr>
          <w:rFonts w:ascii="Arial" w:hAnsi="Arial" w:cs="Arial"/>
        </w:rPr>
      </w:pPr>
      <w:r w:rsidRPr="00A0328D">
        <w:rPr>
          <w:rFonts w:ascii="Arial" w:hAnsi="Arial" w:cs="Arial"/>
        </w:rPr>
        <w:t xml:space="preserve">In line with the comments above in relation to the functions of the Commissioner, it is </w:t>
      </w:r>
      <w:r w:rsidR="005E140B" w:rsidRPr="00A0328D">
        <w:rPr>
          <w:rFonts w:ascii="Arial" w:hAnsi="Arial" w:cs="Arial"/>
        </w:rPr>
        <w:t xml:space="preserve">not clear why the reporting to the Commissioner under clause 31 only deals expressly with </w:t>
      </w:r>
      <w:r w:rsidR="00900EC0" w:rsidRPr="00A0328D">
        <w:rPr>
          <w:rFonts w:ascii="Arial" w:hAnsi="Arial" w:cs="Arial"/>
        </w:rPr>
        <w:t xml:space="preserve">“violence, abuse, neglect or exploitation”. Such reporting should expressly encompass any </w:t>
      </w:r>
      <w:r w:rsidR="001357D7" w:rsidRPr="00A0328D">
        <w:rPr>
          <w:rFonts w:ascii="Arial" w:hAnsi="Arial" w:cs="Arial"/>
        </w:rPr>
        <w:t>infringement of human rights of people with disability.</w:t>
      </w:r>
    </w:p>
    <w:p w14:paraId="1B8FEF56" w14:textId="09FBCCDD" w:rsidR="006F258C" w:rsidRPr="00A0328D" w:rsidRDefault="006F258C" w:rsidP="006F258C">
      <w:pPr>
        <w:pStyle w:val="ListParagraph"/>
        <w:numPr>
          <w:ilvl w:val="0"/>
          <w:numId w:val="9"/>
        </w:numPr>
        <w:rPr>
          <w:rFonts w:ascii="Arial" w:hAnsi="Arial" w:cs="Arial"/>
        </w:rPr>
      </w:pPr>
      <w:r w:rsidRPr="00A0328D">
        <w:rPr>
          <w:rFonts w:ascii="Arial" w:hAnsi="Arial" w:cs="Arial"/>
        </w:rPr>
        <w:t xml:space="preserve">The time limit on action by the Commissioner </w:t>
      </w:r>
      <w:r w:rsidR="00970CD3" w:rsidRPr="00A0328D">
        <w:rPr>
          <w:rFonts w:ascii="Arial" w:hAnsi="Arial" w:cs="Arial"/>
        </w:rPr>
        <w:t>in clause 32(2)(</w:t>
      </w:r>
      <w:r w:rsidR="00247AEB" w:rsidRPr="00A0328D">
        <w:rPr>
          <w:rFonts w:ascii="Arial" w:hAnsi="Arial" w:cs="Arial"/>
        </w:rPr>
        <w:t xml:space="preserve">d) </w:t>
      </w:r>
      <w:r w:rsidRPr="00A0328D">
        <w:rPr>
          <w:rFonts w:ascii="Arial" w:hAnsi="Arial" w:cs="Arial"/>
        </w:rPr>
        <w:t xml:space="preserve">should be amended to </w:t>
      </w:r>
      <w:r w:rsidR="007105BF" w:rsidRPr="00A0328D">
        <w:rPr>
          <w:rFonts w:ascii="Arial" w:hAnsi="Arial" w:cs="Arial"/>
        </w:rPr>
        <w:t>reflect time limits on civil claims or criminal charges</w:t>
      </w:r>
      <w:r w:rsidR="00FB7A10" w:rsidRPr="00A0328D">
        <w:rPr>
          <w:rFonts w:ascii="Arial" w:hAnsi="Arial" w:cs="Arial"/>
        </w:rPr>
        <w:t xml:space="preserve"> and to allow for the </w:t>
      </w:r>
      <w:r w:rsidR="009E4521" w:rsidRPr="00A0328D">
        <w:rPr>
          <w:rFonts w:ascii="Arial" w:hAnsi="Arial" w:cs="Arial"/>
        </w:rPr>
        <w:t>often-traumatic</w:t>
      </w:r>
      <w:r w:rsidR="00FB7A10" w:rsidRPr="00A0328D">
        <w:rPr>
          <w:rFonts w:ascii="Arial" w:hAnsi="Arial" w:cs="Arial"/>
        </w:rPr>
        <w:t xml:space="preserve"> nature of </w:t>
      </w:r>
      <w:r w:rsidR="00D427A2" w:rsidRPr="00A0328D">
        <w:rPr>
          <w:rFonts w:ascii="Arial" w:hAnsi="Arial" w:cs="Arial"/>
        </w:rPr>
        <w:t xml:space="preserve">events or </w:t>
      </w:r>
      <w:r w:rsidR="00FB7A10" w:rsidRPr="00A0328D">
        <w:rPr>
          <w:rFonts w:ascii="Arial" w:hAnsi="Arial" w:cs="Arial"/>
        </w:rPr>
        <w:t>behaviours which gave rise to such complaints</w:t>
      </w:r>
      <w:r w:rsidR="007105BF" w:rsidRPr="00A0328D">
        <w:rPr>
          <w:rFonts w:ascii="Arial" w:hAnsi="Arial" w:cs="Arial"/>
        </w:rPr>
        <w:t>.</w:t>
      </w:r>
    </w:p>
    <w:p w14:paraId="1CB5B884" w14:textId="39160C2E" w:rsidR="00247AEB" w:rsidRPr="00A0328D" w:rsidRDefault="00247AEB" w:rsidP="006F258C">
      <w:pPr>
        <w:pStyle w:val="ListParagraph"/>
        <w:numPr>
          <w:ilvl w:val="0"/>
          <w:numId w:val="9"/>
        </w:numPr>
        <w:rPr>
          <w:rFonts w:ascii="Arial" w:hAnsi="Arial" w:cs="Arial"/>
        </w:rPr>
      </w:pPr>
      <w:r w:rsidRPr="00A0328D">
        <w:rPr>
          <w:rFonts w:ascii="Arial" w:hAnsi="Arial" w:cs="Arial"/>
        </w:rPr>
        <w:t xml:space="preserve">Where the Commissioner </w:t>
      </w:r>
      <w:r w:rsidR="000C5CA4" w:rsidRPr="00A0328D">
        <w:rPr>
          <w:rFonts w:ascii="Arial" w:hAnsi="Arial" w:cs="Arial"/>
        </w:rPr>
        <w:t>is empowered</w:t>
      </w:r>
      <w:r w:rsidR="00AC5E00" w:rsidRPr="00A0328D">
        <w:rPr>
          <w:rFonts w:ascii="Arial" w:hAnsi="Arial" w:cs="Arial"/>
        </w:rPr>
        <w:t xml:space="preserve"> under clause 34</w:t>
      </w:r>
      <w:r w:rsidR="000C5CA4" w:rsidRPr="00A0328D">
        <w:rPr>
          <w:rFonts w:ascii="Arial" w:hAnsi="Arial" w:cs="Arial"/>
        </w:rPr>
        <w:t xml:space="preserve"> to refer a report to another statutory body, consideration should be given to empowering the Commissioner to become the complainant to those bodies to ensure </w:t>
      </w:r>
      <w:r w:rsidR="00D00E84" w:rsidRPr="00A0328D">
        <w:rPr>
          <w:rFonts w:ascii="Arial" w:hAnsi="Arial" w:cs="Arial"/>
        </w:rPr>
        <w:t>(a) people whose legal capacity is affected by disability are protected from the types of conduct that are the subject of the report; and (b) the Commissioner is kept informed of the actions taken by that other statutory body</w:t>
      </w:r>
      <w:r w:rsidR="00C0060B" w:rsidRPr="00A0328D">
        <w:rPr>
          <w:rFonts w:ascii="Arial" w:hAnsi="Arial" w:cs="Arial"/>
        </w:rPr>
        <w:t>.</w:t>
      </w:r>
    </w:p>
    <w:p w14:paraId="70F15F4B" w14:textId="56EAC909" w:rsidR="00C0060B" w:rsidRPr="00A0328D" w:rsidRDefault="00C0060B" w:rsidP="00035AD1">
      <w:pPr>
        <w:pStyle w:val="ListParagraph"/>
        <w:numPr>
          <w:ilvl w:val="0"/>
          <w:numId w:val="9"/>
        </w:numPr>
        <w:rPr>
          <w:rFonts w:ascii="Arial" w:hAnsi="Arial" w:cs="Arial"/>
        </w:rPr>
      </w:pPr>
      <w:r w:rsidRPr="00A0328D">
        <w:rPr>
          <w:rFonts w:ascii="Arial" w:hAnsi="Arial" w:cs="Arial"/>
        </w:rPr>
        <w:t xml:space="preserve">Further consideration could usefully be given to ensuring </w:t>
      </w:r>
      <w:r w:rsidR="00FF2ADB" w:rsidRPr="00A0328D">
        <w:rPr>
          <w:rFonts w:ascii="Arial" w:hAnsi="Arial" w:cs="Arial"/>
        </w:rPr>
        <w:t xml:space="preserve">sufficient prosecutorial powers (either vested in the Commissioner or expressly held by another entity) to ensure prosecution of </w:t>
      </w:r>
      <w:r w:rsidR="00F11CA0" w:rsidRPr="00A0328D">
        <w:rPr>
          <w:rFonts w:ascii="Arial" w:hAnsi="Arial" w:cs="Arial"/>
        </w:rPr>
        <w:t>actions that harm individuals or groups of people with disability.</w:t>
      </w:r>
    </w:p>
    <w:p w14:paraId="4E46E7C7" w14:textId="6F5B8509" w:rsidR="00D03E09" w:rsidRPr="00A0328D" w:rsidRDefault="00D03E09" w:rsidP="001D50F0">
      <w:pPr>
        <w:pStyle w:val="Heading3"/>
        <w:rPr>
          <w:rFonts w:ascii="Arial" w:hAnsi="Arial" w:cs="Arial"/>
        </w:rPr>
      </w:pPr>
      <w:r w:rsidRPr="00A0328D">
        <w:rPr>
          <w:rFonts w:ascii="Arial" w:hAnsi="Arial" w:cs="Arial"/>
        </w:rPr>
        <w:t>Part 5</w:t>
      </w:r>
      <w:r w:rsidR="0075322B" w:rsidRPr="00A0328D">
        <w:rPr>
          <w:rFonts w:ascii="Arial" w:hAnsi="Arial" w:cs="Arial"/>
        </w:rPr>
        <w:t>:</w:t>
      </w:r>
      <w:r w:rsidRPr="00A0328D">
        <w:rPr>
          <w:rFonts w:ascii="Arial" w:hAnsi="Arial" w:cs="Arial"/>
        </w:rPr>
        <w:t xml:space="preserve"> Disability Service Standards</w:t>
      </w:r>
    </w:p>
    <w:p w14:paraId="7DA6390D" w14:textId="77777777" w:rsidR="00D427A2" w:rsidRPr="00A0328D" w:rsidRDefault="00D03E09" w:rsidP="00D427A2">
      <w:pPr>
        <w:rPr>
          <w:rFonts w:ascii="Arial" w:hAnsi="Arial" w:cs="Arial"/>
          <w:lang w:val="en-GB"/>
        </w:rPr>
      </w:pPr>
      <w:r w:rsidRPr="00A0328D">
        <w:rPr>
          <w:rFonts w:ascii="Arial" w:hAnsi="Arial" w:cs="Arial"/>
          <w:lang w:val="en-GB"/>
        </w:rPr>
        <w:t xml:space="preserve">These standards should </w:t>
      </w:r>
      <w:r w:rsidR="008033D4" w:rsidRPr="00A0328D">
        <w:rPr>
          <w:rFonts w:ascii="Arial" w:hAnsi="Arial" w:cs="Arial"/>
          <w:lang w:val="en-GB"/>
        </w:rPr>
        <w:t xml:space="preserve">not </w:t>
      </w:r>
      <w:r w:rsidRPr="00A0328D">
        <w:rPr>
          <w:rFonts w:ascii="Arial" w:hAnsi="Arial" w:cs="Arial"/>
          <w:lang w:val="en-GB"/>
        </w:rPr>
        <w:t>be limited to prescribed disability service providers – they should apply to any person or organisation who provides support services to people with disability.</w:t>
      </w:r>
      <w:r w:rsidR="00D427A2" w:rsidRPr="00A0328D">
        <w:rPr>
          <w:rFonts w:ascii="Arial" w:hAnsi="Arial" w:cs="Arial"/>
          <w:lang w:val="en-GB"/>
        </w:rPr>
        <w:t xml:space="preserve">  As noted above, many disabled people receive supports from organisations which would sit outside this definition and those services, where they apply to people with disability, must be captured.</w:t>
      </w:r>
    </w:p>
    <w:p w14:paraId="58D2DB0E" w14:textId="64572152" w:rsidR="00D03E09" w:rsidRPr="00A0328D" w:rsidRDefault="00D03E09" w:rsidP="001D50F0">
      <w:pPr>
        <w:pStyle w:val="Heading3"/>
        <w:rPr>
          <w:rFonts w:ascii="Arial" w:hAnsi="Arial" w:cs="Arial"/>
          <w:lang w:val="en-GB"/>
        </w:rPr>
      </w:pPr>
      <w:r w:rsidRPr="00A0328D">
        <w:rPr>
          <w:rFonts w:ascii="Arial" w:hAnsi="Arial" w:cs="Arial"/>
          <w:lang w:val="en-GB"/>
        </w:rPr>
        <w:t>Part 6</w:t>
      </w:r>
      <w:r w:rsidR="00415B82" w:rsidRPr="00A0328D">
        <w:rPr>
          <w:rFonts w:ascii="Arial" w:hAnsi="Arial" w:cs="Arial"/>
          <w:lang w:val="en-GB"/>
        </w:rPr>
        <w:t>:</w:t>
      </w:r>
      <w:r w:rsidRPr="00A0328D">
        <w:rPr>
          <w:rFonts w:ascii="Arial" w:hAnsi="Arial" w:cs="Arial"/>
          <w:lang w:val="en-GB"/>
        </w:rPr>
        <w:t xml:space="preserve"> Senior Practitioner</w:t>
      </w:r>
    </w:p>
    <w:p w14:paraId="686D51A4" w14:textId="0EA1DC92" w:rsidR="00D03E09" w:rsidRPr="00C768F0" w:rsidRDefault="00D03E09" w:rsidP="00415B82">
      <w:pPr>
        <w:rPr>
          <w:rFonts w:ascii="Arial" w:hAnsi="Arial" w:cs="Arial"/>
          <w:lang w:val="en-GB"/>
        </w:rPr>
      </w:pPr>
      <w:r w:rsidRPr="00A0328D">
        <w:rPr>
          <w:rFonts w:ascii="Arial" w:hAnsi="Arial" w:cs="Arial"/>
          <w:lang w:val="en-GB"/>
        </w:rPr>
        <w:t xml:space="preserve">Disability Voices Tasmania does not accept </w:t>
      </w:r>
      <w:r w:rsidR="00E4746E" w:rsidRPr="00A0328D">
        <w:rPr>
          <w:rFonts w:ascii="Arial" w:hAnsi="Arial" w:cs="Arial"/>
          <w:lang w:val="en-GB"/>
        </w:rPr>
        <w:t xml:space="preserve">that </w:t>
      </w:r>
      <w:r w:rsidRPr="00A0328D">
        <w:rPr>
          <w:rFonts w:ascii="Arial" w:hAnsi="Arial" w:cs="Arial"/>
          <w:lang w:val="en-GB"/>
        </w:rPr>
        <w:t>the role of the Senior Practition</w:t>
      </w:r>
      <w:r w:rsidR="00E4746E" w:rsidRPr="00A0328D">
        <w:rPr>
          <w:rFonts w:ascii="Arial" w:hAnsi="Arial" w:cs="Arial"/>
          <w:lang w:val="en-GB"/>
        </w:rPr>
        <w:t>er</w:t>
      </w:r>
      <w:r w:rsidRPr="00A0328D">
        <w:rPr>
          <w:rFonts w:ascii="Arial" w:hAnsi="Arial" w:cs="Arial"/>
          <w:lang w:val="en-GB"/>
        </w:rPr>
        <w:t xml:space="preserve"> </w:t>
      </w:r>
      <w:r w:rsidR="00531FB8" w:rsidRPr="00A0328D">
        <w:rPr>
          <w:rFonts w:ascii="Arial" w:hAnsi="Arial" w:cs="Arial"/>
          <w:lang w:val="en-GB"/>
        </w:rPr>
        <w:t>is appropriate for inclusion</w:t>
      </w:r>
      <w:r w:rsidRPr="00A0328D">
        <w:rPr>
          <w:rFonts w:ascii="Arial" w:hAnsi="Arial" w:cs="Arial"/>
          <w:lang w:val="en-GB"/>
        </w:rPr>
        <w:t xml:space="preserve"> under this </w:t>
      </w:r>
      <w:r w:rsidR="00531FB8" w:rsidRPr="00A0328D">
        <w:rPr>
          <w:rFonts w:ascii="Arial" w:hAnsi="Arial" w:cs="Arial"/>
          <w:lang w:val="en-GB"/>
        </w:rPr>
        <w:t>draft Bill</w:t>
      </w:r>
      <w:r w:rsidRPr="00A0328D">
        <w:rPr>
          <w:rFonts w:ascii="Arial" w:hAnsi="Arial" w:cs="Arial"/>
          <w:lang w:val="en-GB"/>
        </w:rPr>
        <w:t>.</w:t>
      </w:r>
      <w:r w:rsidR="0064254C" w:rsidRPr="00A0328D">
        <w:rPr>
          <w:rFonts w:ascii="Arial" w:hAnsi="Arial" w:cs="Arial"/>
          <w:lang w:val="en-GB"/>
        </w:rPr>
        <w:t xml:space="preserve"> </w:t>
      </w:r>
      <w:r w:rsidRPr="00A0328D">
        <w:rPr>
          <w:rFonts w:ascii="Arial" w:hAnsi="Arial" w:cs="Arial"/>
          <w:lang w:val="en-GB"/>
        </w:rPr>
        <w:t xml:space="preserve">The functions undertaken by this role </w:t>
      </w:r>
      <w:r w:rsidR="00A25784" w:rsidRPr="00A0328D">
        <w:rPr>
          <w:rFonts w:ascii="Arial" w:hAnsi="Arial" w:cs="Arial"/>
          <w:lang w:val="en-GB"/>
        </w:rPr>
        <w:t xml:space="preserve">would </w:t>
      </w:r>
      <w:r w:rsidRPr="00A0328D">
        <w:rPr>
          <w:rFonts w:ascii="Arial" w:hAnsi="Arial" w:cs="Arial"/>
          <w:lang w:val="en-GB"/>
        </w:rPr>
        <w:t>be</w:t>
      </w:r>
      <w:r w:rsidRPr="00C768F0">
        <w:rPr>
          <w:rFonts w:ascii="Arial" w:hAnsi="Arial" w:cs="Arial"/>
          <w:lang w:val="en-GB"/>
        </w:rPr>
        <w:t xml:space="preserve"> governed more appropriately in legislation </w:t>
      </w:r>
      <w:r w:rsidR="00531FB8" w:rsidRPr="00C768F0">
        <w:rPr>
          <w:rFonts w:ascii="Arial" w:hAnsi="Arial" w:cs="Arial"/>
          <w:lang w:val="en-GB"/>
        </w:rPr>
        <w:t xml:space="preserve">that </w:t>
      </w:r>
      <w:r w:rsidRPr="00C768F0">
        <w:rPr>
          <w:rFonts w:ascii="Arial" w:hAnsi="Arial" w:cs="Arial"/>
          <w:lang w:val="en-GB"/>
        </w:rPr>
        <w:t>affects all Tasmania</w:t>
      </w:r>
      <w:r w:rsidR="00E4746E" w:rsidRPr="00C768F0">
        <w:rPr>
          <w:rFonts w:ascii="Arial" w:hAnsi="Arial" w:cs="Arial"/>
          <w:lang w:val="en-GB"/>
        </w:rPr>
        <w:t>n</w:t>
      </w:r>
      <w:r w:rsidRPr="00C768F0">
        <w:rPr>
          <w:rFonts w:ascii="Arial" w:hAnsi="Arial" w:cs="Arial"/>
          <w:lang w:val="en-GB"/>
        </w:rPr>
        <w:t>s</w:t>
      </w:r>
      <w:r w:rsidR="00531FB8" w:rsidRPr="00C768F0">
        <w:rPr>
          <w:rFonts w:ascii="Arial" w:hAnsi="Arial" w:cs="Arial"/>
          <w:lang w:val="en-GB"/>
        </w:rPr>
        <w:t>.</w:t>
      </w:r>
      <w:r w:rsidRPr="00C768F0">
        <w:rPr>
          <w:rFonts w:ascii="Arial" w:hAnsi="Arial" w:cs="Arial"/>
          <w:lang w:val="en-GB"/>
        </w:rPr>
        <w:t xml:space="preserve"> </w:t>
      </w:r>
      <w:r w:rsidR="00531FB8" w:rsidRPr="00C768F0">
        <w:rPr>
          <w:rFonts w:ascii="Arial" w:hAnsi="Arial" w:cs="Arial"/>
          <w:lang w:val="en-GB"/>
        </w:rPr>
        <w:t>T</w:t>
      </w:r>
      <w:r w:rsidRPr="00C768F0">
        <w:rPr>
          <w:rFonts w:ascii="Arial" w:hAnsi="Arial" w:cs="Arial"/>
          <w:lang w:val="en-GB"/>
        </w:rPr>
        <w:t xml:space="preserve">here is nothing specific here which promotes the key principles and objectives listed in this </w:t>
      </w:r>
      <w:r w:rsidR="00531FB8" w:rsidRPr="00C768F0">
        <w:rPr>
          <w:rFonts w:ascii="Arial" w:hAnsi="Arial" w:cs="Arial"/>
          <w:lang w:val="en-GB"/>
        </w:rPr>
        <w:t xml:space="preserve">draft Bill, </w:t>
      </w:r>
      <w:r w:rsidR="00E4746E" w:rsidRPr="00C768F0">
        <w:rPr>
          <w:rFonts w:ascii="Arial" w:hAnsi="Arial" w:cs="Arial"/>
          <w:lang w:val="en-GB"/>
        </w:rPr>
        <w:t>which asserts that it is designed to promote the rights and inclusion of people with disability.</w:t>
      </w:r>
      <w:r w:rsidR="0064254C" w:rsidRPr="00C768F0">
        <w:rPr>
          <w:rFonts w:ascii="Arial" w:hAnsi="Arial" w:cs="Arial"/>
          <w:lang w:val="en-GB"/>
        </w:rPr>
        <w:t xml:space="preserve"> </w:t>
      </w:r>
      <w:r w:rsidR="00531FB8" w:rsidRPr="00C768F0">
        <w:rPr>
          <w:rFonts w:ascii="Arial" w:hAnsi="Arial" w:cs="Arial"/>
          <w:lang w:val="en-GB"/>
        </w:rPr>
        <w:t xml:space="preserve">Including </w:t>
      </w:r>
      <w:r w:rsidR="00E4746E" w:rsidRPr="00C768F0">
        <w:rPr>
          <w:rFonts w:ascii="Arial" w:hAnsi="Arial" w:cs="Arial"/>
          <w:lang w:val="en-GB"/>
        </w:rPr>
        <w:t xml:space="preserve">discussion of restrictive practices and the Senior Practitioner </w:t>
      </w:r>
      <w:r w:rsidR="00531FB8" w:rsidRPr="00C768F0">
        <w:rPr>
          <w:rFonts w:ascii="Arial" w:hAnsi="Arial" w:cs="Arial"/>
          <w:lang w:val="en-GB"/>
        </w:rPr>
        <w:t xml:space="preserve">in this draft Bill </w:t>
      </w:r>
      <w:r w:rsidR="00E4746E" w:rsidRPr="00C768F0">
        <w:rPr>
          <w:rFonts w:ascii="Arial" w:hAnsi="Arial" w:cs="Arial"/>
          <w:lang w:val="en-GB"/>
        </w:rPr>
        <w:t xml:space="preserve">creates confusing oversight relationships and weakens the </w:t>
      </w:r>
      <w:r w:rsidR="00531FB8" w:rsidRPr="00C768F0">
        <w:rPr>
          <w:rFonts w:ascii="Arial" w:hAnsi="Arial" w:cs="Arial"/>
          <w:lang w:val="en-GB"/>
        </w:rPr>
        <w:t xml:space="preserve">legislative </w:t>
      </w:r>
      <w:r w:rsidR="00E4746E" w:rsidRPr="00C768F0">
        <w:rPr>
          <w:rFonts w:ascii="Arial" w:hAnsi="Arial" w:cs="Arial"/>
          <w:lang w:val="en-GB"/>
        </w:rPr>
        <w:t>intent.</w:t>
      </w:r>
      <w:r w:rsidR="0064254C" w:rsidRPr="00C768F0">
        <w:rPr>
          <w:rFonts w:ascii="Arial" w:hAnsi="Arial" w:cs="Arial"/>
          <w:lang w:val="en-GB"/>
        </w:rPr>
        <w:t xml:space="preserve"> </w:t>
      </w:r>
    </w:p>
    <w:p w14:paraId="2123DED9" w14:textId="3D210C35" w:rsidR="00E4746E" w:rsidRPr="00A0328D" w:rsidRDefault="00E4746E" w:rsidP="001D50F0">
      <w:pPr>
        <w:pStyle w:val="Heading3"/>
        <w:rPr>
          <w:rFonts w:ascii="Arial" w:hAnsi="Arial" w:cs="Arial"/>
        </w:rPr>
      </w:pPr>
      <w:r w:rsidRPr="00A0328D">
        <w:rPr>
          <w:rFonts w:ascii="Arial" w:hAnsi="Arial" w:cs="Arial"/>
        </w:rPr>
        <w:t>Part 7</w:t>
      </w:r>
      <w:r w:rsidR="00451265" w:rsidRPr="00A0328D">
        <w:rPr>
          <w:rFonts w:ascii="Arial" w:hAnsi="Arial" w:cs="Arial"/>
        </w:rPr>
        <w:t>:</w:t>
      </w:r>
      <w:r w:rsidRPr="00A0328D">
        <w:rPr>
          <w:rFonts w:ascii="Arial" w:hAnsi="Arial" w:cs="Arial"/>
        </w:rPr>
        <w:t xml:space="preserve"> Regulation of Restrictive Practices</w:t>
      </w:r>
    </w:p>
    <w:p w14:paraId="3BD06CB4" w14:textId="5195B107" w:rsidR="00796063" w:rsidRPr="00A0328D" w:rsidRDefault="005F487B" w:rsidP="00451265">
      <w:pPr>
        <w:rPr>
          <w:rFonts w:ascii="Arial" w:hAnsi="Arial" w:cs="Arial"/>
          <w:lang w:val="en-GB"/>
        </w:rPr>
      </w:pPr>
      <w:r w:rsidRPr="00A0328D">
        <w:rPr>
          <w:rFonts w:ascii="Arial" w:hAnsi="Arial" w:cs="Arial"/>
          <w:lang w:val="en-GB"/>
        </w:rPr>
        <w:t xml:space="preserve">Disability Voices Tasmania does not propose to enter </w:t>
      </w:r>
      <w:r w:rsidR="00531FB8" w:rsidRPr="00A0328D">
        <w:rPr>
          <w:rFonts w:ascii="Arial" w:hAnsi="Arial" w:cs="Arial"/>
          <w:lang w:val="en-GB"/>
        </w:rPr>
        <w:t xml:space="preserve">further </w:t>
      </w:r>
      <w:r w:rsidRPr="00A0328D">
        <w:rPr>
          <w:rFonts w:ascii="Arial" w:hAnsi="Arial" w:cs="Arial"/>
          <w:lang w:val="en-GB"/>
        </w:rPr>
        <w:t>discussion of restrictive practices here.</w:t>
      </w:r>
      <w:r w:rsidR="0064254C" w:rsidRPr="00A0328D">
        <w:rPr>
          <w:rFonts w:ascii="Arial" w:hAnsi="Arial" w:cs="Arial"/>
          <w:lang w:val="en-GB"/>
        </w:rPr>
        <w:t xml:space="preserve"> </w:t>
      </w:r>
      <w:r w:rsidR="00E4746E" w:rsidRPr="00A0328D">
        <w:rPr>
          <w:rFonts w:ascii="Arial" w:hAnsi="Arial" w:cs="Arial"/>
          <w:lang w:val="en-GB"/>
        </w:rPr>
        <w:t>We have comment</w:t>
      </w:r>
      <w:r w:rsidR="008033D4" w:rsidRPr="00A0328D">
        <w:rPr>
          <w:rFonts w:ascii="Arial" w:hAnsi="Arial" w:cs="Arial"/>
          <w:lang w:val="en-GB"/>
        </w:rPr>
        <w:t>ed</w:t>
      </w:r>
      <w:r w:rsidR="00E4746E" w:rsidRPr="00A0328D">
        <w:rPr>
          <w:rFonts w:ascii="Arial" w:hAnsi="Arial" w:cs="Arial"/>
          <w:lang w:val="en-GB"/>
        </w:rPr>
        <w:t xml:space="preserve"> already on the need for </w:t>
      </w:r>
      <w:r w:rsidR="00531FB8" w:rsidRPr="00A0328D">
        <w:rPr>
          <w:rFonts w:ascii="Arial" w:hAnsi="Arial" w:cs="Arial"/>
          <w:lang w:val="en-GB"/>
        </w:rPr>
        <w:t xml:space="preserve">regulation </w:t>
      </w:r>
      <w:r w:rsidR="00E4746E" w:rsidRPr="00A0328D">
        <w:rPr>
          <w:rFonts w:ascii="Arial" w:hAnsi="Arial" w:cs="Arial"/>
          <w:lang w:val="en-GB"/>
        </w:rPr>
        <w:t xml:space="preserve">of restrictive practices to be removed from </w:t>
      </w:r>
      <w:r w:rsidR="00531FB8" w:rsidRPr="00A0328D">
        <w:rPr>
          <w:rFonts w:ascii="Arial" w:hAnsi="Arial" w:cs="Arial"/>
          <w:lang w:val="en-GB"/>
        </w:rPr>
        <w:t>the draft B</w:t>
      </w:r>
      <w:r w:rsidR="00E4746E" w:rsidRPr="00A0328D">
        <w:rPr>
          <w:rFonts w:ascii="Arial" w:hAnsi="Arial" w:cs="Arial"/>
          <w:lang w:val="en-GB"/>
        </w:rPr>
        <w:t>ill.</w:t>
      </w:r>
      <w:r w:rsidR="0064254C" w:rsidRPr="00A0328D">
        <w:rPr>
          <w:rFonts w:ascii="Arial" w:hAnsi="Arial" w:cs="Arial"/>
          <w:lang w:val="en-GB"/>
        </w:rPr>
        <w:t xml:space="preserve"> </w:t>
      </w:r>
      <w:r w:rsidR="00E4746E" w:rsidRPr="00A0328D">
        <w:rPr>
          <w:rFonts w:ascii="Arial" w:hAnsi="Arial" w:cs="Arial"/>
          <w:lang w:val="en-GB"/>
        </w:rPr>
        <w:t xml:space="preserve">We contend that restrictive practices are antithetical to basic human rights, fly in the face of the intentions of the United Nations treaties which </w:t>
      </w:r>
      <w:r w:rsidR="001D50F0" w:rsidRPr="00A0328D">
        <w:rPr>
          <w:rFonts w:ascii="Arial" w:hAnsi="Arial" w:cs="Arial"/>
          <w:lang w:val="en-GB"/>
        </w:rPr>
        <w:t xml:space="preserve">indorse </w:t>
      </w:r>
      <w:r w:rsidR="00E4746E" w:rsidRPr="00A0328D">
        <w:rPr>
          <w:rFonts w:ascii="Arial" w:hAnsi="Arial" w:cs="Arial"/>
          <w:lang w:val="en-GB"/>
        </w:rPr>
        <w:t xml:space="preserve">the human rights of all people </w:t>
      </w:r>
      <w:r w:rsidRPr="00A0328D">
        <w:rPr>
          <w:rFonts w:ascii="Arial" w:hAnsi="Arial" w:cs="Arial"/>
          <w:lang w:val="en-GB"/>
        </w:rPr>
        <w:t xml:space="preserve">and would seem to conflict with </w:t>
      </w:r>
      <w:r w:rsidRPr="00A0328D">
        <w:rPr>
          <w:rFonts w:ascii="Arial" w:hAnsi="Arial" w:cs="Arial"/>
          <w:lang w:val="en-GB"/>
        </w:rPr>
        <w:lastRenderedPageBreak/>
        <w:t xml:space="preserve">recommendations from the </w:t>
      </w:r>
      <w:r w:rsidR="00796063" w:rsidRPr="00A0328D">
        <w:rPr>
          <w:rFonts w:ascii="Arial" w:hAnsi="Arial" w:cs="Arial"/>
          <w:lang w:val="en-GB"/>
        </w:rPr>
        <w:t>DRC</w:t>
      </w:r>
      <w:r w:rsidRPr="00A0328D">
        <w:rPr>
          <w:rFonts w:ascii="Arial" w:hAnsi="Arial" w:cs="Arial"/>
          <w:lang w:val="en-GB"/>
        </w:rPr>
        <w:t xml:space="preserve"> – although we note that the DRC has not yet published its final report.</w:t>
      </w:r>
      <w:r w:rsidR="0064254C" w:rsidRPr="00A0328D">
        <w:rPr>
          <w:rFonts w:ascii="Arial" w:hAnsi="Arial" w:cs="Arial"/>
          <w:lang w:val="en-GB"/>
        </w:rPr>
        <w:t xml:space="preserve"> </w:t>
      </w:r>
    </w:p>
    <w:p w14:paraId="20220BE8" w14:textId="460303E0" w:rsidR="00E4746E" w:rsidRPr="00A0328D" w:rsidRDefault="005F487B" w:rsidP="00451265">
      <w:pPr>
        <w:rPr>
          <w:rFonts w:ascii="Arial" w:hAnsi="Arial" w:cs="Arial"/>
          <w:lang w:val="en-GB"/>
        </w:rPr>
      </w:pPr>
      <w:r w:rsidRPr="00A0328D">
        <w:rPr>
          <w:rFonts w:ascii="Arial" w:hAnsi="Arial" w:cs="Arial"/>
          <w:lang w:val="en-GB"/>
        </w:rPr>
        <w:t xml:space="preserve">It is worth reiterating here the necessity of holding off finalising </w:t>
      </w:r>
      <w:r w:rsidR="00796063" w:rsidRPr="00A0328D">
        <w:rPr>
          <w:rFonts w:ascii="Arial" w:hAnsi="Arial" w:cs="Arial"/>
          <w:lang w:val="en-GB"/>
        </w:rPr>
        <w:t>any draft legislation</w:t>
      </w:r>
      <w:r w:rsidRPr="00A0328D">
        <w:rPr>
          <w:rFonts w:ascii="Arial" w:hAnsi="Arial" w:cs="Arial"/>
          <w:lang w:val="en-GB"/>
        </w:rPr>
        <w:t xml:space="preserve"> until we have seen and assimilated the recommendations outlined in </w:t>
      </w:r>
      <w:r w:rsidR="00796063" w:rsidRPr="00A0328D">
        <w:rPr>
          <w:rFonts w:ascii="Arial" w:hAnsi="Arial" w:cs="Arial"/>
          <w:lang w:val="en-GB"/>
        </w:rPr>
        <w:t xml:space="preserve">the DRC </w:t>
      </w:r>
      <w:r w:rsidRPr="00A0328D">
        <w:rPr>
          <w:rFonts w:ascii="Arial" w:hAnsi="Arial" w:cs="Arial"/>
          <w:lang w:val="en-GB"/>
        </w:rPr>
        <w:t>report and the NDIS review report.</w:t>
      </w:r>
      <w:r w:rsidR="0064254C" w:rsidRPr="00A0328D">
        <w:rPr>
          <w:rFonts w:ascii="Arial" w:hAnsi="Arial" w:cs="Arial"/>
          <w:lang w:val="en-GB"/>
        </w:rPr>
        <w:t xml:space="preserve"> </w:t>
      </w:r>
      <w:r w:rsidRPr="00A0328D">
        <w:rPr>
          <w:rFonts w:ascii="Arial" w:hAnsi="Arial" w:cs="Arial"/>
          <w:lang w:val="en-GB"/>
        </w:rPr>
        <w:t xml:space="preserve">Failure to do this could cause significant embarrassment for the Tasmanian </w:t>
      </w:r>
      <w:r w:rsidR="00796063" w:rsidRPr="00A0328D">
        <w:rPr>
          <w:rFonts w:ascii="Arial" w:hAnsi="Arial" w:cs="Arial"/>
          <w:lang w:val="en-GB"/>
        </w:rPr>
        <w:t>G</w:t>
      </w:r>
      <w:r w:rsidRPr="00A0328D">
        <w:rPr>
          <w:rFonts w:ascii="Arial" w:hAnsi="Arial" w:cs="Arial"/>
          <w:lang w:val="en-GB"/>
        </w:rPr>
        <w:t>overnment and disenfranchisement of Tasmania’s disability community.</w:t>
      </w:r>
      <w:r w:rsidR="0064254C" w:rsidRPr="00A0328D">
        <w:rPr>
          <w:rFonts w:ascii="Arial" w:hAnsi="Arial" w:cs="Arial"/>
          <w:lang w:val="en-GB"/>
        </w:rPr>
        <w:t xml:space="preserve"> </w:t>
      </w:r>
      <w:r w:rsidRPr="00A0328D">
        <w:rPr>
          <w:rFonts w:ascii="Arial" w:hAnsi="Arial" w:cs="Arial"/>
          <w:lang w:val="en-GB"/>
        </w:rPr>
        <w:t xml:space="preserve">Putting a Bill to parliament which includes responses to these recommendations affords the </w:t>
      </w:r>
      <w:r w:rsidR="008033D4" w:rsidRPr="00A0328D">
        <w:rPr>
          <w:rFonts w:ascii="Arial" w:hAnsi="Arial" w:cs="Arial"/>
          <w:lang w:val="en-GB"/>
        </w:rPr>
        <w:t xml:space="preserve">opportunity for the </w:t>
      </w:r>
      <w:r w:rsidRPr="00A0328D">
        <w:rPr>
          <w:rFonts w:ascii="Arial" w:hAnsi="Arial" w:cs="Arial"/>
          <w:lang w:val="en-GB"/>
        </w:rPr>
        <w:t xml:space="preserve">Tasmanian </w:t>
      </w:r>
      <w:r w:rsidR="00AF629C" w:rsidRPr="00A0328D">
        <w:rPr>
          <w:rFonts w:ascii="Arial" w:hAnsi="Arial" w:cs="Arial"/>
          <w:lang w:val="en-GB"/>
        </w:rPr>
        <w:t>G</w:t>
      </w:r>
      <w:r w:rsidRPr="00A0328D">
        <w:rPr>
          <w:rFonts w:ascii="Arial" w:hAnsi="Arial" w:cs="Arial"/>
          <w:lang w:val="en-GB"/>
        </w:rPr>
        <w:t>overnment to demonstrate its capacity to lead, be forward thinking and pro-active and responsive to community views.</w:t>
      </w:r>
    </w:p>
    <w:p w14:paraId="0DFAB719" w14:textId="453D43BA" w:rsidR="005F487B" w:rsidRPr="00A0328D" w:rsidRDefault="005F487B" w:rsidP="001D50F0">
      <w:pPr>
        <w:pStyle w:val="Heading3"/>
        <w:rPr>
          <w:rFonts w:ascii="Arial" w:hAnsi="Arial" w:cs="Arial"/>
        </w:rPr>
      </w:pPr>
      <w:r w:rsidRPr="00A0328D">
        <w:rPr>
          <w:rFonts w:ascii="Arial" w:hAnsi="Arial" w:cs="Arial"/>
        </w:rPr>
        <w:t xml:space="preserve">Part </w:t>
      </w:r>
      <w:r w:rsidR="001D42BB" w:rsidRPr="00A0328D">
        <w:rPr>
          <w:rFonts w:ascii="Arial" w:hAnsi="Arial" w:cs="Arial"/>
        </w:rPr>
        <w:t xml:space="preserve">8 and </w:t>
      </w:r>
      <w:r w:rsidRPr="00A0328D">
        <w:rPr>
          <w:rFonts w:ascii="Arial" w:hAnsi="Arial" w:cs="Arial"/>
        </w:rPr>
        <w:t>9</w:t>
      </w:r>
      <w:r w:rsidR="00451265" w:rsidRPr="00A0328D">
        <w:rPr>
          <w:rFonts w:ascii="Arial" w:hAnsi="Arial" w:cs="Arial"/>
        </w:rPr>
        <w:t>:</w:t>
      </w:r>
      <w:r w:rsidRPr="00A0328D">
        <w:rPr>
          <w:rFonts w:ascii="Arial" w:hAnsi="Arial" w:cs="Arial"/>
        </w:rPr>
        <w:t xml:space="preserve"> </w:t>
      </w:r>
      <w:r w:rsidR="001D42BB" w:rsidRPr="00A0328D">
        <w:rPr>
          <w:rFonts w:ascii="Arial" w:hAnsi="Arial" w:cs="Arial"/>
        </w:rPr>
        <w:t xml:space="preserve">Appointed Program Officers and </w:t>
      </w:r>
      <w:r w:rsidRPr="00A0328D">
        <w:rPr>
          <w:rFonts w:ascii="Arial" w:hAnsi="Arial" w:cs="Arial"/>
        </w:rPr>
        <w:t>Independent Persons</w:t>
      </w:r>
    </w:p>
    <w:p w14:paraId="4DD855AE" w14:textId="0912F2B8" w:rsidR="008D1F95" w:rsidRPr="00A0328D" w:rsidRDefault="008D1F95" w:rsidP="00110C33">
      <w:pPr>
        <w:rPr>
          <w:rFonts w:ascii="Arial" w:hAnsi="Arial" w:cs="Arial"/>
          <w:lang w:val="en-GB"/>
        </w:rPr>
      </w:pPr>
      <w:r w:rsidRPr="00A0328D">
        <w:rPr>
          <w:rFonts w:ascii="Arial" w:hAnsi="Arial" w:cs="Arial"/>
          <w:lang w:val="en-GB"/>
        </w:rPr>
        <w:t xml:space="preserve">Noting firstly that </w:t>
      </w:r>
      <w:r w:rsidR="001D42BB" w:rsidRPr="00A0328D">
        <w:rPr>
          <w:rFonts w:ascii="Arial" w:hAnsi="Arial" w:cs="Arial"/>
          <w:lang w:val="en-GB"/>
        </w:rPr>
        <w:t>these</w:t>
      </w:r>
      <w:r w:rsidRPr="00A0328D">
        <w:rPr>
          <w:rFonts w:ascii="Arial" w:hAnsi="Arial" w:cs="Arial"/>
          <w:lang w:val="en-GB"/>
        </w:rPr>
        <w:t xml:space="preserve"> Part</w:t>
      </w:r>
      <w:r w:rsidR="001D42BB" w:rsidRPr="00A0328D">
        <w:rPr>
          <w:rFonts w:ascii="Arial" w:hAnsi="Arial" w:cs="Arial"/>
          <w:lang w:val="en-GB"/>
        </w:rPr>
        <w:t>s</w:t>
      </w:r>
      <w:r w:rsidRPr="00A0328D">
        <w:rPr>
          <w:rFonts w:ascii="Arial" w:hAnsi="Arial" w:cs="Arial"/>
          <w:lang w:val="en-GB"/>
        </w:rPr>
        <w:t xml:space="preserve"> relate to the regulation of restrictive practices and should, in the view of Disability Voices Tasmania, not be </w:t>
      </w:r>
      <w:r w:rsidR="002A6181" w:rsidRPr="00A0328D">
        <w:rPr>
          <w:rFonts w:ascii="Arial" w:hAnsi="Arial" w:cs="Arial"/>
          <w:lang w:val="en-GB"/>
        </w:rPr>
        <w:t xml:space="preserve">covered </w:t>
      </w:r>
      <w:r w:rsidRPr="00A0328D">
        <w:rPr>
          <w:rFonts w:ascii="Arial" w:hAnsi="Arial" w:cs="Arial"/>
          <w:lang w:val="en-GB"/>
        </w:rPr>
        <w:t>in this legislation.</w:t>
      </w:r>
    </w:p>
    <w:p w14:paraId="170E6F97" w14:textId="18C04A96" w:rsidR="005F487B" w:rsidRPr="00A0328D" w:rsidRDefault="008D1F95" w:rsidP="00110C33">
      <w:pPr>
        <w:rPr>
          <w:rFonts w:ascii="Arial" w:hAnsi="Arial" w:cs="Arial"/>
          <w:lang w:val="en-GB"/>
        </w:rPr>
      </w:pPr>
      <w:r w:rsidRPr="00A0328D">
        <w:rPr>
          <w:rFonts w:ascii="Arial" w:hAnsi="Arial" w:cs="Arial"/>
          <w:lang w:val="en-GB"/>
        </w:rPr>
        <w:t>T</w:t>
      </w:r>
      <w:r w:rsidR="00F05A59" w:rsidRPr="00A0328D">
        <w:rPr>
          <w:rFonts w:ascii="Arial" w:hAnsi="Arial" w:cs="Arial"/>
          <w:lang w:val="en-GB"/>
        </w:rPr>
        <w:t xml:space="preserve">he current provisions in Part </w:t>
      </w:r>
      <w:r w:rsidR="006F5D18" w:rsidRPr="00A0328D">
        <w:rPr>
          <w:rFonts w:ascii="Arial" w:hAnsi="Arial" w:cs="Arial"/>
          <w:lang w:val="en-GB"/>
        </w:rPr>
        <w:t xml:space="preserve">9 </w:t>
      </w:r>
      <w:r w:rsidR="00F05A59" w:rsidRPr="00A0328D">
        <w:rPr>
          <w:rFonts w:ascii="Arial" w:hAnsi="Arial" w:cs="Arial"/>
          <w:lang w:val="en-GB"/>
        </w:rPr>
        <w:t xml:space="preserve">seem to empower the disability service providers to have </w:t>
      </w:r>
      <w:r w:rsidR="00075192" w:rsidRPr="00A0328D">
        <w:rPr>
          <w:rFonts w:ascii="Arial" w:hAnsi="Arial" w:cs="Arial"/>
          <w:lang w:val="en-GB"/>
        </w:rPr>
        <w:t xml:space="preserve">a </w:t>
      </w:r>
      <w:r w:rsidR="00F05A59" w:rsidRPr="00A0328D">
        <w:rPr>
          <w:rFonts w:ascii="Arial" w:hAnsi="Arial" w:cs="Arial"/>
          <w:lang w:val="en-GB"/>
        </w:rPr>
        <w:t xml:space="preserve">primary </w:t>
      </w:r>
      <w:r w:rsidR="00075192" w:rsidRPr="00A0328D">
        <w:rPr>
          <w:rFonts w:ascii="Arial" w:hAnsi="Arial" w:cs="Arial"/>
          <w:lang w:val="en-GB"/>
        </w:rPr>
        <w:t xml:space="preserve">role in determining when an independent person is required and who would be suitable. This is entirely inconsistent with </w:t>
      </w:r>
      <w:r w:rsidR="00110C33" w:rsidRPr="00A0328D">
        <w:rPr>
          <w:rFonts w:ascii="Arial" w:hAnsi="Arial" w:cs="Arial"/>
          <w:lang w:val="en-GB"/>
        </w:rPr>
        <w:t>recognition of the need for truly independent support for people in relation to service provision.</w:t>
      </w:r>
    </w:p>
    <w:p w14:paraId="614748D9" w14:textId="3148170E" w:rsidR="005F487B" w:rsidRPr="00A0328D" w:rsidRDefault="00061ADF" w:rsidP="001D50F0">
      <w:pPr>
        <w:pStyle w:val="Heading3"/>
        <w:rPr>
          <w:rFonts w:ascii="Arial" w:hAnsi="Arial" w:cs="Arial"/>
          <w:lang w:val="en-GB"/>
        </w:rPr>
      </w:pPr>
      <w:r w:rsidRPr="00A0328D">
        <w:rPr>
          <w:rFonts w:ascii="Arial" w:hAnsi="Arial" w:cs="Arial"/>
          <w:lang w:val="en-GB"/>
        </w:rPr>
        <w:t>Part 10</w:t>
      </w:r>
      <w:r w:rsidR="00451265" w:rsidRPr="00A0328D">
        <w:rPr>
          <w:rFonts w:ascii="Arial" w:hAnsi="Arial" w:cs="Arial"/>
          <w:lang w:val="en-GB"/>
        </w:rPr>
        <w:t>:</w:t>
      </w:r>
      <w:r w:rsidRPr="00A0328D">
        <w:rPr>
          <w:rFonts w:ascii="Arial" w:hAnsi="Arial" w:cs="Arial"/>
          <w:lang w:val="en-GB"/>
        </w:rPr>
        <w:t xml:space="preserve"> Funding</w:t>
      </w:r>
    </w:p>
    <w:p w14:paraId="3F28C906" w14:textId="23FA0C86" w:rsidR="00061ADF" w:rsidRPr="00A0328D" w:rsidRDefault="00061ADF" w:rsidP="00451265">
      <w:pPr>
        <w:rPr>
          <w:rFonts w:ascii="Arial" w:hAnsi="Arial" w:cs="Arial"/>
          <w:lang w:val="en-GB"/>
        </w:rPr>
      </w:pPr>
      <w:r w:rsidRPr="00A0328D">
        <w:rPr>
          <w:rFonts w:ascii="Arial" w:hAnsi="Arial" w:cs="Arial"/>
          <w:lang w:val="en-GB"/>
        </w:rPr>
        <w:t xml:space="preserve">Disability Voices Tasmania welcomes </w:t>
      </w:r>
      <w:r w:rsidR="008033D4" w:rsidRPr="00A0328D">
        <w:rPr>
          <w:rFonts w:ascii="Arial" w:hAnsi="Arial" w:cs="Arial"/>
          <w:lang w:val="en-GB"/>
        </w:rPr>
        <w:t xml:space="preserve">the intent under </w:t>
      </w:r>
      <w:r w:rsidRPr="00A0328D">
        <w:rPr>
          <w:rFonts w:ascii="Arial" w:hAnsi="Arial" w:cs="Arial"/>
          <w:lang w:val="en-GB"/>
        </w:rPr>
        <w:t xml:space="preserve">this </w:t>
      </w:r>
      <w:r w:rsidR="00451265" w:rsidRPr="00A0328D">
        <w:rPr>
          <w:rFonts w:ascii="Arial" w:hAnsi="Arial" w:cs="Arial"/>
          <w:lang w:val="en-GB"/>
        </w:rPr>
        <w:t xml:space="preserve">Part </w:t>
      </w:r>
      <w:r w:rsidRPr="00A0328D">
        <w:rPr>
          <w:rFonts w:ascii="Arial" w:hAnsi="Arial" w:cs="Arial"/>
          <w:lang w:val="en-GB"/>
        </w:rPr>
        <w:t>but warns that the criteria here are quite broad.</w:t>
      </w:r>
      <w:r w:rsidR="0064254C" w:rsidRPr="00A0328D">
        <w:rPr>
          <w:rFonts w:ascii="Arial" w:hAnsi="Arial" w:cs="Arial"/>
          <w:lang w:val="en-GB"/>
        </w:rPr>
        <w:t xml:space="preserve"> </w:t>
      </w:r>
      <w:r w:rsidRPr="00A0328D">
        <w:rPr>
          <w:rFonts w:ascii="Arial" w:hAnsi="Arial" w:cs="Arial"/>
          <w:lang w:val="en-GB"/>
        </w:rPr>
        <w:t>Work may be needed here to establish more closely, what might be funded and why</w:t>
      </w:r>
      <w:r w:rsidR="00451265" w:rsidRPr="00A0328D">
        <w:rPr>
          <w:rFonts w:ascii="Arial" w:hAnsi="Arial" w:cs="Arial"/>
          <w:lang w:val="en-GB"/>
        </w:rPr>
        <w:t xml:space="preserve"> it is relevant for funding under </w:t>
      </w:r>
      <w:r w:rsidR="00931C1E" w:rsidRPr="00A0328D">
        <w:rPr>
          <w:rFonts w:ascii="Arial" w:hAnsi="Arial" w:cs="Arial"/>
          <w:lang w:val="en-GB"/>
        </w:rPr>
        <w:t>this draft Bill</w:t>
      </w:r>
      <w:r w:rsidRPr="00A0328D">
        <w:rPr>
          <w:rFonts w:ascii="Arial" w:hAnsi="Arial" w:cs="Arial"/>
          <w:lang w:val="en-GB"/>
        </w:rPr>
        <w:t>.</w:t>
      </w:r>
      <w:r w:rsidR="00931C1E" w:rsidRPr="00A0328D">
        <w:rPr>
          <w:rFonts w:ascii="Arial" w:hAnsi="Arial" w:cs="Arial"/>
          <w:lang w:val="en-GB"/>
        </w:rPr>
        <w:t xml:space="preserve"> The focus of the Bill is on systemic change to achieve the promotion, protection and fulfilment of human rights. As such, funding criteria should be consistent with systemic </w:t>
      </w:r>
      <w:r w:rsidR="00531FB8" w:rsidRPr="00A0328D">
        <w:rPr>
          <w:rFonts w:ascii="Arial" w:hAnsi="Arial" w:cs="Arial"/>
          <w:lang w:val="en-GB"/>
        </w:rPr>
        <w:t>approaches to furthering the objects of the Act.</w:t>
      </w:r>
    </w:p>
    <w:p w14:paraId="7C476A8B" w14:textId="29BE9787" w:rsidR="00061ADF" w:rsidRPr="00A0328D" w:rsidRDefault="00061ADF" w:rsidP="001D50F0">
      <w:pPr>
        <w:pStyle w:val="Heading3"/>
        <w:rPr>
          <w:rFonts w:ascii="Arial" w:hAnsi="Arial" w:cs="Arial"/>
        </w:rPr>
      </w:pPr>
      <w:r w:rsidRPr="00A0328D">
        <w:rPr>
          <w:rFonts w:ascii="Arial" w:hAnsi="Arial" w:cs="Arial"/>
        </w:rPr>
        <w:t>Part 11</w:t>
      </w:r>
      <w:r w:rsidR="00451265" w:rsidRPr="00A0328D">
        <w:rPr>
          <w:rFonts w:ascii="Arial" w:hAnsi="Arial" w:cs="Arial"/>
        </w:rPr>
        <w:t>:</w:t>
      </w:r>
      <w:r w:rsidRPr="00A0328D">
        <w:rPr>
          <w:rFonts w:ascii="Arial" w:hAnsi="Arial" w:cs="Arial"/>
        </w:rPr>
        <w:t xml:space="preserve"> Authorised Officers</w:t>
      </w:r>
    </w:p>
    <w:p w14:paraId="23CAA73F" w14:textId="4ABF34B7" w:rsidR="00061ADF" w:rsidRPr="00A0328D" w:rsidRDefault="009F15AF" w:rsidP="00451265">
      <w:pPr>
        <w:rPr>
          <w:rFonts w:ascii="Arial" w:hAnsi="Arial" w:cs="Arial"/>
          <w:lang w:val="en-GB"/>
        </w:rPr>
      </w:pPr>
      <w:r w:rsidRPr="00A0328D">
        <w:rPr>
          <w:rFonts w:ascii="Arial" w:hAnsi="Arial" w:cs="Arial"/>
          <w:lang w:val="en-GB"/>
        </w:rPr>
        <w:t xml:space="preserve">To the extent that this Part deals with officers authorised to enter premises to take actions under the Commissioner’s authority, </w:t>
      </w:r>
      <w:r w:rsidR="00A20069" w:rsidRPr="00A0328D">
        <w:rPr>
          <w:rFonts w:ascii="Arial" w:hAnsi="Arial" w:cs="Arial"/>
          <w:lang w:val="en-GB"/>
        </w:rPr>
        <w:t xml:space="preserve">this Part is supported. It does however extend to consideration of </w:t>
      </w:r>
      <w:r w:rsidR="007B61B4" w:rsidRPr="00A0328D">
        <w:rPr>
          <w:rFonts w:ascii="Arial" w:hAnsi="Arial" w:cs="Arial"/>
          <w:lang w:val="en-GB"/>
        </w:rPr>
        <w:t xml:space="preserve">authority to enter in relation to funding grants. </w:t>
      </w:r>
      <w:r w:rsidR="00205359" w:rsidRPr="00A0328D">
        <w:rPr>
          <w:rFonts w:ascii="Arial" w:hAnsi="Arial" w:cs="Arial"/>
          <w:lang w:val="en-GB"/>
        </w:rPr>
        <w:t>The</w:t>
      </w:r>
      <w:r w:rsidR="007B61B4" w:rsidRPr="00A0328D">
        <w:rPr>
          <w:rFonts w:ascii="Arial" w:hAnsi="Arial" w:cs="Arial"/>
          <w:lang w:val="en-GB"/>
        </w:rPr>
        <w:t xml:space="preserve"> provisions in Part 11 have the potential to result in the Commissioner </w:t>
      </w:r>
      <w:r w:rsidR="000B3340" w:rsidRPr="00A0328D">
        <w:rPr>
          <w:rFonts w:ascii="Arial" w:hAnsi="Arial" w:cs="Arial"/>
          <w:lang w:val="en-GB"/>
        </w:rPr>
        <w:t xml:space="preserve">being expected to be </w:t>
      </w:r>
      <w:r w:rsidR="00155813" w:rsidRPr="00A0328D">
        <w:rPr>
          <w:rFonts w:ascii="Arial" w:hAnsi="Arial" w:cs="Arial"/>
          <w:lang w:val="en-GB"/>
        </w:rPr>
        <w:t>an independent grants auditor. Without careful management and sufficient resourcing, this role could easily swamp the important systemic work of the Commissioner.</w:t>
      </w:r>
      <w:r w:rsidR="007B61B4" w:rsidRPr="00A0328D">
        <w:rPr>
          <w:rFonts w:ascii="Arial" w:hAnsi="Arial" w:cs="Arial"/>
          <w:lang w:val="en-GB"/>
        </w:rPr>
        <w:t xml:space="preserve"> </w:t>
      </w:r>
    </w:p>
    <w:p w14:paraId="2C2FF301" w14:textId="422D6BC6" w:rsidR="00061ADF" w:rsidRPr="00A0328D" w:rsidRDefault="00061ADF" w:rsidP="001D50F0">
      <w:pPr>
        <w:pStyle w:val="Heading3"/>
        <w:rPr>
          <w:rFonts w:ascii="Arial" w:hAnsi="Arial" w:cs="Arial"/>
        </w:rPr>
      </w:pPr>
      <w:r w:rsidRPr="00A0328D">
        <w:rPr>
          <w:rFonts w:ascii="Arial" w:hAnsi="Arial" w:cs="Arial"/>
        </w:rPr>
        <w:t>Part 12</w:t>
      </w:r>
      <w:r w:rsidR="00451265" w:rsidRPr="00A0328D">
        <w:rPr>
          <w:rFonts w:ascii="Arial" w:hAnsi="Arial" w:cs="Arial"/>
        </w:rPr>
        <w:t>:</w:t>
      </w:r>
      <w:r w:rsidRPr="00A0328D">
        <w:rPr>
          <w:rFonts w:ascii="Arial" w:hAnsi="Arial" w:cs="Arial"/>
        </w:rPr>
        <w:t xml:space="preserve"> Review of Decisions</w:t>
      </w:r>
    </w:p>
    <w:p w14:paraId="6E950428" w14:textId="183AE21F" w:rsidR="00061ADF" w:rsidRPr="00A0328D" w:rsidRDefault="00B842B2" w:rsidP="006F2884">
      <w:pPr>
        <w:rPr>
          <w:rFonts w:ascii="Arial" w:hAnsi="Arial" w:cs="Arial"/>
          <w:lang w:val="en-GB"/>
        </w:rPr>
      </w:pPr>
      <w:r w:rsidRPr="00A0328D">
        <w:rPr>
          <w:rFonts w:ascii="Arial" w:hAnsi="Arial" w:cs="Arial"/>
          <w:lang w:val="en-GB"/>
        </w:rPr>
        <w:t>Again, this Part relates to the regulation of restrictive practices and decisions of the Senior Practitioner. As such, it should be removed from the current draft Bill.</w:t>
      </w:r>
    </w:p>
    <w:p w14:paraId="52F725DD" w14:textId="17436334" w:rsidR="00061ADF" w:rsidRPr="00A0328D" w:rsidRDefault="006F5D18" w:rsidP="001D50F0">
      <w:pPr>
        <w:pStyle w:val="Heading3"/>
        <w:rPr>
          <w:rFonts w:ascii="Arial" w:hAnsi="Arial" w:cs="Arial"/>
          <w:lang w:val="en-GB"/>
        </w:rPr>
      </w:pPr>
      <w:r w:rsidRPr="00A0328D">
        <w:rPr>
          <w:rFonts w:ascii="Arial" w:hAnsi="Arial" w:cs="Arial"/>
          <w:lang w:val="en-GB"/>
        </w:rPr>
        <w:t>Part 13: Offence provisions</w:t>
      </w:r>
    </w:p>
    <w:p w14:paraId="5775A081" w14:textId="7D56D048" w:rsidR="006F5D18" w:rsidRPr="00A0328D" w:rsidRDefault="006F5D18" w:rsidP="006F2884">
      <w:pPr>
        <w:rPr>
          <w:rFonts w:ascii="Arial" w:hAnsi="Arial" w:cs="Arial"/>
          <w:lang w:val="en-GB"/>
        </w:rPr>
      </w:pPr>
      <w:r w:rsidRPr="00A0328D">
        <w:rPr>
          <w:rFonts w:ascii="Arial" w:hAnsi="Arial" w:cs="Arial"/>
          <w:lang w:val="en-GB"/>
        </w:rPr>
        <w:t xml:space="preserve">These are important </w:t>
      </w:r>
      <w:r w:rsidR="009E4521" w:rsidRPr="00A0328D">
        <w:rPr>
          <w:rFonts w:ascii="Arial" w:hAnsi="Arial" w:cs="Arial"/>
          <w:lang w:val="en-GB"/>
        </w:rPr>
        <w:t>provisions,</w:t>
      </w:r>
      <w:r w:rsidRPr="00A0328D">
        <w:rPr>
          <w:rFonts w:ascii="Arial" w:hAnsi="Arial" w:cs="Arial"/>
          <w:lang w:val="en-GB"/>
        </w:rPr>
        <w:t xml:space="preserve"> and</w:t>
      </w:r>
      <w:r w:rsidR="006F2884" w:rsidRPr="00A0328D">
        <w:rPr>
          <w:rFonts w:ascii="Arial" w:hAnsi="Arial" w:cs="Arial"/>
          <w:lang w:val="en-GB"/>
        </w:rPr>
        <w:t xml:space="preserve"> it is vital that such provisions be sufficiently clear as to be effective. Similar offence provisions appear in other protective legislation without any clear guidance on who is empowered to prosecute the offence and what role the relevant statutory officer should play in such prosecutions. It is insufficient to have such provisions without such clarity.</w:t>
      </w:r>
    </w:p>
    <w:p w14:paraId="5B52DDC2" w14:textId="1019A189" w:rsidR="00854E37" w:rsidRPr="00A0328D" w:rsidRDefault="00854E37" w:rsidP="001D50F0">
      <w:pPr>
        <w:pStyle w:val="Heading3"/>
        <w:rPr>
          <w:rFonts w:ascii="Arial" w:hAnsi="Arial" w:cs="Arial"/>
          <w:lang w:val="en-GB"/>
        </w:rPr>
      </w:pPr>
      <w:r w:rsidRPr="00A0328D">
        <w:rPr>
          <w:rFonts w:ascii="Arial" w:hAnsi="Arial" w:cs="Arial"/>
          <w:lang w:val="en-GB"/>
        </w:rPr>
        <w:t>Part 14: Miscellaneous</w:t>
      </w:r>
    </w:p>
    <w:p w14:paraId="15348B8F" w14:textId="0F6498A1" w:rsidR="00854E37" w:rsidRPr="00A0328D" w:rsidRDefault="00854E37" w:rsidP="006F2884">
      <w:pPr>
        <w:rPr>
          <w:rFonts w:ascii="Arial" w:hAnsi="Arial" w:cs="Arial"/>
          <w:lang w:val="en-GB"/>
        </w:rPr>
      </w:pPr>
      <w:r w:rsidRPr="00A0328D">
        <w:rPr>
          <w:rFonts w:ascii="Arial" w:hAnsi="Arial" w:cs="Arial"/>
          <w:lang w:val="en-GB"/>
        </w:rPr>
        <w:t xml:space="preserve">The information sharing provisions in this Part should </w:t>
      </w:r>
      <w:r w:rsidR="007A0B4F" w:rsidRPr="00A0328D">
        <w:rPr>
          <w:rFonts w:ascii="Arial" w:hAnsi="Arial" w:cs="Arial"/>
          <w:lang w:val="en-GB"/>
        </w:rPr>
        <w:t xml:space="preserve">not proceed without full consideration by an independent privacy expert with </w:t>
      </w:r>
      <w:r w:rsidR="00336035" w:rsidRPr="00A0328D">
        <w:rPr>
          <w:rFonts w:ascii="Arial" w:hAnsi="Arial" w:cs="Arial"/>
          <w:lang w:val="en-GB"/>
        </w:rPr>
        <w:t>relevant expertise in disability rights.</w:t>
      </w:r>
    </w:p>
    <w:p w14:paraId="572C8C9D" w14:textId="77777777" w:rsidR="006E346A" w:rsidRPr="00A0328D" w:rsidRDefault="006E346A" w:rsidP="006E346A">
      <w:pPr>
        <w:pStyle w:val="Heading2"/>
        <w:rPr>
          <w:rFonts w:ascii="Arial" w:hAnsi="Arial" w:cs="Arial"/>
          <w:lang w:val="en-GB"/>
        </w:rPr>
      </w:pPr>
      <w:r w:rsidRPr="00A0328D">
        <w:rPr>
          <w:rFonts w:ascii="Arial" w:hAnsi="Arial" w:cs="Arial"/>
          <w:lang w:val="en-GB"/>
        </w:rPr>
        <w:t>Review Of Act:</w:t>
      </w:r>
    </w:p>
    <w:p w14:paraId="32460122" w14:textId="3953994A" w:rsidR="006E346A" w:rsidRPr="00A0328D" w:rsidRDefault="006E346A" w:rsidP="006F2884">
      <w:pPr>
        <w:rPr>
          <w:rFonts w:ascii="Arial" w:hAnsi="Arial" w:cs="Arial"/>
          <w:lang w:val="en-GB"/>
        </w:rPr>
      </w:pPr>
      <w:r w:rsidRPr="00A0328D">
        <w:rPr>
          <w:rFonts w:ascii="Arial" w:hAnsi="Arial" w:cs="Arial"/>
          <w:lang w:val="en-GB"/>
        </w:rPr>
        <w:t>Given the nature of the provision in this act, Disability Voices Tasmania recommends that a review of the outcomes from this act, in particular, the establishment of the Commission, the</w:t>
      </w:r>
      <w:r w:rsidRPr="00C768F0">
        <w:rPr>
          <w:rFonts w:ascii="Arial" w:hAnsi="Arial" w:cs="Arial"/>
          <w:lang w:val="en-GB"/>
        </w:rPr>
        <w:t xml:space="preserve"> </w:t>
      </w:r>
      <w:r w:rsidRPr="00A0328D">
        <w:rPr>
          <w:rFonts w:ascii="Arial" w:hAnsi="Arial" w:cs="Arial"/>
          <w:lang w:val="en-GB"/>
        </w:rPr>
        <w:lastRenderedPageBreak/>
        <w:t>development and roll-out of Disability Equity Plans and any actions resulting from provisions in this act relating to Restrictive Practices against disabled people, be conducted not more than 12 months from the proclamation date of this act.  This review must be conducted with full involvement from the community and recommendations for change submitted to parliament for amendment to the act.</w:t>
      </w:r>
    </w:p>
    <w:p w14:paraId="2688F842" w14:textId="77777777" w:rsidR="006E346A" w:rsidRPr="00A0328D" w:rsidRDefault="006E346A" w:rsidP="006F2884">
      <w:pPr>
        <w:rPr>
          <w:rFonts w:ascii="Arial" w:hAnsi="Arial" w:cs="Arial"/>
          <w:lang w:val="en-GB"/>
        </w:rPr>
      </w:pPr>
    </w:p>
    <w:p w14:paraId="416B3384" w14:textId="6EDFBE9E" w:rsidR="00E95D5A" w:rsidRPr="00A0328D" w:rsidRDefault="00E95D5A" w:rsidP="0063187F">
      <w:pPr>
        <w:pStyle w:val="Heading2"/>
        <w:rPr>
          <w:rFonts w:ascii="Arial" w:hAnsi="Arial" w:cs="Arial"/>
          <w:lang w:val="en-GB"/>
        </w:rPr>
      </w:pPr>
      <w:r w:rsidRPr="00A0328D">
        <w:rPr>
          <w:rFonts w:ascii="Arial" w:hAnsi="Arial" w:cs="Arial"/>
          <w:lang w:val="en-GB"/>
        </w:rPr>
        <w:t>Concluding Remarks</w:t>
      </w:r>
    </w:p>
    <w:p w14:paraId="67C0B092" w14:textId="1AE8675A" w:rsidR="00E95D5A" w:rsidRPr="00A0328D" w:rsidRDefault="00E95D5A" w:rsidP="006F2884">
      <w:pPr>
        <w:rPr>
          <w:rFonts w:ascii="Arial" w:hAnsi="Arial" w:cs="Arial"/>
          <w:lang w:val="en-GB"/>
        </w:rPr>
      </w:pPr>
      <w:r w:rsidRPr="00A0328D">
        <w:rPr>
          <w:rFonts w:ascii="Arial" w:hAnsi="Arial" w:cs="Arial"/>
          <w:lang w:val="en-GB"/>
        </w:rPr>
        <w:t>Whilst Disability Voices Tasmania broadly supports the need for legislative reform to protect the needs, views and rights of Tasmanians with disability we contend that this Bill is not fit for purpose and should be redrafted with the full involvement of disabled people and their representative organisations.</w:t>
      </w:r>
      <w:r w:rsidR="00B236C8" w:rsidRPr="00A0328D">
        <w:rPr>
          <w:rFonts w:ascii="Arial" w:hAnsi="Arial" w:cs="Arial"/>
          <w:lang w:val="en-GB"/>
        </w:rPr>
        <w:t xml:space="preserve">  Tasmania needs disability rights legislation which is empowering and supportive; not simply a modernisation or redraft of previously existing legislation.</w:t>
      </w:r>
    </w:p>
    <w:p w14:paraId="2A7DF6A6" w14:textId="43E62754" w:rsidR="00E95D5A" w:rsidRPr="00A0328D" w:rsidRDefault="00E95D5A" w:rsidP="006F2884">
      <w:pPr>
        <w:rPr>
          <w:rFonts w:ascii="Arial" w:hAnsi="Arial" w:cs="Arial"/>
          <w:lang w:val="en-GB"/>
        </w:rPr>
      </w:pPr>
      <w:r w:rsidRPr="00A0328D">
        <w:rPr>
          <w:rFonts w:ascii="Arial" w:hAnsi="Arial" w:cs="Arial"/>
          <w:lang w:val="en-GB"/>
        </w:rPr>
        <w:t xml:space="preserve">If </w:t>
      </w:r>
      <w:r w:rsidR="00C8051F" w:rsidRPr="00A0328D">
        <w:rPr>
          <w:rFonts w:ascii="Arial" w:hAnsi="Arial" w:cs="Arial"/>
          <w:lang w:val="en-GB"/>
        </w:rPr>
        <w:t xml:space="preserve">the </w:t>
      </w:r>
      <w:r w:rsidRPr="00A0328D">
        <w:rPr>
          <w:rFonts w:ascii="Arial" w:hAnsi="Arial" w:cs="Arial"/>
          <w:lang w:val="en-GB"/>
        </w:rPr>
        <w:t>Tasmania</w:t>
      </w:r>
      <w:r w:rsidR="00C8051F" w:rsidRPr="00A0328D">
        <w:rPr>
          <w:rFonts w:ascii="Arial" w:hAnsi="Arial" w:cs="Arial"/>
          <w:lang w:val="en-GB"/>
        </w:rPr>
        <w:t xml:space="preserve">n government </w:t>
      </w:r>
      <w:r w:rsidRPr="00A0328D">
        <w:rPr>
          <w:rFonts w:ascii="Arial" w:hAnsi="Arial" w:cs="Arial"/>
          <w:lang w:val="en-GB"/>
        </w:rPr>
        <w:t xml:space="preserve">is to support, in any form, restrictive practices, this must be removed from this bill and regulated elsewhere, to protect the rights of the </w:t>
      </w:r>
      <w:r w:rsidR="009E4521" w:rsidRPr="00A0328D">
        <w:rPr>
          <w:rFonts w:ascii="Arial" w:hAnsi="Arial" w:cs="Arial"/>
          <w:lang w:val="en-GB"/>
        </w:rPr>
        <w:t>most</w:t>
      </w:r>
      <w:r w:rsidRPr="00A0328D">
        <w:rPr>
          <w:rFonts w:ascii="Arial" w:hAnsi="Arial" w:cs="Arial"/>
          <w:lang w:val="en-GB"/>
        </w:rPr>
        <w:t xml:space="preserve"> vulnerable people in our community.  This regulation must be developed in consultation with people with disability</w:t>
      </w:r>
      <w:r w:rsidR="00C8051F" w:rsidRPr="00A0328D">
        <w:rPr>
          <w:rFonts w:ascii="Arial" w:hAnsi="Arial" w:cs="Arial"/>
          <w:lang w:val="en-GB"/>
        </w:rPr>
        <w:t xml:space="preserve"> who are subject to such practices</w:t>
      </w:r>
      <w:r w:rsidRPr="00A0328D">
        <w:rPr>
          <w:rFonts w:ascii="Arial" w:hAnsi="Arial" w:cs="Arial"/>
          <w:lang w:val="en-GB"/>
        </w:rPr>
        <w:t xml:space="preserve">, their families and carers and </w:t>
      </w:r>
      <w:r w:rsidR="005A6DE8" w:rsidRPr="00A0328D">
        <w:rPr>
          <w:rFonts w:ascii="Arial" w:hAnsi="Arial" w:cs="Arial"/>
          <w:lang w:val="en-GB"/>
        </w:rPr>
        <w:t xml:space="preserve">people, </w:t>
      </w:r>
      <w:r w:rsidRPr="00A0328D">
        <w:rPr>
          <w:rFonts w:ascii="Arial" w:hAnsi="Arial" w:cs="Arial"/>
          <w:lang w:val="en-GB"/>
        </w:rPr>
        <w:t>information and decisions relating to restrictive practice must be accountable and transparent.</w:t>
      </w:r>
    </w:p>
    <w:p w14:paraId="1967D933" w14:textId="29AB9695" w:rsidR="00E95D5A" w:rsidRPr="00A0328D" w:rsidRDefault="00E95D5A" w:rsidP="006F2884">
      <w:pPr>
        <w:rPr>
          <w:rFonts w:ascii="Arial" w:hAnsi="Arial" w:cs="Arial"/>
          <w:lang w:val="en-GB"/>
        </w:rPr>
      </w:pPr>
      <w:r w:rsidRPr="00A0328D">
        <w:rPr>
          <w:rFonts w:ascii="Arial" w:hAnsi="Arial" w:cs="Arial"/>
          <w:lang w:val="en-GB"/>
        </w:rPr>
        <w:t xml:space="preserve">Disability Voices Tasmania welcomes robust and useful discussion on legislation and regulation which works to promote and support the rights of disabled Tasmanians but this must be conducted respectfully, constructively and openly.  We argue strongly that this </w:t>
      </w:r>
      <w:r w:rsidR="005A6DE8" w:rsidRPr="00A0328D">
        <w:rPr>
          <w:rFonts w:ascii="Arial" w:hAnsi="Arial" w:cs="Arial"/>
          <w:lang w:val="en-GB"/>
        </w:rPr>
        <w:t xml:space="preserve">has </w:t>
      </w:r>
      <w:r w:rsidRPr="00A0328D">
        <w:rPr>
          <w:rFonts w:ascii="Arial" w:hAnsi="Arial" w:cs="Arial"/>
          <w:lang w:val="en-GB"/>
        </w:rPr>
        <w:t xml:space="preserve">not </w:t>
      </w:r>
      <w:r w:rsidR="005A6DE8" w:rsidRPr="00A0328D">
        <w:rPr>
          <w:rFonts w:ascii="Arial" w:hAnsi="Arial" w:cs="Arial"/>
          <w:lang w:val="en-GB"/>
        </w:rPr>
        <w:t xml:space="preserve">been </w:t>
      </w:r>
      <w:r w:rsidRPr="00A0328D">
        <w:rPr>
          <w:rFonts w:ascii="Arial" w:hAnsi="Arial" w:cs="Arial"/>
          <w:lang w:val="en-GB"/>
        </w:rPr>
        <w:t xml:space="preserve">the case with this </w:t>
      </w:r>
      <w:r w:rsidR="008B4E43" w:rsidRPr="00A0328D">
        <w:rPr>
          <w:rFonts w:ascii="Arial" w:hAnsi="Arial" w:cs="Arial"/>
          <w:lang w:val="en-GB"/>
        </w:rPr>
        <w:t>Bill,</w:t>
      </w:r>
      <w:r w:rsidRPr="00A0328D">
        <w:rPr>
          <w:rFonts w:ascii="Arial" w:hAnsi="Arial" w:cs="Arial"/>
          <w:lang w:val="en-GB"/>
        </w:rPr>
        <w:t xml:space="preserve"> and should </w:t>
      </w:r>
      <w:r w:rsidR="008B4E43" w:rsidRPr="00A0328D">
        <w:rPr>
          <w:rFonts w:ascii="Arial" w:hAnsi="Arial" w:cs="Arial"/>
          <w:lang w:val="en-GB"/>
        </w:rPr>
        <w:t xml:space="preserve">it </w:t>
      </w:r>
      <w:r w:rsidRPr="00A0328D">
        <w:rPr>
          <w:rFonts w:ascii="Arial" w:hAnsi="Arial" w:cs="Arial"/>
          <w:lang w:val="en-GB"/>
        </w:rPr>
        <w:t xml:space="preserve">be presented to parliament </w:t>
      </w:r>
      <w:r w:rsidR="00E90EFE" w:rsidRPr="00A0328D">
        <w:rPr>
          <w:rFonts w:ascii="Arial" w:hAnsi="Arial" w:cs="Arial"/>
          <w:lang w:val="en-GB"/>
        </w:rPr>
        <w:t xml:space="preserve">in its current form </w:t>
      </w:r>
      <w:r w:rsidRPr="00A0328D">
        <w:rPr>
          <w:rFonts w:ascii="Arial" w:hAnsi="Arial" w:cs="Arial"/>
          <w:lang w:val="en-GB"/>
        </w:rPr>
        <w:t xml:space="preserve">the government </w:t>
      </w:r>
      <w:r w:rsidR="008B4E43" w:rsidRPr="00A0328D">
        <w:rPr>
          <w:rFonts w:ascii="Arial" w:hAnsi="Arial" w:cs="Arial"/>
          <w:lang w:val="en-GB"/>
        </w:rPr>
        <w:t xml:space="preserve">ought to </w:t>
      </w:r>
      <w:r w:rsidR="00E90EFE" w:rsidRPr="00A0328D">
        <w:rPr>
          <w:rFonts w:ascii="Arial" w:hAnsi="Arial" w:cs="Arial"/>
          <w:lang w:val="en-GB"/>
        </w:rPr>
        <w:t xml:space="preserve">anticipate </w:t>
      </w:r>
      <w:r w:rsidR="0016106E" w:rsidRPr="00A0328D">
        <w:rPr>
          <w:rFonts w:ascii="Arial" w:hAnsi="Arial" w:cs="Arial"/>
          <w:lang w:val="en-GB"/>
        </w:rPr>
        <w:t>severe criticism</w:t>
      </w:r>
      <w:r w:rsidRPr="00A0328D">
        <w:rPr>
          <w:rFonts w:ascii="Arial" w:hAnsi="Arial" w:cs="Arial"/>
          <w:lang w:val="en-GB"/>
        </w:rPr>
        <w:t xml:space="preserve"> from the community.</w:t>
      </w:r>
    </w:p>
    <w:p w14:paraId="25E88518" w14:textId="36BC94F7" w:rsidR="00E95D5A" w:rsidRPr="00C768F0" w:rsidRDefault="00301393" w:rsidP="006F2884">
      <w:pPr>
        <w:rPr>
          <w:rFonts w:ascii="Arial" w:hAnsi="Arial" w:cs="Arial"/>
          <w:lang w:val="en-GB"/>
        </w:rPr>
      </w:pPr>
      <w:r w:rsidRPr="00A0328D">
        <w:rPr>
          <w:rFonts w:ascii="Arial" w:hAnsi="Arial" w:cs="Arial"/>
          <w:lang w:val="en-GB"/>
        </w:rPr>
        <w:t>Disability Voices Tasmania welcome</w:t>
      </w:r>
      <w:r w:rsidR="008B4E43" w:rsidRPr="00A0328D">
        <w:rPr>
          <w:rFonts w:ascii="Arial" w:hAnsi="Arial" w:cs="Arial"/>
          <w:lang w:val="en-GB"/>
        </w:rPr>
        <w:t>s</w:t>
      </w:r>
      <w:r w:rsidRPr="00A0328D">
        <w:rPr>
          <w:rFonts w:ascii="Arial" w:hAnsi="Arial" w:cs="Arial"/>
          <w:lang w:val="en-GB"/>
        </w:rPr>
        <w:t xml:space="preserve"> full, open and transparent discussion relating to this</w:t>
      </w:r>
      <w:r w:rsidRPr="00C768F0">
        <w:rPr>
          <w:rFonts w:ascii="Arial" w:hAnsi="Arial" w:cs="Arial"/>
          <w:lang w:val="en-GB"/>
        </w:rPr>
        <w:t xml:space="preserve"> feedback, the future of disability legislation in Tasmania and the </w:t>
      </w:r>
      <w:r w:rsidR="008B4E43" w:rsidRPr="00C768F0">
        <w:rPr>
          <w:rFonts w:ascii="Arial" w:hAnsi="Arial" w:cs="Arial"/>
          <w:lang w:val="en-GB"/>
        </w:rPr>
        <w:t>e</w:t>
      </w:r>
      <w:r w:rsidRPr="00C768F0">
        <w:rPr>
          <w:rFonts w:ascii="Arial" w:hAnsi="Arial" w:cs="Arial"/>
          <w:lang w:val="en-GB"/>
        </w:rPr>
        <w:t>stablishment of the Commission and its governing board.  Disability Voices Tasmania urges the Tasmanian government to take the opportunity to take a leadership role among its peers by developing and implementing affective robust and respectful legislation that meets the needs of all Tasmanians with disability, their families and allies in the way that it did with the Guide and Hearing Dog Act, (1967).  This is widely understood to be the most comprehensive act of its nature in the country and provides clear demonstration of Tasmania’s leadership in this area.  We urge the government to continue to lead by example.</w:t>
      </w:r>
    </w:p>
    <w:p w14:paraId="6851DB0F" w14:textId="77777777" w:rsidR="00301393" w:rsidRPr="00C768F0" w:rsidRDefault="00301393" w:rsidP="006F2884">
      <w:pPr>
        <w:rPr>
          <w:rFonts w:ascii="Arial" w:hAnsi="Arial" w:cs="Arial"/>
          <w:lang w:val="en-GB"/>
        </w:rPr>
      </w:pPr>
    </w:p>
    <w:p w14:paraId="6CBEC834" w14:textId="7CCBF81A" w:rsidR="00301393" w:rsidRPr="00C768F0" w:rsidRDefault="00301393" w:rsidP="006F2884">
      <w:pPr>
        <w:rPr>
          <w:rFonts w:ascii="Arial" w:hAnsi="Arial" w:cs="Arial"/>
          <w:lang w:val="en-GB"/>
        </w:rPr>
      </w:pPr>
      <w:r w:rsidRPr="00C768F0">
        <w:rPr>
          <w:rFonts w:ascii="Arial" w:hAnsi="Arial" w:cs="Arial"/>
          <w:lang w:val="en-GB"/>
        </w:rPr>
        <w:t xml:space="preserve">For any clarification or discussion, please </w:t>
      </w:r>
      <w:r w:rsidR="008B4E43" w:rsidRPr="00C768F0">
        <w:rPr>
          <w:rFonts w:ascii="Arial" w:hAnsi="Arial" w:cs="Arial"/>
          <w:lang w:val="en-GB"/>
        </w:rPr>
        <w:t>contact:</w:t>
      </w:r>
    </w:p>
    <w:p w14:paraId="1D589A34" w14:textId="35BB8084" w:rsidR="00301393" w:rsidRPr="00C768F0" w:rsidRDefault="00301393" w:rsidP="006F2884">
      <w:pPr>
        <w:rPr>
          <w:rFonts w:ascii="Arial" w:hAnsi="Arial" w:cs="Arial"/>
          <w:lang w:val="en-GB"/>
        </w:rPr>
      </w:pPr>
      <w:r w:rsidRPr="00C768F0">
        <w:rPr>
          <w:rFonts w:ascii="Arial" w:hAnsi="Arial" w:cs="Arial"/>
          <w:lang w:val="en-GB"/>
        </w:rPr>
        <w:t>Vaughn Bennison – Executive Officer</w:t>
      </w:r>
    </w:p>
    <w:p w14:paraId="69F12DF2" w14:textId="1ED874DB" w:rsidR="00301393" w:rsidRPr="00C768F0" w:rsidRDefault="00301393" w:rsidP="006F2884">
      <w:pPr>
        <w:rPr>
          <w:rFonts w:ascii="Arial" w:hAnsi="Arial" w:cs="Arial"/>
          <w:lang w:val="en-GB"/>
        </w:rPr>
      </w:pPr>
      <w:r w:rsidRPr="00C768F0">
        <w:rPr>
          <w:rFonts w:ascii="Arial" w:hAnsi="Arial" w:cs="Arial"/>
          <w:lang w:val="en-GB"/>
        </w:rPr>
        <w:t>Disability Voices Tasmania</w:t>
      </w:r>
    </w:p>
    <w:p w14:paraId="64B2A4C5" w14:textId="2C634E52" w:rsidR="00301393" w:rsidRPr="00C768F0" w:rsidRDefault="00301393" w:rsidP="006F2884">
      <w:pPr>
        <w:rPr>
          <w:rFonts w:ascii="Arial" w:hAnsi="Arial" w:cs="Arial"/>
          <w:lang w:val="en-GB"/>
        </w:rPr>
      </w:pPr>
      <w:r w:rsidRPr="00C768F0">
        <w:rPr>
          <w:rFonts w:ascii="Arial" w:hAnsi="Arial" w:cs="Arial"/>
          <w:lang w:val="en-GB"/>
        </w:rPr>
        <w:t xml:space="preserve">E-mail: </w:t>
      </w:r>
      <w:hyperlink r:id="rId9" w:history="1">
        <w:r w:rsidRPr="00C768F0">
          <w:rPr>
            <w:rStyle w:val="Hyperlink"/>
            <w:rFonts w:ascii="Arial" w:hAnsi="Arial" w:cs="Arial"/>
            <w:lang w:val="en-GB"/>
          </w:rPr>
          <w:t>vaughn@disabilityvoicestas.org.au</w:t>
        </w:r>
      </w:hyperlink>
    </w:p>
    <w:p w14:paraId="20059B4F" w14:textId="77777777" w:rsidR="00301393" w:rsidRPr="00C768F0" w:rsidRDefault="00301393" w:rsidP="006F2884">
      <w:pPr>
        <w:rPr>
          <w:rFonts w:ascii="Arial" w:hAnsi="Arial" w:cs="Arial"/>
          <w:lang w:val="en-GB"/>
        </w:rPr>
      </w:pPr>
    </w:p>
    <w:sectPr w:rsidR="00301393" w:rsidRPr="00C768F0">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449A" w14:textId="77777777" w:rsidR="00847CA0" w:rsidRDefault="00847CA0" w:rsidP="00C61F76">
      <w:pPr>
        <w:spacing w:after="0" w:line="240" w:lineRule="auto"/>
      </w:pPr>
      <w:r>
        <w:separator/>
      </w:r>
    </w:p>
  </w:endnote>
  <w:endnote w:type="continuationSeparator" w:id="0">
    <w:p w14:paraId="2BF559EC" w14:textId="77777777" w:rsidR="00847CA0" w:rsidRDefault="00847CA0" w:rsidP="00C61F76">
      <w:pPr>
        <w:spacing w:after="0" w:line="240" w:lineRule="auto"/>
      </w:pPr>
      <w:r>
        <w:continuationSeparator/>
      </w:r>
    </w:p>
  </w:endnote>
  <w:endnote w:type="continuationNotice" w:id="1">
    <w:p w14:paraId="2F96472E" w14:textId="77777777" w:rsidR="00847CA0" w:rsidRDefault="00847C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3501144"/>
      <w:docPartObj>
        <w:docPartGallery w:val="Page Numbers (Bottom of Page)"/>
        <w:docPartUnique/>
      </w:docPartObj>
    </w:sdtPr>
    <w:sdtEndPr>
      <w:rPr>
        <w:rStyle w:val="PageNumber"/>
      </w:rPr>
    </w:sdtEndPr>
    <w:sdtContent>
      <w:p w14:paraId="620A3455" w14:textId="1118743F" w:rsidR="000B5681" w:rsidRDefault="000B56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9A5DB7" w14:textId="77777777" w:rsidR="000B5681" w:rsidRDefault="000B5681" w:rsidP="000B56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0791289"/>
      <w:docPartObj>
        <w:docPartGallery w:val="Page Numbers (Bottom of Page)"/>
        <w:docPartUnique/>
      </w:docPartObj>
    </w:sdtPr>
    <w:sdtEndPr>
      <w:rPr>
        <w:rStyle w:val="PageNumber"/>
      </w:rPr>
    </w:sdtEndPr>
    <w:sdtContent>
      <w:p w14:paraId="1103D70A" w14:textId="7443FA6A" w:rsidR="000B5681" w:rsidRDefault="000B56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E8D36D" w14:textId="77777777" w:rsidR="000B5681" w:rsidRDefault="000B5681" w:rsidP="000B56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BB663" w14:textId="77777777" w:rsidR="00847CA0" w:rsidRDefault="00847CA0" w:rsidP="00C61F76">
      <w:pPr>
        <w:spacing w:after="0" w:line="240" w:lineRule="auto"/>
      </w:pPr>
      <w:r>
        <w:separator/>
      </w:r>
    </w:p>
  </w:footnote>
  <w:footnote w:type="continuationSeparator" w:id="0">
    <w:p w14:paraId="0F22A3D2" w14:textId="77777777" w:rsidR="00847CA0" w:rsidRDefault="00847CA0" w:rsidP="00C61F76">
      <w:pPr>
        <w:spacing w:after="0" w:line="240" w:lineRule="auto"/>
      </w:pPr>
      <w:r>
        <w:continuationSeparator/>
      </w:r>
    </w:p>
  </w:footnote>
  <w:footnote w:type="continuationNotice" w:id="1">
    <w:p w14:paraId="1BA1F98C" w14:textId="77777777" w:rsidR="00847CA0" w:rsidRDefault="00847CA0">
      <w:pPr>
        <w:spacing w:after="0" w:line="240" w:lineRule="auto"/>
      </w:pPr>
    </w:p>
  </w:footnote>
  <w:footnote w:id="2">
    <w:p w14:paraId="4C122F15" w14:textId="0262F7C1" w:rsidR="00C61F76" w:rsidRPr="00C768F0" w:rsidRDefault="00C61F76">
      <w:pPr>
        <w:pStyle w:val="FootnoteText"/>
        <w:rPr>
          <w:rFonts w:ascii="Arial" w:hAnsi="Arial"/>
          <w:lang w:val="en-GB"/>
        </w:rPr>
      </w:pPr>
      <w:r w:rsidRPr="00C768F0">
        <w:rPr>
          <w:rStyle w:val="FootnoteReference"/>
          <w:rFonts w:ascii="Arial" w:hAnsi="Arial"/>
        </w:rPr>
        <w:footnoteRef/>
      </w:r>
      <w:r w:rsidRPr="00C768F0">
        <w:rPr>
          <w:rFonts w:ascii="Arial" w:hAnsi="Arial"/>
        </w:rPr>
        <w:t xml:space="preserve"> </w:t>
      </w:r>
      <w:r w:rsidRPr="00C768F0">
        <w:rPr>
          <w:rFonts w:ascii="Arial" w:hAnsi="Arial"/>
          <w:i/>
          <w:iCs/>
          <w:lang w:val="en-GB"/>
        </w:rPr>
        <w:t>Convention on the Rights of Persons with Disabilities</w:t>
      </w:r>
      <w:r w:rsidRPr="00C768F0">
        <w:rPr>
          <w:rFonts w:ascii="Arial" w:hAnsi="Arial"/>
          <w:lang w:val="en-GB"/>
        </w:rPr>
        <w:t>, opened for signature 31 March 2008, Doc.A/6/611 (entered into force 3 May 2008, ratified by Australia 17 July 2008, entered into force for Australia 16 August 2008 (“CRPD”) art 4(3).</w:t>
      </w:r>
    </w:p>
    <w:p w14:paraId="6163B396" w14:textId="5AA736BF" w:rsidR="00C61F76" w:rsidRPr="00C768F0" w:rsidRDefault="00C61F76">
      <w:pPr>
        <w:pStyle w:val="FootnoteText"/>
        <w:rPr>
          <w:rFonts w:ascii="Arial" w:hAnsi="Arial"/>
          <w:lang w:val="en-GB"/>
        </w:rPr>
      </w:pPr>
      <w:r w:rsidRPr="00C768F0">
        <w:rPr>
          <w:rFonts w:ascii="Arial" w:hAnsi="Arial"/>
          <w:lang w:val="en-GB"/>
        </w:rPr>
        <w:t>https://social.desa.un.org/issues/disability/crpd/article-4-general-obligations</w:t>
      </w:r>
    </w:p>
  </w:footnote>
  <w:footnote w:id="3">
    <w:p w14:paraId="2AEDE396" w14:textId="42E741A0" w:rsidR="00D77F0E" w:rsidRPr="00C768F0" w:rsidRDefault="00D77F0E">
      <w:pPr>
        <w:pStyle w:val="FootnoteText"/>
        <w:rPr>
          <w:rFonts w:ascii="Arial" w:hAnsi="Arial"/>
          <w:lang w:val="en-GB"/>
        </w:rPr>
      </w:pPr>
      <w:r w:rsidRPr="00C768F0">
        <w:rPr>
          <w:rStyle w:val="FootnoteReference"/>
          <w:rFonts w:ascii="Arial" w:hAnsi="Arial"/>
        </w:rPr>
        <w:footnoteRef/>
      </w:r>
      <w:r w:rsidRPr="00C768F0">
        <w:rPr>
          <w:rFonts w:ascii="Arial" w:hAnsi="Arial"/>
        </w:rPr>
        <w:t xml:space="preserve"> </w:t>
      </w:r>
      <w:hyperlink r:id="rId1" w:history="1">
        <w:r w:rsidRPr="006F35BA">
          <w:rPr>
            <w:rStyle w:val="Hyperlink"/>
            <w:rFonts w:ascii="Arial" w:eastAsia="Times New Roman" w:hAnsi="Arial" w:cs="Arial"/>
          </w:rPr>
          <w:t>https://disability.royalcommission.gov.au/publications/restrictive-practices-pathway-elimination</w:t>
        </w:r>
      </w:hyperlink>
    </w:p>
  </w:footnote>
  <w:footnote w:id="4">
    <w:p w14:paraId="51519F44" w14:textId="69C70C7C" w:rsidR="00E90EFE" w:rsidRPr="00C768F0" w:rsidRDefault="00E90EFE">
      <w:pPr>
        <w:pStyle w:val="FootnoteText"/>
        <w:rPr>
          <w:rFonts w:ascii="Arial" w:hAnsi="Arial"/>
          <w:lang w:val="en-GB"/>
        </w:rPr>
      </w:pPr>
      <w:r w:rsidRPr="00C768F0">
        <w:rPr>
          <w:rStyle w:val="FootnoteReference"/>
          <w:rFonts w:ascii="Arial" w:hAnsi="Arial"/>
        </w:rPr>
        <w:footnoteRef/>
      </w:r>
      <w:r w:rsidRPr="00C768F0">
        <w:rPr>
          <w:rFonts w:ascii="Arial" w:hAnsi="Arial"/>
        </w:rPr>
        <w:t xml:space="preserve"> </w:t>
      </w:r>
      <w:hyperlink r:id="rId2" w:history="1">
        <w:r w:rsidRPr="00C768F0">
          <w:rPr>
            <w:rStyle w:val="Hyperlink"/>
            <w:rFonts w:ascii="Arial" w:hAnsi="Arial"/>
          </w:rPr>
          <w:t>The United Nations Convention on the Rights of Persons with Disabilities - An Assessment of Australia’s Level of Compliance | Royal Commission into Violence, Abuse, Neglect and Exploitation of People with Disability</w:t>
        </w:r>
      </w:hyperlink>
    </w:p>
  </w:footnote>
  <w:footnote w:id="5">
    <w:p w14:paraId="5B4E1E6F" w14:textId="5694FB17" w:rsidR="001B656F" w:rsidRPr="00C768F0" w:rsidRDefault="001B656F">
      <w:pPr>
        <w:pStyle w:val="FootnoteText"/>
        <w:rPr>
          <w:rFonts w:ascii="Arial" w:hAnsi="Arial"/>
          <w:lang w:val="en-GB"/>
        </w:rPr>
      </w:pPr>
      <w:r w:rsidRPr="00C768F0">
        <w:rPr>
          <w:rStyle w:val="FootnoteReference"/>
          <w:rFonts w:ascii="Arial" w:hAnsi="Arial"/>
        </w:rPr>
        <w:footnoteRef/>
      </w:r>
      <w:r w:rsidRPr="00C768F0">
        <w:rPr>
          <w:rFonts w:ascii="Arial" w:hAnsi="Arial"/>
        </w:rPr>
        <w:t xml:space="preserve"> </w:t>
      </w:r>
      <w:hyperlink r:id="rId3" w:history="1">
        <w:r w:rsidRPr="00C768F0">
          <w:rPr>
            <w:rStyle w:val="Hyperlink"/>
            <w:rFonts w:ascii="Arial" w:hAnsi="Arial"/>
          </w:rPr>
          <w:t>UN-Outcomes-Report-on-Australia.pdf (afdo.org.au)</w:t>
        </w:r>
      </w:hyperlink>
    </w:p>
  </w:footnote>
  <w:footnote w:id="6">
    <w:p w14:paraId="32A60D46" w14:textId="291B0543" w:rsidR="00775E2A" w:rsidRPr="00C768F0" w:rsidRDefault="00775E2A">
      <w:pPr>
        <w:pStyle w:val="FootnoteText"/>
        <w:rPr>
          <w:rFonts w:ascii="Arial" w:hAnsi="Arial"/>
          <w:lang w:val="en-GB"/>
        </w:rPr>
      </w:pPr>
      <w:r w:rsidRPr="00C768F0">
        <w:rPr>
          <w:rStyle w:val="FootnoteReference"/>
          <w:rFonts w:ascii="Arial" w:hAnsi="Arial"/>
        </w:rPr>
        <w:footnoteRef/>
      </w:r>
      <w:r w:rsidRPr="00C768F0">
        <w:rPr>
          <w:rFonts w:ascii="Arial" w:hAnsi="Arial"/>
        </w:rPr>
        <w:t xml:space="preserve"> </w:t>
      </w:r>
      <w:r w:rsidRPr="00C768F0">
        <w:rPr>
          <w:rFonts w:ascii="Arial" w:hAnsi="Arial"/>
          <w:lang w:val="en-GB"/>
        </w:rPr>
        <w:t>See, for example, CRPD articles 9(2)(h), and 21(a). It is of note that the CRPD refers to ‘accessible formats’ not ‘one accessible format’.</w:t>
      </w:r>
    </w:p>
  </w:footnote>
  <w:footnote w:id="7">
    <w:p w14:paraId="5AC752DE" w14:textId="77777777" w:rsidR="00773D24" w:rsidRPr="00C768F0" w:rsidRDefault="00773D24" w:rsidP="00773D24">
      <w:pPr>
        <w:pStyle w:val="FootnoteText"/>
        <w:rPr>
          <w:rFonts w:ascii="Arial" w:hAnsi="Arial"/>
          <w:lang w:val="en-GB"/>
        </w:rPr>
      </w:pPr>
      <w:r w:rsidRPr="00C768F0">
        <w:rPr>
          <w:rStyle w:val="FootnoteReference"/>
          <w:rFonts w:ascii="Arial" w:hAnsi="Arial"/>
        </w:rPr>
        <w:footnoteRef/>
      </w:r>
      <w:r w:rsidRPr="00C768F0">
        <w:rPr>
          <w:rFonts w:ascii="Arial" w:hAnsi="Arial"/>
        </w:rPr>
        <w:t xml:space="preserve"> https://intopia.digital/articles/en-301-549-australia/</w:t>
      </w:r>
    </w:p>
  </w:footnote>
  <w:footnote w:id="8">
    <w:p w14:paraId="74CE5EC0" w14:textId="4F5647A9" w:rsidR="009C4853" w:rsidRPr="00C768F0" w:rsidRDefault="009C4853">
      <w:pPr>
        <w:pStyle w:val="FootnoteText"/>
        <w:rPr>
          <w:rFonts w:ascii="Arial" w:hAnsi="Arial"/>
          <w:lang w:val="en-GB"/>
        </w:rPr>
      </w:pPr>
      <w:r w:rsidRPr="00C768F0">
        <w:rPr>
          <w:rStyle w:val="FootnoteReference"/>
          <w:rFonts w:ascii="Arial" w:hAnsi="Arial"/>
        </w:rPr>
        <w:footnoteRef/>
      </w:r>
      <w:r w:rsidRPr="00C768F0">
        <w:rPr>
          <w:rFonts w:ascii="Arial" w:hAnsi="Arial"/>
        </w:rPr>
        <w:t xml:space="preserve"> </w:t>
      </w:r>
      <w:hyperlink r:id="rId4" w:history="1">
        <w:r w:rsidRPr="00C768F0">
          <w:rPr>
            <w:rStyle w:val="Hyperlink"/>
            <w:rFonts w:ascii="Arial" w:hAnsi="Arial"/>
          </w:rPr>
          <w:t>https://nla.gov.au/nla.obj-1382403019/view</w:t>
        </w:r>
      </w:hyperlink>
      <w:r w:rsidRPr="00C768F0">
        <w:rPr>
          <w:rFonts w:ascii="Arial" w:hAnsi="Arial"/>
        </w:rPr>
        <w:t>, which identifies five levels of engagement: Inform;</w:t>
      </w:r>
      <w:r w:rsidR="00674FCA" w:rsidRPr="00C768F0">
        <w:rPr>
          <w:rFonts w:ascii="Arial" w:hAnsi="Arial"/>
        </w:rPr>
        <w:t xml:space="preserve"> Consult; Involve; Collaborate/Partner and Empower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8004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8E23E7"/>
    <w:multiLevelType w:val="hybridMultilevel"/>
    <w:tmpl w:val="2576FF8D"/>
    <w:lvl w:ilvl="0" w:tplc="55D68636">
      <w:start w:val="1"/>
      <w:numFmt w:val="bullet"/>
      <w:lvlText w:val="v"/>
      <w:lvlJc w:val="left"/>
      <w:pPr>
        <w:ind w:left="720" w:hanging="360"/>
      </w:pPr>
      <w:rPr>
        <w:rFonts w:ascii="Wingdings" w:eastAsia="Wingdings" w:hAnsi="Wingdings"/>
        <w:w w:val="100"/>
        <w:sz w:val="20"/>
        <w:szCs w:val="20"/>
        <w:shd w:val="clear" w:color="auto" w:fill="auto"/>
      </w:rPr>
    </w:lvl>
    <w:lvl w:ilvl="1" w:tplc="576C5ADA">
      <w:start w:val="1"/>
      <w:numFmt w:val="bullet"/>
      <w:lvlText w:val="o"/>
      <w:lvlJc w:val="left"/>
      <w:pPr>
        <w:ind w:left="1440" w:hanging="360"/>
      </w:pPr>
      <w:rPr>
        <w:rFonts w:ascii="Courier New" w:eastAsia="Courier New" w:hAnsi="Courier New"/>
        <w:w w:val="100"/>
        <w:sz w:val="20"/>
        <w:szCs w:val="20"/>
        <w:shd w:val="clear" w:color="auto" w:fill="auto"/>
      </w:rPr>
    </w:lvl>
    <w:lvl w:ilvl="2" w:tplc="B73E5592">
      <w:start w:val="1"/>
      <w:numFmt w:val="bullet"/>
      <w:lvlText w:val="§"/>
      <w:lvlJc w:val="left"/>
      <w:pPr>
        <w:ind w:left="2160" w:hanging="360"/>
      </w:pPr>
      <w:rPr>
        <w:rFonts w:ascii="Wingdings" w:eastAsia="Wingdings" w:hAnsi="Wingdings"/>
        <w:w w:val="100"/>
        <w:sz w:val="20"/>
        <w:szCs w:val="20"/>
        <w:shd w:val="clear" w:color="auto" w:fill="auto"/>
      </w:rPr>
    </w:lvl>
    <w:lvl w:ilvl="3" w:tplc="2AC65146">
      <w:start w:val="1"/>
      <w:numFmt w:val="bullet"/>
      <w:lvlText w:val="·"/>
      <w:lvlJc w:val="left"/>
      <w:pPr>
        <w:ind w:left="2880" w:hanging="360"/>
      </w:pPr>
      <w:rPr>
        <w:rFonts w:ascii="Symbol" w:eastAsia="Symbol" w:hAnsi="Symbol"/>
        <w:w w:val="100"/>
        <w:sz w:val="20"/>
        <w:szCs w:val="20"/>
        <w:shd w:val="clear" w:color="auto" w:fill="auto"/>
      </w:rPr>
    </w:lvl>
    <w:lvl w:ilvl="4" w:tplc="4A4CB036">
      <w:start w:val="1"/>
      <w:numFmt w:val="bullet"/>
      <w:lvlText w:val="o"/>
      <w:lvlJc w:val="left"/>
      <w:pPr>
        <w:ind w:left="3600" w:hanging="360"/>
      </w:pPr>
      <w:rPr>
        <w:rFonts w:ascii="Courier New" w:eastAsia="Courier New" w:hAnsi="Courier New"/>
        <w:w w:val="100"/>
        <w:sz w:val="20"/>
        <w:szCs w:val="20"/>
        <w:shd w:val="clear" w:color="auto" w:fill="auto"/>
      </w:rPr>
    </w:lvl>
    <w:lvl w:ilvl="5" w:tplc="94DAEF42">
      <w:start w:val="1"/>
      <w:numFmt w:val="bullet"/>
      <w:lvlText w:val="§"/>
      <w:lvlJc w:val="left"/>
      <w:pPr>
        <w:ind w:left="4320" w:hanging="360"/>
      </w:pPr>
      <w:rPr>
        <w:rFonts w:ascii="Wingdings" w:eastAsia="Wingdings" w:hAnsi="Wingdings"/>
        <w:w w:val="100"/>
        <w:sz w:val="20"/>
        <w:szCs w:val="20"/>
        <w:shd w:val="clear" w:color="auto" w:fill="auto"/>
      </w:rPr>
    </w:lvl>
    <w:lvl w:ilvl="6" w:tplc="63DA0D7C">
      <w:start w:val="1"/>
      <w:numFmt w:val="bullet"/>
      <w:lvlText w:val="·"/>
      <w:lvlJc w:val="left"/>
      <w:pPr>
        <w:ind w:left="5040" w:hanging="360"/>
      </w:pPr>
      <w:rPr>
        <w:rFonts w:ascii="Symbol" w:eastAsia="Symbol" w:hAnsi="Symbol"/>
        <w:w w:val="100"/>
        <w:sz w:val="20"/>
        <w:szCs w:val="20"/>
        <w:shd w:val="clear" w:color="auto" w:fill="auto"/>
      </w:rPr>
    </w:lvl>
    <w:lvl w:ilvl="7" w:tplc="A9521AA2">
      <w:start w:val="1"/>
      <w:numFmt w:val="bullet"/>
      <w:lvlText w:val="o"/>
      <w:lvlJc w:val="left"/>
      <w:pPr>
        <w:ind w:left="5760" w:hanging="360"/>
      </w:pPr>
      <w:rPr>
        <w:rFonts w:ascii="Courier New" w:eastAsia="Courier New" w:hAnsi="Courier New"/>
        <w:w w:val="100"/>
        <w:sz w:val="20"/>
        <w:szCs w:val="20"/>
        <w:shd w:val="clear" w:color="auto" w:fill="auto"/>
      </w:rPr>
    </w:lvl>
    <w:lvl w:ilvl="8" w:tplc="019C0C6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15:restartNumberingAfterBreak="0">
    <w:nsid w:val="2491753D"/>
    <w:multiLevelType w:val="hybridMultilevel"/>
    <w:tmpl w:val="0FD6F4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5E6780"/>
    <w:multiLevelType w:val="hybridMultilevel"/>
    <w:tmpl w:val="BD1EE14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2D966EB"/>
    <w:multiLevelType w:val="hybridMultilevel"/>
    <w:tmpl w:val="FE98C1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76365B"/>
    <w:multiLevelType w:val="hybridMultilevel"/>
    <w:tmpl w:val="DD00F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C1053A"/>
    <w:multiLevelType w:val="hybridMultilevel"/>
    <w:tmpl w:val="6B8A165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594CF0"/>
    <w:multiLevelType w:val="hybridMultilevel"/>
    <w:tmpl w:val="0F8838D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6DC31D20"/>
    <w:multiLevelType w:val="hybridMultilevel"/>
    <w:tmpl w:val="1136C9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1010612"/>
    <w:multiLevelType w:val="hybridMultilevel"/>
    <w:tmpl w:val="0E0EA7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10633803">
    <w:abstractNumId w:val="7"/>
  </w:num>
  <w:num w:numId="2" w16cid:durableId="814101946">
    <w:abstractNumId w:val="3"/>
  </w:num>
  <w:num w:numId="3" w16cid:durableId="389378218">
    <w:abstractNumId w:val="0"/>
  </w:num>
  <w:num w:numId="4" w16cid:durableId="1117871855">
    <w:abstractNumId w:val="4"/>
  </w:num>
  <w:num w:numId="5" w16cid:durableId="397439042">
    <w:abstractNumId w:val="9"/>
  </w:num>
  <w:num w:numId="6" w16cid:durableId="1095982046">
    <w:abstractNumId w:val="2"/>
  </w:num>
  <w:num w:numId="7" w16cid:durableId="1798260980">
    <w:abstractNumId w:val="8"/>
  </w:num>
  <w:num w:numId="8" w16cid:durableId="680815511">
    <w:abstractNumId w:val="6"/>
  </w:num>
  <w:num w:numId="9" w16cid:durableId="278025089">
    <w:abstractNumId w:val="5"/>
  </w:num>
  <w:num w:numId="10" w16cid:durableId="1204632233">
    <w:abstractNumId w:val="0"/>
  </w:num>
  <w:num w:numId="11" w16cid:durableId="815881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3E"/>
    <w:rsid w:val="00003F26"/>
    <w:rsid w:val="00007A0B"/>
    <w:rsid w:val="00012889"/>
    <w:rsid w:val="00012CCB"/>
    <w:rsid w:val="00017995"/>
    <w:rsid w:val="00035AD1"/>
    <w:rsid w:val="00042A1B"/>
    <w:rsid w:val="00051399"/>
    <w:rsid w:val="000560BA"/>
    <w:rsid w:val="0005757B"/>
    <w:rsid w:val="00061ADF"/>
    <w:rsid w:val="00065A09"/>
    <w:rsid w:val="00066736"/>
    <w:rsid w:val="00071E94"/>
    <w:rsid w:val="00075192"/>
    <w:rsid w:val="00084094"/>
    <w:rsid w:val="000845AC"/>
    <w:rsid w:val="000A064F"/>
    <w:rsid w:val="000B3340"/>
    <w:rsid w:val="000B5681"/>
    <w:rsid w:val="000B62AB"/>
    <w:rsid w:val="000B7AF8"/>
    <w:rsid w:val="000C2163"/>
    <w:rsid w:val="000C5CA4"/>
    <w:rsid w:val="000D4284"/>
    <w:rsid w:val="000D60AA"/>
    <w:rsid w:val="000D72A5"/>
    <w:rsid w:val="000E647E"/>
    <w:rsid w:val="001018BA"/>
    <w:rsid w:val="00110C33"/>
    <w:rsid w:val="00110C5F"/>
    <w:rsid w:val="001140A3"/>
    <w:rsid w:val="00117926"/>
    <w:rsid w:val="001357D7"/>
    <w:rsid w:val="00143E9A"/>
    <w:rsid w:val="00155813"/>
    <w:rsid w:val="0016106E"/>
    <w:rsid w:val="00161B14"/>
    <w:rsid w:val="00162DE3"/>
    <w:rsid w:val="00164D18"/>
    <w:rsid w:val="00167021"/>
    <w:rsid w:val="00176C74"/>
    <w:rsid w:val="00181903"/>
    <w:rsid w:val="00185E3E"/>
    <w:rsid w:val="00191A12"/>
    <w:rsid w:val="001B5488"/>
    <w:rsid w:val="001B5798"/>
    <w:rsid w:val="001B656F"/>
    <w:rsid w:val="001D0CB9"/>
    <w:rsid w:val="001D42BB"/>
    <w:rsid w:val="001D50F0"/>
    <w:rsid w:val="001D5854"/>
    <w:rsid w:val="001E16FE"/>
    <w:rsid w:val="001F14B2"/>
    <w:rsid w:val="00205359"/>
    <w:rsid w:val="00224087"/>
    <w:rsid w:val="002356C5"/>
    <w:rsid w:val="00236B03"/>
    <w:rsid w:val="00247AEB"/>
    <w:rsid w:val="00285981"/>
    <w:rsid w:val="00293166"/>
    <w:rsid w:val="002A6181"/>
    <w:rsid w:val="002B625A"/>
    <w:rsid w:val="002C3E25"/>
    <w:rsid w:val="002E46B4"/>
    <w:rsid w:val="002F2C36"/>
    <w:rsid w:val="00301393"/>
    <w:rsid w:val="00303097"/>
    <w:rsid w:val="00312B19"/>
    <w:rsid w:val="00336035"/>
    <w:rsid w:val="003513AE"/>
    <w:rsid w:val="00372932"/>
    <w:rsid w:val="003818B5"/>
    <w:rsid w:val="003874D1"/>
    <w:rsid w:val="003A4CEC"/>
    <w:rsid w:val="003B1BC9"/>
    <w:rsid w:val="003B1DC6"/>
    <w:rsid w:val="003B5F5B"/>
    <w:rsid w:val="003B6B98"/>
    <w:rsid w:val="003B6D4B"/>
    <w:rsid w:val="003C0B46"/>
    <w:rsid w:val="003C2C9C"/>
    <w:rsid w:val="003D36D7"/>
    <w:rsid w:val="003E2391"/>
    <w:rsid w:val="003F1F97"/>
    <w:rsid w:val="003F2A7B"/>
    <w:rsid w:val="00415B82"/>
    <w:rsid w:val="004202FD"/>
    <w:rsid w:val="004509CA"/>
    <w:rsid w:val="00451265"/>
    <w:rsid w:val="00452EF0"/>
    <w:rsid w:val="004550AA"/>
    <w:rsid w:val="00464A26"/>
    <w:rsid w:val="0047711F"/>
    <w:rsid w:val="004812B1"/>
    <w:rsid w:val="00494A60"/>
    <w:rsid w:val="004A46FB"/>
    <w:rsid w:val="004B1C4E"/>
    <w:rsid w:val="004E4EED"/>
    <w:rsid w:val="004F03D1"/>
    <w:rsid w:val="0052054F"/>
    <w:rsid w:val="00531FB8"/>
    <w:rsid w:val="00541CCF"/>
    <w:rsid w:val="00565517"/>
    <w:rsid w:val="00572589"/>
    <w:rsid w:val="00577676"/>
    <w:rsid w:val="005A6DE8"/>
    <w:rsid w:val="005B5F9D"/>
    <w:rsid w:val="005C6295"/>
    <w:rsid w:val="005D475D"/>
    <w:rsid w:val="005D502A"/>
    <w:rsid w:val="005D57FD"/>
    <w:rsid w:val="005D6B83"/>
    <w:rsid w:val="005E08A4"/>
    <w:rsid w:val="005E140B"/>
    <w:rsid w:val="005F2757"/>
    <w:rsid w:val="005F39AD"/>
    <w:rsid w:val="005F487B"/>
    <w:rsid w:val="005F5E2F"/>
    <w:rsid w:val="006046FB"/>
    <w:rsid w:val="00605E2B"/>
    <w:rsid w:val="00616AD7"/>
    <w:rsid w:val="0062550C"/>
    <w:rsid w:val="00625D13"/>
    <w:rsid w:val="0063187F"/>
    <w:rsid w:val="00635BE0"/>
    <w:rsid w:val="0064254C"/>
    <w:rsid w:val="00647E42"/>
    <w:rsid w:val="00653B22"/>
    <w:rsid w:val="006613C0"/>
    <w:rsid w:val="006619F9"/>
    <w:rsid w:val="0066417A"/>
    <w:rsid w:val="00664829"/>
    <w:rsid w:val="00667D88"/>
    <w:rsid w:val="006739E6"/>
    <w:rsid w:val="00674FCA"/>
    <w:rsid w:val="00693950"/>
    <w:rsid w:val="00697C82"/>
    <w:rsid w:val="006A2173"/>
    <w:rsid w:val="006C66A4"/>
    <w:rsid w:val="006D1E7E"/>
    <w:rsid w:val="006D2070"/>
    <w:rsid w:val="006D67D0"/>
    <w:rsid w:val="006E08EB"/>
    <w:rsid w:val="006E346A"/>
    <w:rsid w:val="006F258C"/>
    <w:rsid w:val="006F2884"/>
    <w:rsid w:val="006F35BA"/>
    <w:rsid w:val="006F3ADB"/>
    <w:rsid w:val="006F5D18"/>
    <w:rsid w:val="0070506B"/>
    <w:rsid w:val="007105BF"/>
    <w:rsid w:val="007401B9"/>
    <w:rsid w:val="00742130"/>
    <w:rsid w:val="007457AA"/>
    <w:rsid w:val="0074731E"/>
    <w:rsid w:val="0075322B"/>
    <w:rsid w:val="007536B5"/>
    <w:rsid w:val="00773D24"/>
    <w:rsid w:val="00775E2A"/>
    <w:rsid w:val="0078617B"/>
    <w:rsid w:val="00796063"/>
    <w:rsid w:val="007A0B4F"/>
    <w:rsid w:val="007B61B4"/>
    <w:rsid w:val="007C6DE2"/>
    <w:rsid w:val="007E471F"/>
    <w:rsid w:val="007E5992"/>
    <w:rsid w:val="007F5F93"/>
    <w:rsid w:val="00800155"/>
    <w:rsid w:val="008033D4"/>
    <w:rsid w:val="008065B7"/>
    <w:rsid w:val="00813508"/>
    <w:rsid w:val="008160B9"/>
    <w:rsid w:val="00846A0A"/>
    <w:rsid w:val="00847CA0"/>
    <w:rsid w:val="00850636"/>
    <w:rsid w:val="00854E37"/>
    <w:rsid w:val="008648F2"/>
    <w:rsid w:val="0087390D"/>
    <w:rsid w:val="00877AF6"/>
    <w:rsid w:val="0088578E"/>
    <w:rsid w:val="008A0B49"/>
    <w:rsid w:val="008B15FC"/>
    <w:rsid w:val="008B4E43"/>
    <w:rsid w:val="008C5488"/>
    <w:rsid w:val="008D1F95"/>
    <w:rsid w:val="008D2C53"/>
    <w:rsid w:val="008D66CE"/>
    <w:rsid w:val="008E512F"/>
    <w:rsid w:val="00900EC0"/>
    <w:rsid w:val="009079DB"/>
    <w:rsid w:val="009105A7"/>
    <w:rsid w:val="00911367"/>
    <w:rsid w:val="00931C1E"/>
    <w:rsid w:val="00941266"/>
    <w:rsid w:val="00954374"/>
    <w:rsid w:val="00961FB6"/>
    <w:rsid w:val="0096672E"/>
    <w:rsid w:val="00970CD3"/>
    <w:rsid w:val="00973E2A"/>
    <w:rsid w:val="00976F3E"/>
    <w:rsid w:val="009A0056"/>
    <w:rsid w:val="009B5E62"/>
    <w:rsid w:val="009C4853"/>
    <w:rsid w:val="009C4C2E"/>
    <w:rsid w:val="009D1D93"/>
    <w:rsid w:val="009D4B97"/>
    <w:rsid w:val="009D56B2"/>
    <w:rsid w:val="009D67AB"/>
    <w:rsid w:val="009D6D76"/>
    <w:rsid w:val="009E4521"/>
    <w:rsid w:val="009E7AEF"/>
    <w:rsid w:val="009F15AF"/>
    <w:rsid w:val="009F5C8B"/>
    <w:rsid w:val="009F7A37"/>
    <w:rsid w:val="00A0328D"/>
    <w:rsid w:val="00A20069"/>
    <w:rsid w:val="00A22397"/>
    <w:rsid w:val="00A2438D"/>
    <w:rsid w:val="00A25784"/>
    <w:rsid w:val="00A50C0E"/>
    <w:rsid w:val="00A61BF0"/>
    <w:rsid w:val="00A65073"/>
    <w:rsid w:val="00A66888"/>
    <w:rsid w:val="00A67B56"/>
    <w:rsid w:val="00A7610E"/>
    <w:rsid w:val="00A935BF"/>
    <w:rsid w:val="00AA318D"/>
    <w:rsid w:val="00AB0219"/>
    <w:rsid w:val="00AC16D4"/>
    <w:rsid w:val="00AC5E00"/>
    <w:rsid w:val="00AD6976"/>
    <w:rsid w:val="00AE7D21"/>
    <w:rsid w:val="00AF1094"/>
    <w:rsid w:val="00AF629C"/>
    <w:rsid w:val="00B06E41"/>
    <w:rsid w:val="00B13D8F"/>
    <w:rsid w:val="00B236C8"/>
    <w:rsid w:val="00B25B84"/>
    <w:rsid w:val="00B37E45"/>
    <w:rsid w:val="00B41379"/>
    <w:rsid w:val="00B41F42"/>
    <w:rsid w:val="00B42789"/>
    <w:rsid w:val="00B5709F"/>
    <w:rsid w:val="00B571CC"/>
    <w:rsid w:val="00B63EBE"/>
    <w:rsid w:val="00B71D0A"/>
    <w:rsid w:val="00B841C3"/>
    <w:rsid w:val="00B842B2"/>
    <w:rsid w:val="00B94F3A"/>
    <w:rsid w:val="00B96F54"/>
    <w:rsid w:val="00B97EE6"/>
    <w:rsid w:val="00BA0458"/>
    <w:rsid w:val="00BC79C0"/>
    <w:rsid w:val="00BD7A02"/>
    <w:rsid w:val="00BE5040"/>
    <w:rsid w:val="00BE7950"/>
    <w:rsid w:val="00C0020B"/>
    <w:rsid w:val="00C0060B"/>
    <w:rsid w:val="00C07FC7"/>
    <w:rsid w:val="00C17C77"/>
    <w:rsid w:val="00C239CF"/>
    <w:rsid w:val="00C262DB"/>
    <w:rsid w:val="00C268D7"/>
    <w:rsid w:val="00C523AB"/>
    <w:rsid w:val="00C57E2D"/>
    <w:rsid w:val="00C61F76"/>
    <w:rsid w:val="00C645DE"/>
    <w:rsid w:val="00C65818"/>
    <w:rsid w:val="00C768F0"/>
    <w:rsid w:val="00C8051F"/>
    <w:rsid w:val="00CC7BAF"/>
    <w:rsid w:val="00CD1F91"/>
    <w:rsid w:val="00CE5600"/>
    <w:rsid w:val="00CE5D84"/>
    <w:rsid w:val="00D000FA"/>
    <w:rsid w:val="00D00E84"/>
    <w:rsid w:val="00D03E09"/>
    <w:rsid w:val="00D06900"/>
    <w:rsid w:val="00D1284D"/>
    <w:rsid w:val="00D13A3D"/>
    <w:rsid w:val="00D31100"/>
    <w:rsid w:val="00D34139"/>
    <w:rsid w:val="00D34344"/>
    <w:rsid w:val="00D427A2"/>
    <w:rsid w:val="00D5282C"/>
    <w:rsid w:val="00D606C9"/>
    <w:rsid w:val="00D71DC4"/>
    <w:rsid w:val="00D77F0E"/>
    <w:rsid w:val="00D8240B"/>
    <w:rsid w:val="00D944C9"/>
    <w:rsid w:val="00D9528D"/>
    <w:rsid w:val="00DA61A6"/>
    <w:rsid w:val="00DB276D"/>
    <w:rsid w:val="00DC238A"/>
    <w:rsid w:val="00DC58EE"/>
    <w:rsid w:val="00DD6C21"/>
    <w:rsid w:val="00E06635"/>
    <w:rsid w:val="00E1122D"/>
    <w:rsid w:val="00E11768"/>
    <w:rsid w:val="00E4746E"/>
    <w:rsid w:val="00E57B6B"/>
    <w:rsid w:val="00E90EFE"/>
    <w:rsid w:val="00E92CF4"/>
    <w:rsid w:val="00E95D5A"/>
    <w:rsid w:val="00EB1922"/>
    <w:rsid w:val="00EB5535"/>
    <w:rsid w:val="00EC20D5"/>
    <w:rsid w:val="00EC498E"/>
    <w:rsid w:val="00EC51EA"/>
    <w:rsid w:val="00ED15D6"/>
    <w:rsid w:val="00F02ABB"/>
    <w:rsid w:val="00F04361"/>
    <w:rsid w:val="00F05A59"/>
    <w:rsid w:val="00F11CA0"/>
    <w:rsid w:val="00F17BA2"/>
    <w:rsid w:val="00F470F0"/>
    <w:rsid w:val="00F50027"/>
    <w:rsid w:val="00F536E6"/>
    <w:rsid w:val="00F571CE"/>
    <w:rsid w:val="00F65315"/>
    <w:rsid w:val="00F6675A"/>
    <w:rsid w:val="00F7348B"/>
    <w:rsid w:val="00F815C7"/>
    <w:rsid w:val="00FB7A10"/>
    <w:rsid w:val="00FC3708"/>
    <w:rsid w:val="00FE401A"/>
    <w:rsid w:val="00FE6AF0"/>
    <w:rsid w:val="00FF2ADB"/>
    <w:rsid w:val="00FF73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96A2"/>
  <w15:docId w15:val="{2A3BCD70-F236-41B4-97B1-9CFA09DD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9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69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57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9F7A37"/>
    <w:pPr>
      <w:ind w:left="720"/>
      <w:contextualSpacing/>
    </w:pPr>
  </w:style>
  <w:style w:type="paragraph" w:styleId="ListBullet">
    <w:name w:val="List Bullet"/>
    <w:basedOn w:val="Normal"/>
    <w:uiPriority w:val="99"/>
    <w:unhideWhenUsed/>
    <w:rsid w:val="005D502A"/>
    <w:pPr>
      <w:numPr>
        <w:numId w:val="3"/>
      </w:numPr>
      <w:contextualSpacing/>
    </w:pPr>
  </w:style>
  <w:style w:type="paragraph" w:styleId="Revision">
    <w:name w:val="Revision"/>
    <w:hidden/>
    <w:uiPriority w:val="99"/>
    <w:semiHidden/>
    <w:rsid w:val="00293166"/>
    <w:pPr>
      <w:spacing w:after="0" w:line="240" w:lineRule="auto"/>
    </w:pPr>
  </w:style>
  <w:style w:type="paragraph" w:styleId="NormalWeb">
    <w:name w:val="Normal (Web)"/>
    <w:basedOn w:val="Normal"/>
    <w:uiPriority w:val="99"/>
    <w:semiHidden/>
    <w:unhideWhenUsed/>
    <w:rsid w:val="00F571C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571CE"/>
    <w:rPr>
      <w:color w:val="0563C1" w:themeColor="hyperlink"/>
      <w:u w:val="single"/>
    </w:rPr>
  </w:style>
  <w:style w:type="character" w:styleId="UnresolvedMention">
    <w:name w:val="Unresolved Mention"/>
    <w:basedOn w:val="DefaultParagraphFont"/>
    <w:uiPriority w:val="99"/>
    <w:semiHidden/>
    <w:unhideWhenUsed/>
    <w:rsid w:val="00F571CE"/>
    <w:rPr>
      <w:color w:val="605E5C"/>
      <w:shd w:val="clear" w:color="auto" w:fill="E1DFDD"/>
    </w:rPr>
  </w:style>
  <w:style w:type="character" w:styleId="CommentReference">
    <w:name w:val="annotation reference"/>
    <w:basedOn w:val="DefaultParagraphFont"/>
    <w:uiPriority w:val="99"/>
    <w:semiHidden/>
    <w:unhideWhenUsed/>
    <w:rsid w:val="005E08A4"/>
    <w:rPr>
      <w:sz w:val="16"/>
      <w:szCs w:val="16"/>
    </w:rPr>
  </w:style>
  <w:style w:type="paragraph" w:styleId="CommentText">
    <w:name w:val="annotation text"/>
    <w:basedOn w:val="Normal"/>
    <w:link w:val="CommentTextChar"/>
    <w:uiPriority w:val="99"/>
    <w:unhideWhenUsed/>
    <w:rsid w:val="005E08A4"/>
    <w:pPr>
      <w:spacing w:line="240" w:lineRule="auto"/>
    </w:pPr>
    <w:rPr>
      <w:sz w:val="20"/>
      <w:szCs w:val="20"/>
    </w:rPr>
  </w:style>
  <w:style w:type="character" w:customStyle="1" w:styleId="CommentTextChar">
    <w:name w:val="Comment Text Char"/>
    <w:basedOn w:val="DefaultParagraphFont"/>
    <w:link w:val="CommentText"/>
    <w:uiPriority w:val="99"/>
    <w:rsid w:val="005E08A4"/>
    <w:rPr>
      <w:sz w:val="20"/>
      <w:szCs w:val="20"/>
    </w:rPr>
  </w:style>
  <w:style w:type="paragraph" w:styleId="CommentSubject">
    <w:name w:val="annotation subject"/>
    <w:basedOn w:val="CommentText"/>
    <w:next w:val="CommentText"/>
    <w:link w:val="CommentSubjectChar"/>
    <w:uiPriority w:val="99"/>
    <w:semiHidden/>
    <w:unhideWhenUsed/>
    <w:rsid w:val="005E08A4"/>
    <w:rPr>
      <w:b/>
      <w:bCs/>
    </w:rPr>
  </w:style>
  <w:style w:type="character" w:customStyle="1" w:styleId="CommentSubjectChar">
    <w:name w:val="Comment Subject Char"/>
    <w:basedOn w:val="CommentTextChar"/>
    <w:link w:val="CommentSubject"/>
    <w:uiPriority w:val="99"/>
    <w:semiHidden/>
    <w:rsid w:val="005E08A4"/>
    <w:rPr>
      <w:b/>
      <w:bCs/>
      <w:sz w:val="20"/>
      <w:szCs w:val="20"/>
    </w:rPr>
  </w:style>
  <w:style w:type="paragraph" w:styleId="Title">
    <w:name w:val="Title"/>
    <w:basedOn w:val="Normal"/>
    <w:next w:val="Normal"/>
    <w:link w:val="TitleChar"/>
    <w:uiPriority w:val="10"/>
    <w:qFormat/>
    <w:rsid w:val="00AD6976"/>
    <w:pPr>
      <w:spacing w:after="0" w:line="240" w:lineRule="auto"/>
      <w:contextualSpacing/>
    </w:pPr>
    <w:rPr>
      <w:rFonts w:asciiTheme="majorHAnsi" w:eastAsiaTheme="majorEastAsia" w:hAnsiTheme="majorHAnsi" w:cstheme="majorBidi"/>
      <w:spacing w:val="-10"/>
      <w:kern w:val="28"/>
      <w:sz w:val="48"/>
      <w:szCs w:val="48"/>
      <w:lang w:val="en-GB"/>
    </w:rPr>
  </w:style>
  <w:style w:type="character" w:customStyle="1" w:styleId="TitleChar">
    <w:name w:val="Title Char"/>
    <w:basedOn w:val="DefaultParagraphFont"/>
    <w:link w:val="Title"/>
    <w:uiPriority w:val="10"/>
    <w:rsid w:val="00AD6976"/>
    <w:rPr>
      <w:rFonts w:asciiTheme="majorHAnsi" w:eastAsiaTheme="majorEastAsia" w:hAnsiTheme="majorHAnsi" w:cstheme="majorBidi"/>
      <w:spacing w:val="-10"/>
      <w:kern w:val="28"/>
      <w:sz w:val="48"/>
      <w:szCs w:val="48"/>
      <w:lang w:val="en-GB"/>
    </w:rPr>
  </w:style>
  <w:style w:type="character" w:customStyle="1" w:styleId="Heading1Char">
    <w:name w:val="Heading 1 Char"/>
    <w:basedOn w:val="DefaultParagraphFont"/>
    <w:link w:val="Heading1"/>
    <w:uiPriority w:val="9"/>
    <w:rsid w:val="00AD69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69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D57FD"/>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C61F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F76"/>
    <w:rPr>
      <w:sz w:val="20"/>
      <w:szCs w:val="20"/>
    </w:rPr>
  </w:style>
  <w:style w:type="character" w:styleId="FootnoteReference">
    <w:name w:val="footnote reference"/>
    <w:basedOn w:val="DefaultParagraphFont"/>
    <w:uiPriority w:val="99"/>
    <w:semiHidden/>
    <w:unhideWhenUsed/>
    <w:rsid w:val="00C61F76"/>
    <w:rPr>
      <w:vertAlign w:val="superscript"/>
    </w:rPr>
  </w:style>
  <w:style w:type="character" w:customStyle="1" w:styleId="contentpasted1">
    <w:name w:val="contentpasted1"/>
    <w:basedOn w:val="DefaultParagraphFont"/>
    <w:rsid w:val="00452EF0"/>
  </w:style>
  <w:style w:type="character" w:customStyle="1" w:styleId="contentpasted2">
    <w:name w:val="contentpasted2"/>
    <w:basedOn w:val="DefaultParagraphFont"/>
    <w:rsid w:val="00452EF0"/>
  </w:style>
  <w:style w:type="paragraph" w:styleId="Footer">
    <w:name w:val="footer"/>
    <w:basedOn w:val="Normal"/>
    <w:link w:val="FooterChar"/>
    <w:uiPriority w:val="99"/>
    <w:unhideWhenUsed/>
    <w:rsid w:val="000B5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681"/>
  </w:style>
  <w:style w:type="character" w:styleId="PageNumber">
    <w:name w:val="page number"/>
    <w:basedOn w:val="DefaultParagraphFont"/>
    <w:uiPriority w:val="99"/>
    <w:semiHidden/>
    <w:unhideWhenUsed/>
    <w:rsid w:val="000B5681"/>
  </w:style>
  <w:style w:type="character" w:styleId="FollowedHyperlink">
    <w:name w:val="FollowedHyperlink"/>
    <w:basedOn w:val="DefaultParagraphFont"/>
    <w:uiPriority w:val="99"/>
    <w:semiHidden/>
    <w:unhideWhenUsed/>
    <w:rsid w:val="00E90EFE"/>
    <w:rPr>
      <w:color w:val="954F72" w:themeColor="followedHyperlink"/>
      <w:u w:val="single"/>
    </w:rPr>
  </w:style>
  <w:style w:type="paragraph" w:styleId="Header">
    <w:name w:val="header"/>
    <w:basedOn w:val="Normal"/>
    <w:link w:val="HeaderChar"/>
    <w:uiPriority w:val="99"/>
    <w:semiHidden/>
    <w:unhideWhenUsed/>
    <w:rsid w:val="00312B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1058">
      <w:bodyDiv w:val="1"/>
      <w:marLeft w:val="0"/>
      <w:marRight w:val="0"/>
      <w:marTop w:val="0"/>
      <w:marBottom w:val="0"/>
      <w:divBdr>
        <w:top w:val="none" w:sz="0" w:space="0" w:color="auto"/>
        <w:left w:val="none" w:sz="0" w:space="0" w:color="auto"/>
        <w:bottom w:val="none" w:sz="0" w:space="0" w:color="auto"/>
        <w:right w:val="none" w:sz="0" w:space="0" w:color="auto"/>
      </w:divBdr>
    </w:div>
    <w:div w:id="270863620">
      <w:bodyDiv w:val="1"/>
      <w:marLeft w:val="0"/>
      <w:marRight w:val="0"/>
      <w:marTop w:val="0"/>
      <w:marBottom w:val="0"/>
      <w:divBdr>
        <w:top w:val="none" w:sz="0" w:space="0" w:color="auto"/>
        <w:left w:val="none" w:sz="0" w:space="0" w:color="auto"/>
        <w:bottom w:val="none" w:sz="0" w:space="0" w:color="auto"/>
        <w:right w:val="none" w:sz="0" w:space="0" w:color="auto"/>
      </w:divBdr>
    </w:div>
    <w:div w:id="587885193">
      <w:bodyDiv w:val="1"/>
      <w:marLeft w:val="0"/>
      <w:marRight w:val="0"/>
      <w:marTop w:val="0"/>
      <w:marBottom w:val="0"/>
      <w:divBdr>
        <w:top w:val="none" w:sz="0" w:space="0" w:color="auto"/>
        <w:left w:val="none" w:sz="0" w:space="0" w:color="auto"/>
        <w:bottom w:val="none" w:sz="0" w:space="0" w:color="auto"/>
        <w:right w:val="none" w:sz="0" w:space="0" w:color="auto"/>
      </w:divBdr>
      <w:divsChild>
        <w:div w:id="177934004">
          <w:marLeft w:val="0"/>
          <w:marRight w:val="0"/>
          <w:marTop w:val="0"/>
          <w:marBottom w:val="0"/>
          <w:divBdr>
            <w:top w:val="none" w:sz="0" w:space="0" w:color="auto"/>
            <w:left w:val="none" w:sz="0" w:space="0" w:color="auto"/>
            <w:bottom w:val="none" w:sz="0" w:space="0" w:color="auto"/>
            <w:right w:val="none" w:sz="0" w:space="0" w:color="auto"/>
          </w:divBdr>
          <w:divsChild>
            <w:div w:id="898639495">
              <w:marLeft w:val="0"/>
              <w:marRight w:val="0"/>
              <w:marTop w:val="0"/>
              <w:marBottom w:val="0"/>
              <w:divBdr>
                <w:top w:val="none" w:sz="0" w:space="0" w:color="auto"/>
                <w:left w:val="none" w:sz="0" w:space="0" w:color="auto"/>
                <w:bottom w:val="none" w:sz="0" w:space="0" w:color="auto"/>
                <w:right w:val="none" w:sz="0" w:space="0" w:color="auto"/>
              </w:divBdr>
              <w:divsChild>
                <w:div w:id="15029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aughn@disabilityvoicestas.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aughn@disabilityvoicestas.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fdo.org.au/wp-content/uploads/2019/09/UN-Outcomes-Report-on-Australia.pdf" TargetMode="External"/><Relationship Id="rId2" Type="http://schemas.openxmlformats.org/officeDocument/2006/relationships/hyperlink" Target="https://disability.royalcommission.gov.au/publications/united-nations-convention-rights-persons-disabilities-assessment-australias-level-compliance" TargetMode="External"/><Relationship Id="rId1" Type="http://schemas.openxmlformats.org/officeDocument/2006/relationships/hyperlink" Target="https://disability.royalcommission.gov.au/publications/restrictive-practices-pathway-elimination" TargetMode="External"/><Relationship Id="rId4" Type="http://schemas.openxmlformats.org/officeDocument/2006/relationships/hyperlink" Target="https://nla.gov.au/nla.obj-1382403019/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13</Pages>
  <Words>6794</Words>
  <Characters>37589</Characters>
  <Application>Microsoft Office Word</Application>
  <DocSecurity>2</DocSecurity>
  <Lines>580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44314</CharactersWithSpaces>
  <SharedDoc>false</SharedDoc>
  <HLinks>
    <vt:vector size="36" baseType="variant">
      <vt:variant>
        <vt:i4>2162779</vt:i4>
      </vt:variant>
      <vt:variant>
        <vt:i4>3</vt:i4>
      </vt:variant>
      <vt:variant>
        <vt:i4>0</vt:i4>
      </vt:variant>
      <vt:variant>
        <vt:i4>5</vt:i4>
      </vt:variant>
      <vt:variant>
        <vt:lpwstr>mailto:vaughn@disabilityvoicestas.org.au</vt:lpwstr>
      </vt:variant>
      <vt:variant>
        <vt:lpwstr/>
      </vt:variant>
      <vt:variant>
        <vt:i4>2162779</vt:i4>
      </vt:variant>
      <vt:variant>
        <vt:i4>0</vt:i4>
      </vt:variant>
      <vt:variant>
        <vt:i4>0</vt:i4>
      </vt:variant>
      <vt:variant>
        <vt:i4>5</vt:i4>
      </vt:variant>
      <vt:variant>
        <vt:lpwstr>mailto:vaughn@disabilityvoicestas.org.au</vt:lpwstr>
      </vt:variant>
      <vt:variant>
        <vt:lpwstr/>
      </vt:variant>
      <vt:variant>
        <vt:i4>6488118</vt:i4>
      </vt:variant>
      <vt:variant>
        <vt:i4>9</vt:i4>
      </vt:variant>
      <vt:variant>
        <vt:i4>0</vt:i4>
      </vt:variant>
      <vt:variant>
        <vt:i4>5</vt:i4>
      </vt:variant>
      <vt:variant>
        <vt:lpwstr>https://nla.gov.au/nla.obj-1382403019/view</vt:lpwstr>
      </vt:variant>
      <vt:variant>
        <vt:lpwstr/>
      </vt:variant>
      <vt:variant>
        <vt:i4>7143469</vt:i4>
      </vt:variant>
      <vt:variant>
        <vt:i4>6</vt:i4>
      </vt:variant>
      <vt:variant>
        <vt:i4>0</vt:i4>
      </vt:variant>
      <vt:variant>
        <vt:i4>5</vt:i4>
      </vt:variant>
      <vt:variant>
        <vt:lpwstr>https://www.afdo.org.au/wp-content/uploads/2019/09/UN-Outcomes-Report-on-Australia.pdf</vt:lpwstr>
      </vt:variant>
      <vt:variant>
        <vt:lpwstr/>
      </vt:variant>
      <vt:variant>
        <vt:i4>8060976</vt:i4>
      </vt:variant>
      <vt:variant>
        <vt:i4>3</vt:i4>
      </vt:variant>
      <vt:variant>
        <vt:i4>0</vt:i4>
      </vt:variant>
      <vt:variant>
        <vt:i4>5</vt:i4>
      </vt:variant>
      <vt:variant>
        <vt:lpwstr>https://disability.royalcommission.gov.au/publications/united-nations-convention-rights-persons-disabilities-assessment-australias-level-compliance</vt:lpwstr>
      </vt:variant>
      <vt:variant>
        <vt:lpwstr/>
      </vt:variant>
      <vt:variant>
        <vt:i4>6029320</vt:i4>
      </vt:variant>
      <vt:variant>
        <vt:i4>0</vt:i4>
      </vt:variant>
      <vt:variant>
        <vt:i4>0</vt:i4>
      </vt:variant>
      <vt:variant>
        <vt:i4>5</vt:i4>
      </vt:variant>
      <vt:variant>
        <vt:lpwstr>https://disability.royalcommission.gov.au/publications/restrictive-practices-pathway-elimination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 Bennison</dc:creator>
  <cp:keywords/>
  <dc:description/>
  <cp:lastModifiedBy>De Vries, Jackie</cp:lastModifiedBy>
  <cp:revision>31</cp:revision>
  <cp:lastPrinted>2023-10-31T23:58:00Z</cp:lastPrinted>
  <dcterms:created xsi:type="dcterms:W3CDTF">2023-09-18T20:14:00Z</dcterms:created>
  <dcterms:modified xsi:type="dcterms:W3CDTF">2023-10-31T23:58:00Z</dcterms:modified>
</cp:coreProperties>
</file>