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5B55" w14:textId="77777777" w:rsidR="004573D2" w:rsidRDefault="00592364">
      <w:pPr>
        <w:spacing w:line="1572" w:lineRule="exact"/>
        <w:ind w:left="114"/>
        <w:rPr>
          <w:sz w:val="1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5DCEB9D2" wp14:editId="5EBB9AAF">
                <wp:simplePos x="0" y="0"/>
                <wp:positionH relativeFrom="page">
                  <wp:posOffset>453754</wp:posOffset>
                </wp:positionH>
                <wp:positionV relativeFrom="paragraph">
                  <wp:posOffset>241002</wp:posOffset>
                </wp:positionV>
                <wp:extent cx="305435" cy="102361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D9C7" w14:textId="77777777" w:rsidR="004573D2" w:rsidRDefault="00592364">
                            <w:pPr>
                              <w:spacing w:line="1611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1F4952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EB9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.75pt;margin-top:19pt;width:24.05pt;height:80.6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" filled="f" stroked="f">
                <v:textbox inset="0,0,0,0">
                  <w:txbxContent>
                    <w:p w14:paraId="6BB9D9C7" w14:textId="77777777" w:rsidR="004573D2" w:rsidRDefault="00592364">
                      <w:pPr>
                        <w:spacing w:line="1611" w:lineRule="exact"/>
                        <w:rPr>
                          <w:sz w:val="144"/>
                        </w:rPr>
                      </w:pPr>
                      <w:r>
                        <w:rPr>
                          <w:color w:val="1F4952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4952"/>
          <w:sz w:val="144"/>
        </w:rPr>
        <w:t>-</w:t>
      </w:r>
    </w:p>
    <w:p w14:paraId="2E6DA74B" w14:textId="77777777" w:rsidR="004573D2" w:rsidRDefault="00592364">
      <w:pPr>
        <w:pStyle w:val="Title"/>
        <w:spacing w:line="346" w:lineRule="exact"/>
        <w:ind w:left="144"/>
      </w:pPr>
      <w:r>
        <w:rPr>
          <w:color w:val="0F1316"/>
          <w:w w:val="75"/>
        </w:rPr>
        <w:t>Equal</w:t>
      </w:r>
      <w:r>
        <w:rPr>
          <w:color w:val="0F1316"/>
          <w:spacing w:val="-10"/>
        </w:rPr>
        <w:t xml:space="preserve"> </w:t>
      </w:r>
      <w:r>
        <w:rPr>
          <w:color w:val="0F1316"/>
          <w:spacing w:val="-2"/>
          <w:w w:val="75"/>
        </w:rPr>
        <w:t>Opportunity</w:t>
      </w:r>
    </w:p>
    <w:p w14:paraId="3FB7B2CD" w14:textId="77777777" w:rsidR="004573D2" w:rsidRDefault="00592364">
      <w:pPr>
        <w:pStyle w:val="Title"/>
      </w:pPr>
      <w:r>
        <w:rPr>
          <w:color w:val="0F1316"/>
          <w:spacing w:val="-2"/>
          <w:w w:val="85"/>
        </w:rPr>
        <w:t>Tasmania</w:t>
      </w:r>
    </w:p>
    <w:p w14:paraId="0553320D" w14:textId="77777777" w:rsidR="004573D2" w:rsidRDefault="00592364">
      <w:pPr>
        <w:rPr>
          <w:b/>
          <w:sz w:val="20"/>
        </w:rPr>
      </w:pPr>
      <w:r>
        <w:br w:type="column"/>
      </w:r>
    </w:p>
    <w:p w14:paraId="63B3CC73" w14:textId="77777777" w:rsidR="004573D2" w:rsidRDefault="004573D2">
      <w:pPr>
        <w:pStyle w:val="BodyText"/>
        <w:rPr>
          <w:b/>
          <w:sz w:val="20"/>
        </w:rPr>
      </w:pPr>
    </w:p>
    <w:p w14:paraId="03B74CAB" w14:textId="77777777" w:rsidR="004573D2" w:rsidRDefault="004573D2">
      <w:pPr>
        <w:pStyle w:val="BodyText"/>
        <w:spacing w:before="4"/>
        <w:rPr>
          <w:b/>
          <w:sz w:val="25"/>
        </w:rPr>
      </w:pPr>
    </w:p>
    <w:p w14:paraId="2A04FD63" w14:textId="77777777" w:rsidR="004573D2" w:rsidRDefault="00592364">
      <w:pPr>
        <w:ind w:left="114"/>
        <w:rPr>
          <w:b/>
          <w:sz w:val="18"/>
        </w:rPr>
      </w:pPr>
      <w:r>
        <w:rPr>
          <w:b/>
          <w:color w:val="D42883"/>
          <w:sz w:val="18"/>
        </w:rPr>
        <w:t>Equal</w:t>
      </w:r>
      <w:r>
        <w:rPr>
          <w:b/>
          <w:color w:val="D42883"/>
          <w:spacing w:val="9"/>
          <w:sz w:val="18"/>
        </w:rPr>
        <w:t xml:space="preserve"> </w:t>
      </w:r>
      <w:r>
        <w:rPr>
          <w:b/>
          <w:color w:val="D42883"/>
          <w:sz w:val="18"/>
        </w:rPr>
        <w:t>Opportunity</w:t>
      </w:r>
      <w:r>
        <w:rPr>
          <w:b/>
          <w:color w:val="D42883"/>
          <w:spacing w:val="27"/>
          <w:sz w:val="18"/>
        </w:rPr>
        <w:t xml:space="preserve"> </w:t>
      </w:r>
      <w:r>
        <w:rPr>
          <w:b/>
          <w:color w:val="D42883"/>
          <w:spacing w:val="-2"/>
          <w:sz w:val="18"/>
        </w:rPr>
        <w:t>Tasmania</w:t>
      </w:r>
    </w:p>
    <w:p w14:paraId="1C797A76" w14:textId="77777777" w:rsidR="004573D2" w:rsidRDefault="00592364">
      <w:pPr>
        <w:spacing w:before="38" w:line="290" w:lineRule="auto"/>
        <w:ind w:left="118" w:right="110"/>
        <w:rPr>
          <w:sz w:val="18"/>
        </w:rPr>
      </w:pPr>
      <w:r>
        <w:rPr>
          <w:color w:val="0F1316"/>
          <w:w w:val="105"/>
          <w:sz w:val="18"/>
        </w:rPr>
        <w:t>Phone:</w:t>
      </w:r>
      <w:r>
        <w:rPr>
          <w:color w:val="0F1316"/>
          <w:spacing w:val="-13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1300</w:t>
      </w:r>
      <w:r>
        <w:rPr>
          <w:color w:val="0F1316"/>
          <w:spacing w:val="-9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305</w:t>
      </w:r>
      <w:r>
        <w:rPr>
          <w:color w:val="0F1316"/>
          <w:spacing w:val="-10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062</w:t>
      </w:r>
      <w:r>
        <w:rPr>
          <w:color w:val="0F1316"/>
          <w:spacing w:val="-10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(in</w:t>
      </w:r>
      <w:r>
        <w:rPr>
          <w:color w:val="0F1316"/>
          <w:spacing w:val="-14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Tasmania)</w:t>
      </w:r>
      <w:r>
        <w:rPr>
          <w:color w:val="0F1316"/>
          <w:spacing w:val="-3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or</w:t>
      </w:r>
      <w:r>
        <w:rPr>
          <w:color w:val="0F1316"/>
          <w:spacing w:val="-6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(03)</w:t>
      </w:r>
      <w:r>
        <w:rPr>
          <w:color w:val="0F1316"/>
          <w:spacing w:val="-14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>6165</w:t>
      </w:r>
      <w:r>
        <w:rPr>
          <w:color w:val="0F1316"/>
          <w:spacing w:val="-13"/>
          <w:w w:val="105"/>
          <w:sz w:val="18"/>
        </w:rPr>
        <w:t xml:space="preserve"> </w:t>
      </w:r>
      <w:r>
        <w:rPr>
          <w:color w:val="0F1316"/>
          <w:w w:val="105"/>
          <w:sz w:val="18"/>
        </w:rPr>
        <w:t xml:space="preserve">7515 E-mail: </w:t>
      </w:r>
      <w:hyperlink r:id="rId7">
        <w:r>
          <w:rPr>
            <w:color w:val="0F1316"/>
            <w:w w:val="105"/>
            <w:sz w:val="18"/>
          </w:rPr>
          <w:t>office@equalopportunity</w:t>
        </w:r>
        <w:r>
          <w:rPr>
            <w:color w:val="1F4952"/>
            <w:w w:val="105"/>
            <w:sz w:val="18"/>
          </w:rPr>
          <w:t>.</w:t>
        </w:r>
        <w:r>
          <w:rPr>
            <w:color w:val="0F1316"/>
            <w:w w:val="105"/>
            <w:sz w:val="18"/>
          </w:rPr>
          <w:t>tas</w:t>
        </w:r>
        <w:r>
          <w:rPr>
            <w:color w:val="425964"/>
            <w:w w:val="105"/>
            <w:sz w:val="18"/>
          </w:rPr>
          <w:t>.</w:t>
        </w:r>
        <w:r>
          <w:rPr>
            <w:color w:val="0F1316"/>
            <w:w w:val="105"/>
            <w:sz w:val="18"/>
          </w:rPr>
          <w:t>gov</w:t>
        </w:r>
        <w:r>
          <w:rPr>
            <w:color w:val="425964"/>
            <w:w w:val="105"/>
            <w:sz w:val="18"/>
          </w:rPr>
          <w:t>.</w:t>
        </w:r>
        <w:r>
          <w:rPr>
            <w:color w:val="0F1316"/>
            <w:w w:val="105"/>
            <w:sz w:val="18"/>
          </w:rPr>
          <w:t>au</w:t>
        </w:r>
      </w:hyperlink>
    </w:p>
    <w:p w14:paraId="7B5BBCE2" w14:textId="77777777" w:rsidR="004573D2" w:rsidRDefault="00592364">
      <w:pPr>
        <w:spacing w:line="206" w:lineRule="exact"/>
        <w:ind w:left="119"/>
        <w:rPr>
          <w:sz w:val="18"/>
        </w:rPr>
      </w:pPr>
      <w:r>
        <w:rPr>
          <w:color w:val="0F1316"/>
          <w:sz w:val="18"/>
        </w:rPr>
        <w:t>Office:</w:t>
      </w:r>
      <w:r>
        <w:rPr>
          <w:color w:val="0F1316"/>
          <w:spacing w:val="19"/>
          <w:sz w:val="18"/>
        </w:rPr>
        <w:t xml:space="preserve"> </w:t>
      </w:r>
      <w:r>
        <w:rPr>
          <w:color w:val="0F1316"/>
          <w:sz w:val="18"/>
        </w:rPr>
        <w:t>Level</w:t>
      </w:r>
      <w:r>
        <w:rPr>
          <w:color w:val="0F1316"/>
          <w:spacing w:val="21"/>
          <w:sz w:val="18"/>
        </w:rPr>
        <w:t xml:space="preserve"> </w:t>
      </w:r>
      <w:r>
        <w:rPr>
          <w:color w:val="0F1316"/>
          <w:sz w:val="18"/>
        </w:rPr>
        <w:t>1.</w:t>
      </w:r>
      <w:r>
        <w:rPr>
          <w:color w:val="0F1316"/>
          <w:spacing w:val="3"/>
          <w:sz w:val="18"/>
        </w:rPr>
        <w:t xml:space="preserve"> </w:t>
      </w:r>
      <w:r>
        <w:rPr>
          <w:color w:val="0F1316"/>
          <w:sz w:val="18"/>
        </w:rPr>
        <w:t>54</w:t>
      </w:r>
      <w:r>
        <w:rPr>
          <w:color w:val="0F1316"/>
          <w:spacing w:val="24"/>
          <w:sz w:val="18"/>
        </w:rPr>
        <w:t xml:space="preserve"> </w:t>
      </w:r>
      <w:r>
        <w:rPr>
          <w:color w:val="0F1316"/>
          <w:sz w:val="18"/>
        </w:rPr>
        <w:t>Victoria</w:t>
      </w:r>
      <w:r>
        <w:rPr>
          <w:color w:val="0F1316"/>
          <w:spacing w:val="21"/>
          <w:sz w:val="18"/>
        </w:rPr>
        <w:t xml:space="preserve"> </w:t>
      </w:r>
      <w:r>
        <w:rPr>
          <w:color w:val="0F1316"/>
          <w:sz w:val="18"/>
        </w:rPr>
        <w:t>St</w:t>
      </w:r>
      <w:r>
        <w:rPr>
          <w:color w:val="425964"/>
          <w:sz w:val="18"/>
        </w:rPr>
        <w:t>,</w:t>
      </w:r>
      <w:r>
        <w:rPr>
          <w:color w:val="425964"/>
          <w:spacing w:val="-11"/>
          <w:sz w:val="18"/>
        </w:rPr>
        <w:t xml:space="preserve"> </w:t>
      </w:r>
      <w:r>
        <w:rPr>
          <w:color w:val="0F1316"/>
          <w:sz w:val="18"/>
        </w:rPr>
        <w:t>Hobart</w:t>
      </w:r>
      <w:r>
        <w:rPr>
          <w:color w:val="0F1316"/>
          <w:spacing w:val="22"/>
          <w:sz w:val="18"/>
        </w:rPr>
        <w:t xml:space="preserve"> </w:t>
      </w:r>
      <w:r>
        <w:rPr>
          <w:color w:val="0F1316"/>
          <w:sz w:val="18"/>
        </w:rPr>
        <w:t>TAS</w:t>
      </w:r>
      <w:r>
        <w:rPr>
          <w:color w:val="0F1316"/>
          <w:spacing w:val="18"/>
          <w:sz w:val="18"/>
        </w:rPr>
        <w:t xml:space="preserve"> </w:t>
      </w:r>
      <w:r>
        <w:rPr>
          <w:color w:val="0F1316"/>
          <w:spacing w:val="-4"/>
          <w:sz w:val="18"/>
        </w:rPr>
        <w:t>7000</w:t>
      </w:r>
    </w:p>
    <w:p w14:paraId="096A16E7" w14:textId="77777777" w:rsidR="004573D2" w:rsidRDefault="00592364">
      <w:pPr>
        <w:spacing w:before="43"/>
        <w:ind w:left="119"/>
        <w:rPr>
          <w:sz w:val="18"/>
        </w:rPr>
      </w:pPr>
      <w:r>
        <w:rPr>
          <w:b/>
          <w:color w:val="0F1316"/>
          <w:sz w:val="18"/>
        </w:rPr>
        <w:t>Post:</w:t>
      </w:r>
      <w:r>
        <w:rPr>
          <w:b/>
          <w:color w:val="0F1316"/>
          <w:spacing w:val="15"/>
          <w:sz w:val="18"/>
        </w:rPr>
        <w:t xml:space="preserve"> </w:t>
      </w:r>
      <w:r>
        <w:rPr>
          <w:color w:val="0F1316"/>
          <w:sz w:val="18"/>
        </w:rPr>
        <w:t>GPO</w:t>
      </w:r>
      <w:r>
        <w:rPr>
          <w:color w:val="0F1316"/>
          <w:spacing w:val="10"/>
          <w:sz w:val="18"/>
        </w:rPr>
        <w:t xml:space="preserve"> </w:t>
      </w:r>
      <w:r>
        <w:rPr>
          <w:color w:val="0F1316"/>
          <w:sz w:val="18"/>
        </w:rPr>
        <w:t>Box</w:t>
      </w:r>
      <w:r>
        <w:rPr>
          <w:color w:val="0F1316"/>
          <w:spacing w:val="13"/>
          <w:sz w:val="18"/>
        </w:rPr>
        <w:t xml:space="preserve"> </w:t>
      </w:r>
      <w:r>
        <w:rPr>
          <w:color w:val="0F1316"/>
          <w:sz w:val="18"/>
        </w:rPr>
        <w:t>197</w:t>
      </w:r>
      <w:r>
        <w:rPr>
          <w:color w:val="243142"/>
          <w:sz w:val="18"/>
        </w:rPr>
        <w:t>,</w:t>
      </w:r>
      <w:r>
        <w:rPr>
          <w:color w:val="243142"/>
          <w:spacing w:val="-14"/>
          <w:sz w:val="18"/>
        </w:rPr>
        <w:t xml:space="preserve"> </w:t>
      </w:r>
      <w:r>
        <w:rPr>
          <w:color w:val="0F1316"/>
          <w:sz w:val="18"/>
        </w:rPr>
        <w:t>Hobart</w:t>
      </w:r>
      <w:r>
        <w:rPr>
          <w:color w:val="0F1316"/>
          <w:spacing w:val="23"/>
          <w:sz w:val="18"/>
        </w:rPr>
        <w:t xml:space="preserve"> </w:t>
      </w:r>
      <w:r>
        <w:rPr>
          <w:color w:val="0F1316"/>
          <w:sz w:val="18"/>
        </w:rPr>
        <w:t>TAS</w:t>
      </w:r>
      <w:r>
        <w:rPr>
          <w:color w:val="0F1316"/>
          <w:spacing w:val="11"/>
          <w:sz w:val="18"/>
        </w:rPr>
        <w:t xml:space="preserve"> </w:t>
      </w:r>
      <w:r>
        <w:rPr>
          <w:color w:val="0F1316"/>
          <w:spacing w:val="-4"/>
          <w:sz w:val="18"/>
        </w:rPr>
        <w:t>7001</w:t>
      </w:r>
    </w:p>
    <w:p w14:paraId="45FD4581" w14:textId="77777777" w:rsidR="004573D2" w:rsidRDefault="001E08D7">
      <w:pPr>
        <w:spacing w:before="130"/>
        <w:ind w:left="122"/>
        <w:rPr>
          <w:b/>
          <w:sz w:val="18"/>
        </w:rPr>
      </w:pPr>
      <w:hyperlink r:id="rId8">
        <w:r w:rsidR="00592364">
          <w:rPr>
            <w:b/>
            <w:color w:val="0F1316"/>
            <w:spacing w:val="-2"/>
            <w:sz w:val="18"/>
          </w:rPr>
          <w:t>www.equalopportunity.tas</w:t>
        </w:r>
        <w:r w:rsidR="00592364">
          <w:rPr>
            <w:b/>
            <w:color w:val="243142"/>
            <w:spacing w:val="-2"/>
            <w:sz w:val="18"/>
          </w:rPr>
          <w:t>.</w:t>
        </w:r>
        <w:r w:rsidR="00592364">
          <w:rPr>
            <w:b/>
            <w:color w:val="0F1316"/>
            <w:spacing w:val="-2"/>
            <w:sz w:val="18"/>
          </w:rPr>
          <w:t>gov.au</w:t>
        </w:r>
      </w:hyperlink>
    </w:p>
    <w:p w14:paraId="20603870" w14:textId="77777777" w:rsidR="004573D2" w:rsidRDefault="004573D2">
      <w:pPr>
        <w:rPr>
          <w:sz w:val="18"/>
        </w:rPr>
        <w:sectPr w:rsidR="004573D2">
          <w:type w:val="continuous"/>
          <w:pgSz w:w="11910" w:h="16840"/>
          <w:pgMar w:top="0" w:right="440" w:bottom="0" w:left="600" w:header="720" w:footer="720" w:gutter="0"/>
          <w:cols w:num="2" w:space="720" w:equalWidth="0">
            <w:col w:w="2324" w:space="3796"/>
            <w:col w:w="4750"/>
          </w:cols>
        </w:sectPr>
      </w:pPr>
    </w:p>
    <w:p w14:paraId="2661DA9C" w14:textId="77777777" w:rsidR="004573D2" w:rsidRDefault="0059236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E2A0CE8" wp14:editId="0E3DF840">
                <wp:simplePos x="0" y="0"/>
                <wp:positionH relativeFrom="page">
                  <wp:posOffset>7506627</wp:posOffset>
                </wp:positionH>
                <wp:positionV relativeFrom="page">
                  <wp:posOffset>2272441</wp:posOffset>
                </wp:positionV>
                <wp:extent cx="1270" cy="82067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0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06740">
                              <a:moveTo>
                                <a:pt x="0" y="82062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C8B3" id="Graphic 2" o:spid="_x0000_s1026" style="position:absolute;margin-left:591.05pt;margin-top:178.95pt;width:.1pt;height:646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0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" path="m,8206239l,e" filled="f" strokeweight=".33903mm">
                <v:path arrowok="t"/>
                <w10:wrap anchorx="page" anchory="page"/>
              </v:shape>
            </w:pict>
          </mc:Fallback>
        </mc:AlternateContent>
      </w:r>
    </w:p>
    <w:p w14:paraId="130C55D0" w14:textId="77777777" w:rsidR="004573D2" w:rsidRDefault="004573D2">
      <w:pPr>
        <w:pStyle w:val="BodyText"/>
        <w:rPr>
          <w:b/>
          <w:sz w:val="20"/>
        </w:rPr>
      </w:pPr>
    </w:p>
    <w:p w14:paraId="5B44B672" w14:textId="77777777" w:rsidR="004573D2" w:rsidRDefault="004573D2">
      <w:pPr>
        <w:pStyle w:val="BodyText"/>
        <w:rPr>
          <w:b/>
          <w:sz w:val="20"/>
        </w:rPr>
      </w:pPr>
    </w:p>
    <w:p w14:paraId="761821DB" w14:textId="77777777" w:rsidR="004573D2" w:rsidRDefault="004573D2">
      <w:pPr>
        <w:pStyle w:val="BodyText"/>
        <w:rPr>
          <w:b/>
          <w:sz w:val="20"/>
        </w:rPr>
      </w:pPr>
    </w:p>
    <w:p w14:paraId="16D7C4B9" w14:textId="77777777" w:rsidR="004573D2" w:rsidRDefault="004573D2">
      <w:pPr>
        <w:pStyle w:val="BodyText"/>
        <w:spacing w:before="6"/>
        <w:rPr>
          <w:b/>
          <w:sz w:val="22"/>
        </w:rPr>
      </w:pPr>
    </w:p>
    <w:p w14:paraId="6EA2B1EA" w14:textId="77777777" w:rsidR="004573D2" w:rsidRDefault="00592364">
      <w:pPr>
        <w:pStyle w:val="BodyText"/>
        <w:spacing w:before="93" w:line="249" w:lineRule="auto"/>
        <w:ind w:left="878" w:right="5632" w:hanging="2"/>
      </w:pPr>
      <w:r>
        <w:rPr>
          <w:color w:val="0F1316"/>
          <w:w w:val="105"/>
        </w:rPr>
        <w:t>Department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of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Premier</w:t>
      </w:r>
      <w:r>
        <w:rPr>
          <w:color w:val="0F1316"/>
          <w:spacing w:val="-14"/>
          <w:w w:val="105"/>
        </w:rPr>
        <w:t xml:space="preserve"> </w:t>
      </w:r>
      <w:r>
        <w:rPr>
          <w:color w:val="0F1316"/>
          <w:w w:val="105"/>
        </w:rPr>
        <w:t>and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Cabinet Office of the Secretary</w:t>
      </w:r>
    </w:p>
    <w:p w14:paraId="72904D80" w14:textId="77777777" w:rsidR="004573D2" w:rsidRDefault="00592364">
      <w:pPr>
        <w:pStyle w:val="BodyText"/>
        <w:spacing w:before="3"/>
        <w:ind w:left="877"/>
      </w:pPr>
      <w:r>
        <w:rPr>
          <w:color w:val="0F1316"/>
          <w:w w:val="105"/>
        </w:rPr>
        <w:t>GPO</w:t>
      </w:r>
      <w:r>
        <w:rPr>
          <w:color w:val="0F1316"/>
          <w:spacing w:val="-2"/>
          <w:w w:val="105"/>
        </w:rPr>
        <w:t xml:space="preserve"> </w:t>
      </w:r>
      <w:r>
        <w:rPr>
          <w:color w:val="0F1316"/>
          <w:w w:val="105"/>
        </w:rPr>
        <w:t>Box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spacing w:val="-5"/>
          <w:w w:val="105"/>
        </w:rPr>
        <w:t>123</w:t>
      </w:r>
    </w:p>
    <w:p w14:paraId="24FA0C21" w14:textId="77777777" w:rsidR="004573D2" w:rsidRDefault="00592364">
      <w:pPr>
        <w:pStyle w:val="BodyText"/>
        <w:spacing w:before="10"/>
        <w:ind w:left="875"/>
      </w:pPr>
      <w:r>
        <w:rPr>
          <w:color w:val="0F1316"/>
          <w:w w:val="105"/>
        </w:rPr>
        <w:t>HOBART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TAS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spacing w:val="-4"/>
          <w:w w:val="105"/>
        </w:rPr>
        <w:t>7001</w:t>
      </w:r>
    </w:p>
    <w:p w14:paraId="27B025BB" w14:textId="77777777" w:rsidR="004573D2" w:rsidRDefault="004573D2">
      <w:pPr>
        <w:pStyle w:val="BodyText"/>
        <w:spacing w:before="4"/>
        <w:rPr>
          <w:sz w:val="17"/>
        </w:rPr>
      </w:pPr>
    </w:p>
    <w:p w14:paraId="2BA4454F" w14:textId="77777777" w:rsidR="004573D2" w:rsidRDefault="00592364">
      <w:pPr>
        <w:pStyle w:val="BodyText"/>
        <w:spacing w:before="93"/>
        <w:ind w:left="877"/>
      </w:pPr>
      <w:r>
        <w:rPr>
          <w:color w:val="0F1316"/>
          <w:w w:val="105"/>
        </w:rPr>
        <w:t>By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 xml:space="preserve">email: </w:t>
      </w:r>
      <w:hyperlink r:id="rId9">
        <w:r>
          <w:rPr>
            <w:color w:val="1D3493"/>
            <w:spacing w:val="-2"/>
            <w:w w:val="105"/>
            <w:u w:val="thick" w:color="1D3493"/>
          </w:rPr>
          <w:t>secretary@dpac</w:t>
        </w:r>
        <w:r>
          <w:rPr>
            <w:color w:val="364FA8"/>
            <w:spacing w:val="-2"/>
            <w:w w:val="105"/>
            <w:u w:val="thick" w:color="1D3493"/>
          </w:rPr>
          <w:t>.</w:t>
        </w:r>
        <w:r>
          <w:rPr>
            <w:color w:val="1D3493"/>
            <w:spacing w:val="-2"/>
            <w:w w:val="105"/>
            <w:u w:val="thick" w:color="1D3493"/>
          </w:rPr>
          <w:t>tas</w:t>
        </w:r>
        <w:r>
          <w:rPr>
            <w:color w:val="364FA8"/>
            <w:spacing w:val="-2"/>
            <w:w w:val="105"/>
            <w:u w:val="thick" w:color="1D3493"/>
          </w:rPr>
          <w:t>.</w:t>
        </w:r>
        <w:r>
          <w:rPr>
            <w:color w:val="1D3493"/>
            <w:spacing w:val="-2"/>
            <w:w w:val="105"/>
            <w:u w:val="thick" w:color="1D3493"/>
          </w:rPr>
          <w:t>gov.au</w:t>
        </w:r>
      </w:hyperlink>
    </w:p>
    <w:p w14:paraId="5803C163" w14:textId="77777777" w:rsidR="004573D2" w:rsidRDefault="004573D2">
      <w:pPr>
        <w:pStyle w:val="BodyText"/>
        <w:rPr>
          <w:sz w:val="26"/>
        </w:rPr>
      </w:pPr>
    </w:p>
    <w:p w14:paraId="231EDD11" w14:textId="77777777" w:rsidR="004573D2" w:rsidRDefault="004573D2">
      <w:pPr>
        <w:pStyle w:val="BodyText"/>
        <w:spacing w:before="4"/>
      </w:pPr>
    </w:p>
    <w:p w14:paraId="72139071" w14:textId="77777777" w:rsidR="004573D2" w:rsidRDefault="00592364">
      <w:pPr>
        <w:pStyle w:val="BodyText"/>
        <w:ind w:left="158"/>
      </w:pPr>
      <w:r>
        <w:rPr>
          <w:color w:val="0F1316"/>
          <w:w w:val="105"/>
        </w:rPr>
        <w:t>To</w:t>
      </w:r>
      <w:r>
        <w:rPr>
          <w:color w:val="0F1316"/>
          <w:spacing w:val="-7"/>
          <w:w w:val="105"/>
        </w:rPr>
        <w:t xml:space="preserve"> </w:t>
      </w:r>
      <w:r>
        <w:rPr>
          <w:color w:val="0F1316"/>
          <w:w w:val="105"/>
        </w:rPr>
        <w:t>Whom</w:t>
      </w:r>
      <w:r>
        <w:rPr>
          <w:color w:val="0F1316"/>
          <w:spacing w:val="1"/>
          <w:w w:val="105"/>
        </w:rPr>
        <w:t xml:space="preserve"> </w:t>
      </w:r>
      <w:r>
        <w:rPr>
          <w:color w:val="0F1316"/>
          <w:w w:val="105"/>
        </w:rPr>
        <w:t>It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May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spacing w:val="-2"/>
          <w:w w:val="105"/>
        </w:rPr>
        <w:t>Concern</w:t>
      </w:r>
    </w:p>
    <w:p w14:paraId="739932E3" w14:textId="77777777" w:rsidR="004573D2" w:rsidRDefault="004573D2">
      <w:pPr>
        <w:pStyle w:val="BodyText"/>
        <w:spacing w:before="8"/>
        <w:rPr>
          <w:sz w:val="24"/>
        </w:rPr>
      </w:pPr>
    </w:p>
    <w:p w14:paraId="574227C6" w14:textId="77777777" w:rsidR="004573D2" w:rsidRDefault="00592364">
      <w:pPr>
        <w:pStyle w:val="Heading1"/>
      </w:pPr>
      <w:r>
        <w:rPr>
          <w:color w:val="0F1316"/>
        </w:rPr>
        <w:t>Consultation</w:t>
      </w:r>
      <w:r>
        <w:rPr>
          <w:color w:val="0F1316"/>
          <w:spacing w:val="-5"/>
        </w:rPr>
        <w:t xml:space="preserve"> </w:t>
      </w:r>
      <w:r>
        <w:rPr>
          <w:b w:val="0"/>
          <w:color w:val="0F1316"/>
        </w:rPr>
        <w:t>-</w:t>
      </w:r>
      <w:r>
        <w:rPr>
          <w:b w:val="0"/>
          <w:color w:val="0F1316"/>
          <w:spacing w:val="38"/>
        </w:rPr>
        <w:t xml:space="preserve"> </w:t>
      </w:r>
      <w:r>
        <w:rPr>
          <w:color w:val="0F1316"/>
        </w:rPr>
        <w:t>draft</w:t>
      </w:r>
      <w:r>
        <w:rPr>
          <w:color w:val="0F1316"/>
          <w:spacing w:val="-17"/>
        </w:rPr>
        <w:t xml:space="preserve"> </w:t>
      </w:r>
      <w:r>
        <w:rPr>
          <w:color w:val="0F1316"/>
        </w:rPr>
        <w:t>Disability</w:t>
      </w:r>
      <w:r>
        <w:rPr>
          <w:color w:val="0F1316"/>
          <w:spacing w:val="3"/>
        </w:rPr>
        <w:t xml:space="preserve"> </w:t>
      </w:r>
      <w:r>
        <w:rPr>
          <w:color w:val="0F1316"/>
        </w:rPr>
        <w:t>Inclusion</w:t>
      </w:r>
      <w:r>
        <w:rPr>
          <w:color w:val="0F1316"/>
          <w:spacing w:val="-1"/>
        </w:rPr>
        <w:t xml:space="preserve"> </w:t>
      </w:r>
      <w:r>
        <w:rPr>
          <w:color w:val="0F1316"/>
          <w:spacing w:val="-4"/>
        </w:rPr>
        <w:t>Bill</w:t>
      </w:r>
    </w:p>
    <w:p w14:paraId="1FFCB3C5" w14:textId="77777777" w:rsidR="004573D2" w:rsidRDefault="004573D2">
      <w:pPr>
        <w:pStyle w:val="BodyText"/>
        <w:spacing w:before="3"/>
        <w:rPr>
          <w:b/>
          <w:sz w:val="25"/>
        </w:rPr>
      </w:pPr>
    </w:p>
    <w:p w14:paraId="3C894211" w14:textId="77777777" w:rsidR="004573D2" w:rsidRDefault="00592364">
      <w:pPr>
        <w:pStyle w:val="BodyText"/>
        <w:spacing w:before="1" w:line="292" w:lineRule="auto"/>
        <w:ind w:left="166" w:right="1769" w:hanging="8"/>
      </w:pPr>
      <w:r>
        <w:rPr>
          <w:color w:val="0F1316"/>
          <w:w w:val="105"/>
        </w:rPr>
        <w:t>Thank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you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>for</w:t>
      </w:r>
      <w:r>
        <w:rPr>
          <w:color w:val="0F1316"/>
          <w:spacing w:val="-12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extension of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w w:val="105"/>
        </w:rPr>
        <w:t>time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to</w:t>
      </w:r>
      <w:r>
        <w:rPr>
          <w:color w:val="0F1316"/>
          <w:spacing w:val="-14"/>
          <w:w w:val="105"/>
        </w:rPr>
        <w:t xml:space="preserve"> </w:t>
      </w:r>
      <w:r>
        <w:rPr>
          <w:color w:val="0F1316"/>
          <w:w w:val="105"/>
        </w:rPr>
        <w:t>provide</w:t>
      </w:r>
      <w:r>
        <w:rPr>
          <w:color w:val="0F1316"/>
          <w:spacing w:val="-2"/>
          <w:w w:val="105"/>
        </w:rPr>
        <w:t xml:space="preserve"> </w:t>
      </w:r>
      <w:r>
        <w:rPr>
          <w:color w:val="0F1316"/>
          <w:w w:val="105"/>
        </w:rPr>
        <w:t>comment</w:t>
      </w:r>
      <w:r>
        <w:rPr>
          <w:color w:val="0F1316"/>
          <w:spacing w:val="-2"/>
          <w:w w:val="105"/>
        </w:rPr>
        <w:t xml:space="preserve"> </w:t>
      </w:r>
      <w:r>
        <w:rPr>
          <w:color w:val="0F1316"/>
          <w:w w:val="105"/>
        </w:rPr>
        <w:t>on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Disability Inclusion Bill 2023 (the Bill).</w:t>
      </w:r>
    </w:p>
    <w:p w14:paraId="78B8542C" w14:textId="77777777" w:rsidR="004573D2" w:rsidRDefault="004573D2">
      <w:pPr>
        <w:pStyle w:val="BodyText"/>
        <w:spacing w:before="4"/>
        <w:rPr>
          <w:sz w:val="20"/>
        </w:rPr>
      </w:pPr>
    </w:p>
    <w:p w14:paraId="52821F8F" w14:textId="77777777" w:rsidR="004573D2" w:rsidRDefault="00592364">
      <w:pPr>
        <w:pStyle w:val="BodyText"/>
        <w:spacing w:line="288" w:lineRule="auto"/>
        <w:ind w:left="163" w:right="1769" w:hanging="4"/>
      </w:pPr>
      <w:r>
        <w:rPr>
          <w:color w:val="0F1316"/>
          <w:w w:val="105"/>
        </w:rPr>
        <w:t>At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the outset I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>express my concern that the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Bill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is being progressed without the benefit of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information released</w:t>
      </w:r>
      <w:r>
        <w:rPr>
          <w:color w:val="0F1316"/>
          <w:spacing w:val="-2"/>
          <w:w w:val="105"/>
        </w:rPr>
        <w:t xml:space="preserve"> </w:t>
      </w:r>
      <w:r>
        <w:rPr>
          <w:color w:val="0F1316"/>
          <w:w w:val="105"/>
        </w:rPr>
        <w:t>in</w:t>
      </w:r>
      <w:r>
        <w:rPr>
          <w:color w:val="0F1316"/>
          <w:spacing w:val="-15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Final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Report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from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Royal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Commission into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w w:val="105"/>
        </w:rPr>
        <w:t>Violence,</w:t>
      </w:r>
      <w:r>
        <w:rPr>
          <w:color w:val="0F1316"/>
          <w:spacing w:val="-1"/>
          <w:w w:val="105"/>
        </w:rPr>
        <w:t xml:space="preserve"> </w:t>
      </w:r>
      <w:r>
        <w:rPr>
          <w:color w:val="0F1316"/>
          <w:w w:val="105"/>
        </w:rPr>
        <w:t>Abuse,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Neglect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and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Exploitation of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People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with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Disability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(the</w:t>
      </w:r>
      <w:r>
        <w:rPr>
          <w:color w:val="0F1316"/>
          <w:spacing w:val="-14"/>
          <w:w w:val="105"/>
        </w:rPr>
        <w:t xml:space="preserve"> </w:t>
      </w:r>
      <w:r>
        <w:rPr>
          <w:color w:val="0F1316"/>
          <w:w w:val="105"/>
        </w:rPr>
        <w:t xml:space="preserve">Royal </w:t>
      </w:r>
      <w:r>
        <w:rPr>
          <w:color w:val="0F1316"/>
          <w:spacing w:val="-2"/>
          <w:w w:val="105"/>
        </w:rPr>
        <w:t>Commission).</w:t>
      </w:r>
    </w:p>
    <w:p w14:paraId="6501894A" w14:textId="77777777" w:rsidR="004573D2" w:rsidRDefault="004573D2">
      <w:pPr>
        <w:pStyle w:val="BodyText"/>
        <w:spacing w:before="3"/>
        <w:rPr>
          <w:sz w:val="21"/>
        </w:rPr>
      </w:pPr>
    </w:p>
    <w:p w14:paraId="06FCBBA5" w14:textId="77777777" w:rsidR="004573D2" w:rsidRDefault="00592364">
      <w:pPr>
        <w:pStyle w:val="BodyText"/>
        <w:spacing w:before="1" w:line="288" w:lineRule="auto"/>
        <w:ind w:left="162" w:right="1521" w:firstLine="3"/>
      </w:pPr>
      <w:r>
        <w:rPr>
          <w:color w:val="0F1316"/>
          <w:w w:val="105"/>
        </w:rPr>
        <w:t>Notwithstanding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extension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provided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to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w w:val="105"/>
        </w:rPr>
        <w:t>Equal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Opportunity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>Tasmania,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consultation for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Bill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ended on</w:t>
      </w:r>
      <w:r>
        <w:rPr>
          <w:color w:val="0F1316"/>
          <w:spacing w:val="-1"/>
          <w:w w:val="105"/>
        </w:rPr>
        <w:t xml:space="preserve"> </w:t>
      </w:r>
      <w:r>
        <w:rPr>
          <w:color w:val="0F1316"/>
          <w:w w:val="105"/>
        </w:rPr>
        <w:t>18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September 2023. The Royal Commission handed down the Final Report on 28 September 2023.</w:t>
      </w:r>
    </w:p>
    <w:p w14:paraId="28B761AA" w14:textId="77777777" w:rsidR="004573D2" w:rsidRDefault="004573D2">
      <w:pPr>
        <w:pStyle w:val="BodyText"/>
        <w:spacing w:before="3"/>
        <w:rPr>
          <w:sz w:val="21"/>
        </w:rPr>
      </w:pPr>
    </w:p>
    <w:p w14:paraId="1E2A7D7E" w14:textId="77777777" w:rsidR="004573D2" w:rsidRDefault="00592364">
      <w:pPr>
        <w:pStyle w:val="BodyText"/>
        <w:spacing w:line="288" w:lineRule="auto"/>
        <w:ind w:left="163" w:right="1992" w:firstLine="3"/>
        <w:jc w:val="both"/>
      </w:pPr>
      <w:r>
        <w:rPr>
          <w:color w:val="0F1316"/>
          <w:w w:val="105"/>
        </w:rPr>
        <w:t>It</w:t>
      </w:r>
      <w:r>
        <w:rPr>
          <w:color w:val="0F1316"/>
          <w:spacing w:val="-12"/>
          <w:w w:val="105"/>
        </w:rPr>
        <w:t xml:space="preserve"> </w:t>
      </w:r>
      <w:r>
        <w:rPr>
          <w:color w:val="0F1316"/>
          <w:w w:val="105"/>
        </w:rPr>
        <w:t>is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unfortunate that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stakeholders were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not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able</w:t>
      </w:r>
      <w:r>
        <w:rPr>
          <w:color w:val="0F1316"/>
          <w:spacing w:val="-12"/>
          <w:w w:val="105"/>
        </w:rPr>
        <w:t xml:space="preserve"> </w:t>
      </w:r>
      <w:r>
        <w:rPr>
          <w:color w:val="0F1316"/>
          <w:w w:val="105"/>
        </w:rPr>
        <w:t>to</w:t>
      </w:r>
      <w:r>
        <w:rPr>
          <w:color w:val="0F1316"/>
          <w:spacing w:val="-12"/>
          <w:w w:val="105"/>
        </w:rPr>
        <w:t xml:space="preserve"> </w:t>
      </w:r>
      <w:r>
        <w:rPr>
          <w:color w:val="0F1316"/>
          <w:w w:val="105"/>
        </w:rPr>
        <w:t>provide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their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expert</w:t>
      </w:r>
      <w:r>
        <w:rPr>
          <w:color w:val="0F1316"/>
          <w:spacing w:val="-2"/>
          <w:w w:val="105"/>
        </w:rPr>
        <w:t xml:space="preserve"> </w:t>
      </w:r>
      <w:r>
        <w:rPr>
          <w:color w:val="0F1316"/>
          <w:w w:val="105"/>
        </w:rPr>
        <w:t>advice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with reference</w:t>
      </w:r>
      <w:r>
        <w:rPr>
          <w:color w:val="0F1316"/>
          <w:spacing w:val="-16"/>
          <w:w w:val="105"/>
        </w:rPr>
        <w:t xml:space="preserve"> </w:t>
      </w:r>
      <w:r>
        <w:rPr>
          <w:color w:val="0F1316"/>
          <w:w w:val="105"/>
        </w:rPr>
        <w:t>to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5"/>
          <w:w w:val="105"/>
        </w:rPr>
        <w:t xml:space="preserve"> </w:t>
      </w:r>
      <w:r>
        <w:rPr>
          <w:color w:val="0F1316"/>
          <w:w w:val="105"/>
        </w:rPr>
        <w:t>Royal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Commission findings,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particularly</w:t>
      </w:r>
      <w:r>
        <w:rPr>
          <w:color w:val="0F1316"/>
          <w:spacing w:val="-1"/>
          <w:w w:val="105"/>
        </w:rPr>
        <w:t xml:space="preserve"> </w:t>
      </w:r>
      <w:r>
        <w:rPr>
          <w:color w:val="0F1316"/>
          <w:w w:val="105"/>
        </w:rPr>
        <w:t>given</w:t>
      </w:r>
      <w:r>
        <w:rPr>
          <w:color w:val="0F1316"/>
          <w:spacing w:val="-15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relevant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subject matter to the Bill.</w:t>
      </w:r>
    </w:p>
    <w:p w14:paraId="5F1D103B" w14:textId="77777777" w:rsidR="004573D2" w:rsidRDefault="004573D2">
      <w:pPr>
        <w:pStyle w:val="BodyText"/>
        <w:spacing w:before="3"/>
        <w:rPr>
          <w:sz w:val="21"/>
        </w:rPr>
      </w:pPr>
    </w:p>
    <w:p w14:paraId="79048FE1" w14:textId="77777777" w:rsidR="004573D2" w:rsidRDefault="00592364">
      <w:pPr>
        <w:pStyle w:val="BodyText"/>
        <w:spacing w:before="1"/>
        <w:ind w:left="166"/>
      </w:pPr>
      <w:r>
        <w:rPr>
          <w:color w:val="0F1316"/>
        </w:rPr>
        <w:t>I</w:t>
      </w:r>
      <w:r>
        <w:rPr>
          <w:color w:val="0F1316"/>
          <w:spacing w:val="12"/>
        </w:rPr>
        <w:t xml:space="preserve"> </w:t>
      </w:r>
      <w:r>
        <w:rPr>
          <w:color w:val="0F1316"/>
        </w:rPr>
        <w:t>am</w:t>
      </w:r>
      <w:r>
        <w:rPr>
          <w:color w:val="0F1316"/>
          <w:spacing w:val="16"/>
        </w:rPr>
        <w:t xml:space="preserve"> </w:t>
      </w:r>
      <w:r>
        <w:rPr>
          <w:color w:val="0F1316"/>
        </w:rPr>
        <w:t>supportive</w:t>
      </w:r>
      <w:r>
        <w:rPr>
          <w:color w:val="0F1316"/>
          <w:spacing w:val="31"/>
        </w:rPr>
        <w:t xml:space="preserve"> </w:t>
      </w:r>
      <w:r>
        <w:rPr>
          <w:color w:val="0F1316"/>
        </w:rPr>
        <w:t>of</w:t>
      </w:r>
      <w:r>
        <w:rPr>
          <w:color w:val="0F1316"/>
          <w:spacing w:val="11"/>
        </w:rPr>
        <w:t xml:space="preserve"> </w:t>
      </w:r>
      <w:r>
        <w:rPr>
          <w:color w:val="0F1316"/>
        </w:rPr>
        <w:t>other</w:t>
      </w:r>
      <w:r>
        <w:rPr>
          <w:color w:val="0F1316"/>
          <w:spacing w:val="25"/>
        </w:rPr>
        <w:t xml:space="preserve"> </w:t>
      </w:r>
      <w:r>
        <w:rPr>
          <w:color w:val="0F1316"/>
        </w:rPr>
        <w:t>community</w:t>
      </w:r>
      <w:r>
        <w:rPr>
          <w:color w:val="0F1316"/>
          <w:spacing w:val="40"/>
        </w:rPr>
        <w:t xml:space="preserve"> </w:t>
      </w:r>
      <w:proofErr w:type="spellStart"/>
      <w:r>
        <w:rPr>
          <w:color w:val="0F1316"/>
        </w:rPr>
        <w:t>organisations</w:t>
      </w:r>
      <w:proofErr w:type="spellEnd"/>
      <w:r>
        <w:rPr>
          <w:color w:val="0F1316"/>
          <w:spacing w:val="44"/>
        </w:rPr>
        <w:t xml:space="preserve"> </w:t>
      </w:r>
      <w:r>
        <w:rPr>
          <w:color w:val="0F1316"/>
        </w:rPr>
        <w:t>who</w:t>
      </w:r>
      <w:r>
        <w:rPr>
          <w:color w:val="0F1316"/>
          <w:spacing w:val="20"/>
        </w:rPr>
        <w:t xml:space="preserve"> </w:t>
      </w:r>
      <w:r>
        <w:rPr>
          <w:color w:val="0F1316"/>
        </w:rPr>
        <w:t>have</w:t>
      </w:r>
      <w:r>
        <w:rPr>
          <w:color w:val="0F1316"/>
          <w:spacing w:val="26"/>
        </w:rPr>
        <w:t xml:space="preserve"> </w:t>
      </w:r>
      <w:r>
        <w:rPr>
          <w:color w:val="0F1316"/>
        </w:rPr>
        <w:t>also</w:t>
      </w:r>
      <w:r>
        <w:rPr>
          <w:color w:val="0F1316"/>
          <w:spacing w:val="19"/>
        </w:rPr>
        <w:t xml:space="preserve"> </w:t>
      </w:r>
      <w:r>
        <w:rPr>
          <w:color w:val="0F1316"/>
        </w:rPr>
        <w:t>raised</w:t>
      </w:r>
      <w:r>
        <w:rPr>
          <w:color w:val="0F1316"/>
          <w:spacing w:val="25"/>
        </w:rPr>
        <w:t xml:space="preserve"> </w:t>
      </w:r>
      <w:r>
        <w:rPr>
          <w:color w:val="0F1316"/>
        </w:rPr>
        <w:t>this</w:t>
      </w:r>
      <w:r>
        <w:rPr>
          <w:color w:val="0F1316"/>
          <w:spacing w:val="20"/>
        </w:rPr>
        <w:t xml:space="preserve"> </w:t>
      </w:r>
      <w:r>
        <w:rPr>
          <w:color w:val="0F1316"/>
          <w:spacing w:val="-2"/>
        </w:rPr>
        <w:t>issue.</w:t>
      </w:r>
    </w:p>
    <w:p w14:paraId="3F10B2E2" w14:textId="77777777" w:rsidR="004573D2" w:rsidRDefault="004573D2">
      <w:pPr>
        <w:pStyle w:val="BodyText"/>
        <w:spacing w:before="5"/>
        <w:rPr>
          <w:sz w:val="25"/>
        </w:rPr>
      </w:pPr>
    </w:p>
    <w:p w14:paraId="7EAB6396" w14:textId="77777777" w:rsidR="004573D2" w:rsidRDefault="00592364">
      <w:pPr>
        <w:pStyle w:val="BodyText"/>
        <w:spacing w:line="290" w:lineRule="auto"/>
        <w:ind w:left="166" w:right="1521" w:firstLine="1"/>
      </w:pPr>
      <w:r>
        <w:rPr>
          <w:color w:val="0F1316"/>
          <w:w w:val="105"/>
        </w:rPr>
        <w:t>Stakeholders should have the</w:t>
      </w:r>
      <w:r>
        <w:rPr>
          <w:color w:val="0F1316"/>
          <w:spacing w:val="-1"/>
          <w:w w:val="105"/>
        </w:rPr>
        <w:t xml:space="preserve"> </w:t>
      </w:r>
      <w:r>
        <w:rPr>
          <w:color w:val="0F1316"/>
          <w:w w:val="105"/>
        </w:rPr>
        <w:t>opportunity to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make submissions informed by the findings of</w:t>
      </w:r>
      <w:r>
        <w:rPr>
          <w:color w:val="0F1316"/>
          <w:spacing w:val="-17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Royal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Commission and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it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cannot</w:t>
      </w:r>
      <w:r>
        <w:rPr>
          <w:color w:val="0F1316"/>
          <w:spacing w:val="-5"/>
          <w:w w:val="105"/>
        </w:rPr>
        <w:t xml:space="preserve"> </w:t>
      </w:r>
      <w:r>
        <w:rPr>
          <w:color w:val="0F1316"/>
          <w:w w:val="105"/>
        </w:rPr>
        <w:t>be</w:t>
      </w:r>
      <w:r>
        <w:rPr>
          <w:color w:val="0F1316"/>
          <w:spacing w:val="-12"/>
          <w:w w:val="105"/>
        </w:rPr>
        <w:t xml:space="preserve"> </w:t>
      </w:r>
      <w:r>
        <w:rPr>
          <w:color w:val="0F1316"/>
          <w:w w:val="105"/>
        </w:rPr>
        <w:t>said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that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genuine</w:t>
      </w:r>
      <w:r>
        <w:rPr>
          <w:color w:val="0F1316"/>
          <w:spacing w:val="-5"/>
          <w:w w:val="105"/>
        </w:rPr>
        <w:t xml:space="preserve"> </w:t>
      </w:r>
      <w:r>
        <w:rPr>
          <w:color w:val="0F1316"/>
          <w:w w:val="105"/>
        </w:rPr>
        <w:t>consultation</w:t>
      </w:r>
      <w:r>
        <w:rPr>
          <w:color w:val="0F1316"/>
          <w:spacing w:val="-3"/>
          <w:w w:val="105"/>
        </w:rPr>
        <w:t xml:space="preserve"> </w:t>
      </w:r>
      <w:r>
        <w:rPr>
          <w:color w:val="0F1316"/>
          <w:w w:val="105"/>
        </w:rPr>
        <w:t>has occurred until this has been done.</w:t>
      </w:r>
    </w:p>
    <w:p w14:paraId="10186961" w14:textId="77777777" w:rsidR="004573D2" w:rsidRDefault="00592364">
      <w:pPr>
        <w:pStyle w:val="Heading1"/>
        <w:spacing w:before="228"/>
        <w:ind w:left="165"/>
      </w:pPr>
      <w:r>
        <w:rPr>
          <w:color w:val="0F1316"/>
          <w:spacing w:val="-2"/>
        </w:rPr>
        <w:t>Preliminary</w:t>
      </w:r>
      <w:r>
        <w:rPr>
          <w:color w:val="0F1316"/>
          <w:spacing w:val="8"/>
        </w:rPr>
        <w:t xml:space="preserve"> </w:t>
      </w:r>
      <w:r>
        <w:rPr>
          <w:color w:val="0F1316"/>
          <w:spacing w:val="-2"/>
        </w:rPr>
        <w:t>comments</w:t>
      </w:r>
    </w:p>
    <w:p w14:paraId="138F79B2" w14:textId="77777777" w:rsidR="004573D2" w:rsidRDefault="004573D2">
      <w:pPr>
        <w:pStyle w:val="BodyText"/>
        <w:spacing w:before="3"/>
        <w:rPr>
          <w:b/>
          <w:sz w:val="25"/>
        </w:rPr>
      </w:pPr>
    </w:p>
    <w:p w14:paraId="023C51C6" w14:textId="77777777" w:rsidR="004573D2" w:rsidRDefault="00592364">
      <w:pPr>
        <w:pStyle w:val="BodyText"/>
        <w:spacing w:before="1" w:line="288" w:lineRule="auto"/>
        <w:ind w:left="173" w:right="1505" w:hanging="7"/>
      </w:pPr>
      <w:r>
        <w:rPr>
          <w:color w:val="0F1316"/>
          <w:w w:val="105"/>
        </w:rPr>
        <w:t>It</w:t>
      </w:r>
      <w:r>
        <w:rPr>
          <w:color w:val="0F1316"/>
          <w:spacing w:val="-13"/>
          <w:w w:val="105"/>
        </w:rPr>
        <w:t xml:space="preserve"> </w:t>
      </w:r>
      <w:r>
        <w:rPr>
          <w:color w:val="0F1316"/>
          <w:w w:val="105"/>
        </w:rPr>
        <w:t>is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noted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that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>these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comments are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provided on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0"/>
          <w:w w:val="105"/>
        </w:rPr>
        <w:t xml:space="preserve"> </w:t>
      </w:r>
      <w:r>
        <w:rPr>
          <w:color w:val="0F1316"/>
          <w:w w:val="105"/>
        </w:rPr>
        <w:t>basis</w:t>
      </w:r>
      <w:r>
        <w:rPr>
          <w:color w:val="0F1316"/>
          <w:spacing w:val="-6"/>
          <w:w w:val="105"/>
        </w:rPr>
        <w:t xml:space="preserve"> </w:t>
      </w:r>
      <w:r>
        <w:rPr>
          <w:color w:val="0F1316"/>
          <w:w w:val="105"/>
        </w:rPr>
        <w:t>that</w:t>
      </w:r>
      <w:r>
        <w:rPr>
          <w:color w:val="0F1316"/>
          <w:spacing w:val="-7"/>
          <w:w w:val="105"/>
        </w:rPr>
        <w:t xml:space="preserve"> </w:t>
      </w:r>
      <w:r>
        <w:rPr>
          <w:color w:val="0F1316"/>
          <w:w w:val="105"/>
        </w:rPr>
        <w:t>this</w:t>
      </w:r>
      <w:r>
        <w:rPr>
          <w:color w:val="0F1316"/>
          <w:spacing w:val="-8"/>
          <w:w w:val="105"/>
        </w:rPr>
        <w:t xml:space="preserve"> </w:t>
      </w:r>
      <w:r>
        <w:rPr>
          <w:color w:val="0F1316"/>
          <w:w w:val="105"/>
        </w:rPr>
        <w:t>submission will</w:t>
      </w:r>
      <w:r>
        <w:rPr>
          <w:color w:val="0F1316"/>
          <w:spacing w:val="-11"/>
          <w:w w:val="105"/>
        </w:rPr>
        <w:t xml:space="preserve"> </w:t>
      </w:r>
      <w:r>
        <w:rPr>
          <w:color w:val="0F1316"/>
          <w:w w:val="105"/>
        </w:rPr>
        <w:t>be read alongside a</w:t>
      </w:r>
      <w:r>
        <w:rPr>
          <w:color w:val="0F1316"/>
          <w:spacing w:val="-4"/>
          <w:w w:val="105"/>
        </w:rPr>
        <w:t xml:space="preserve"> </w:t>
      </w:r>
      <w:r>
        <w:rPr>
          <w:color w:val="0F1316"/>
          <w:w w:val="105"/>
        </w:rPr>
        <w:t>new version of</w:t>
      </w:r>
      <w:r>
        <w:rPr>
          <w:color w:val="0F1316"/>
          <w:spacing w:val="-9"/>
          <w:w w:val="105"/>
        </w:rPr>
        <w:t xml:space="preserve"> </w:t>
      </w:r>
      <w:r>
        <w:rPr>
          <w:color w:val="0F1316"/>
          <w:w w:val="105"/>
        </w:rPr>
        <w:t>the</w:t>
      </w:r>
      <w:r>
        <w:rPr>
          <w:color w:val="0F1316"/>
          <w:spacing w:val="-1"/>
          <w:w w:val="105"/>
        </w:rPr>
        <w:t xml:space="preserve"> </w:t>
      </w:r>
      <w:r>
        <w:rPr>
          <w:color w:val="0F1316"/>
          <w:w w:val="105"/>
        </w:rPr>
        <w:t>Bill. Equal Opportunity Tasmania has</w:t>
      </w:r>
      <w:r>
        <w:rPr>
          <w:color w:val="0F1316"/>
          <w:spacing w:val="-7"/>
          <w:w w:val="105"/>
        </w:rPr>
        <w:t xml:space="preserve"> </w:t>
      </w:r>
      <w:proofErr w:type="gramStart"/>
      <w:r>
        <w:rPr>
          <w:color w:val="0F1316"/>
          <w:w w:val="105"/>
        </w:rPr>
        <w:t>been</w:t>
      </w:r>
      <w:proofErr w:type="gramEnd"/>
    </w:p>
    <w:p w14:paraId="5F19BD91" w14:textId="77777777" w:rsidR="004573D2" w:rsidRDefault="004573D2">
      <w:pPr>
        <w:pStyle w:val="BodyText"/>
        <w:rPr>
          <w:sz w:val="26"/>
        </w:rPr>
      </w:pPr>
    </w:p>
    <w:p w14:paraId="798A5D0F" w14:textId="77777777" w:rsidR="004573D2" w:rsidRDefault="004573D2">
      <w:pPr>
        <w:pStyle w:val="BodyText"/>
        <w:rPr>
          <w:sz w:val="26"/>
        </w:rPr>
      </w:pPr>
    </w:p>
    <w:p w14:paraId="4C21032E" w14:textId="77777777" w:rsidR="004573D2" w:rsidRDefault="004573D2">
      <w:pPr>
        <w:pStyle w:val="BodyText"/>
        <w:rPr>
          <w:sz w:val="35"/>
        </w:rPr>
      </w:pPr>
    </w:p>
    <w:p w14:paraId="2983E9EF" w14:textId="77777777" w:rsidR="004573D2" w:rsidRDefault="00592364">
      <w:pPr>
        <w:spacing w:before="1" w:line="242" w:lineRule="auto"/>
        <w:ind w:left="198" w:right="7207" w:firstLine="3"/>
        <w:rPr>
          <w:sz w:val="29"/>
        </w:rPr>
      </w:pPr>
      <w:r>
        <w:rPr>
          <w:color w:val="D42883"/>
          <w:w w:val="80"/>
          <w:sz w:val="29"/>
        </w:rPr>
        <w:t>Celebrating</w:t>
      </w:r>
      <w:r>
        <w:rPr>
          <w:color w:val="D42883"/>
          <w:spacing w:val="-5"/>
          <w:w w:val="80"/>
          <w:sz w:val="29"/>
        </w:rPr>
        <w:t xml:space="preserve"> </w:t>
      </w:r>
      <w:r>
        <w:rPr>
          <w:color w:val="D42883"/>
          <w:w w:val="80"/>
          <w:sz w:val="29"/>
        </w:rPr>
        <w:t xml:space="preserve">Difference </w:t>
      </w:r>
      <w:r>
        <w:rPr>
          <w:color w:val="D42883"/>
          <w:w w:val="85"/>
          <w:sz w:val="29"/>
        </w:rPr>
        <w:t>Embracing Equality</w:t>
      </w:r>
    </w:p>
    <w:p w14:paraId="44B230B8" w14:textId="77777777" w:rsidR="004573D2" w:rsidRDefault="004573D2">
      <w:pPr>
        <w:spacing w:line="242" w:lineRule="auto"/>
        <w:rPr>
          <w:sz w:val="29"/>
        </w:rPr>
        <w:sectPr w:rsidR="004573D2">
          <w:type w:val="continuous"/>
          <w:pgSz w:w="11910" w:h="16840"/>
          <w:pgMar w:top="0" w:right="440" w:bottom="0" w:left="600" w:header="720" w:footer="720" w:gutter="0"/>
          <w:cols w:space="720"/>
        </w:sectPr>
      </w:pPr>
    </w:p>
    <w:p w14:paraId="0303D3D8" w14:textId="77777777" w:rsidR="004573D2" w:rsidRDefault="00592364">
      <w:pPr>
        <w:pStyle w:val="BodyText"/>
        <w:spacing w:before="79" w:line="288" w:lineRule="auto"/>
        <w:ind w:left="291" w:right="1521" w:hanging="2"/>
      </w:pPr>
      <w:r>
        <w:rPr>
          <w:color w:val="131115"/>
          <w:w w:val="105"/>
        </w:rPr>
        <w:lastRenderedPageBreak/>
        <w:t>advised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that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a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new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version</w:t>
      </w:r>
      <w:r>
        <w:rPr>
          <w:color w:val="131115"/>
          <w:spacing w:val="-1"/>
          <w:w w:val="105"/>
        </w:rPr>
        <w:t xml:space="preserve"> </w:t>
      </w:r>
      <w:r>
        <w:rPr>
          <w:color w:val="131115"/>
          <w:w w:val="105"/>
        </w:rPr>
        <w:t>is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expected</w:t>
      </w:r>
      <w:r>
        <w:rPr>
          <w:color w:val="131115"/>
          <w:spacing w:val="-1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be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provided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8"/>
          <w:w w:val="105"/>
        </w:rPr>
        <w:t xml:space="preserve"> </w:t>
      </w:r>
      <w:r>
        <w:rPr>
          <w:color w:val="131115"/>
          <w:w w:val="105"/>
        </w:rPr>
        <w:t>Department of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w w:val="105"/>
        </w:rPr>
        <w:t>Premier and Cabinet on the same date this submission is provided.</w:t>
      </w:r>
    </w:p>
    <w:p w14:paraId="44E2C682" w14:textId="77777777" w:rsidR="004573D2" w:rsidRDefault="004573D2">
      <w:pPr>
        <w:pStyle w:val="BodyText"/>
        <w:spacing w:before="10"/>
        <w:rPr>
          <w:sz w:val="20"/>
        </w:rPr>
      </w:pPr>
    </w:p>
    <w:p w14:paraId="4AE6362E" w14:textId="77777777" w:rsidR="004573D2" w:rsidRDefault="00592364">
      <w:pPr>
        <w:pStyle w:val="BodyText"/>
        <w:spacing w:line="288" w:lineRule="auto"/>
        <w:ind w:left="286" w:right="1521" w:firstLine="5"/>
      </w:pPr>
      <w:r>
        <w:rPr>
          <w:color w:val="131115"/>
          <w:w w:val="105"/>
        </w:rPr>
        <w:t>On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this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basis,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comments made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in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this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submission have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been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 xml:space="preserve">limited, </w:t>
      </w:r>
      <w:proofErr w:type="gramStart"/>
      <w:r>
        <w:rPr>
          <w:color w:val="131115"/>
          <w:w w:val="105"/>
        </w:rPr>
        <w:t>owing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the fact that</w:t>
      </w:r>
      <w:proofErr w:type="gramEnd"/>
      <w:r>
        <w:rPr>
          <w:color w:val="131115"/>
          <w:w w:val="105"/>
        </w:rPr>
        <w:t xml:space="preserve"> some may now be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irrelevant as</w:t>
      </w:r>
      <w:r>
        <w:rPr>
          <w:color w:val="131115"/>
          <w:spacing w:val="-4"/>
          <w:w w:val="105"/>
        </w:rPr>
        <w:t xml:space="preserve"> </w:t>
      </w:r>
      <w:r>
        <w:rPr>
          <w:color w:val="131115"/>
          <w:w w:val="105"/>
        </w:rPr>
        <w:t>many are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 xml:space="preserve">consistent with other stakeholder submissions which may have </w:t>
      </w:r>
      <w:r>
        <w:rPr>
          <w:color w:val="2A282D"/>
          <w:w w:val="105"/>
        </w:rPr>
        <w:t xml:space="preserve">impacted </w:t>
      </w:r>
      <w:r>
        <w:rPr>
          <w:color w:val="131115"/>
          <w:w w:val="105"/>
        </w:rPr>
        <w:t>any redrafting of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the Bill.</w:t>
      </w:r>
    </w:p>
    <w:p w14:paraId="7CB96217" w14:textId="77777777" w:rsidR="004573D2" w:rsidRDefault="004573D2">
      <w:pPr>
        <w:pStyle w:val="BodyText"/>
        <w:spacing w:before="4"/>
        <w:rPr>
          <w:sz w:val="21"/>
        </w:rPr>
      </w:pPr>
    </w:p>
    <w:p w14:paraId="6EF51552" w14:textId="77777777" w:rsidR="004573D2" w:rsidRDefault="00592364">
      <w:pPr>
        <w:pStyle w:val="Heading2"/>
        <w:ind w:left="288"/>
      </w:pPr>
      <w:r>
        <w:rPr>
          <w:color w:val="131115"/>
          <w:w w:val="105"/>
        </w:rPr>
        <w:t>Tasmanian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Human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Rights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spacing w:val="-5"/>
          <w:w w:val="105"/>
        </w:rPr>
        <w:t>Act</w:t>
      </w:r>
    </w:p>
    <w:p w14:paraId="4B3FEC7D" w14:textId="77777777" w:rsidR="004573D2" w:rsidRDefault="004573D2">
      <w:pPr>
        <w:pStyle w:val="BodyText"/>
        <w:spacing w:before="1"/>
        <w:rPr>
          <w:b/>
          <w:sz w:val="25"/>
        </w:rPr>
      </w:pPr>
    </w:p>
    <w:p w14:paraId="6E60616E" w14:textId="77777777" w:rsidR="004573D2" w:rsidRDefault="00592364">
      <w:pPr>
        <w:pStyle w:val="BodyText"/>
        <w:spacing w:line="292" w:lineRule="auto"/>
        <w:ind w:left="289" w:right="1769" w:hanging="1"/>
      </w:pPr>
      <w:r>
        <w:rPr>
          <w:color w:val="131115"/>
          <w:w w:val="105"/>
        </w:rPr>
        <w:t>Firstly,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Equal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Opportunity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Tasmania</w:t>
      </w:r>
      <w:r>
        <w:rPr>
          <w:color w:val="131115"/>
          <w:spacing w:val="-8"/>
          <w:w w:val="105"/>
        </w:rPr>
        <w:t xml:space="preserve"> </w:t>
      </w:r>
      <w:r>
        <w:rPr>
          <w:color w:val="131115"/>
          <w:w w:val="105"/>
        </w:rPr>
        <w:t>has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w w:val="105"/>
        </w:rPr>
        <w:t>consistently advocated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for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a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Tasmanian Human Rights Act.</w:t>
      </w:r>
    </w:p>
    <w:p w14:paraId="0286B9FE" w14:textId="77777777" w:rsidR="004573D2" w:rsidRDefault="004573D2">
      <w:pPr>
        <w:pStyle w:val="BodyText"/>
        <w:spacing w:before="4"/>
        <w:rPr>
          <w:sz w:val="20"/>
        </w:rPr>
      </w:pPr>
    </w:p>
    <w:p w14:paraId="0599F0A9" w14:textId="77777777" w:rsidR="004573D2" w:rsidRDefault="00592364">
      <w:pPr>
        <w:pStyle w:val="BodyText"/>
        <w:spacing w:line="288" w:lineRule="auto"/>
        <w:ind w:left="288" w:right="1521" w:hanging="2"/>
      </w:pPr>
      <w:r>
        <w:rPr>
          <w:color w:val="131115"/>
          <w:w w:val="105"/>
        </w:rPr>
        <w:t>It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is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considered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that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such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an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Act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would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contribute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to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w w:val="105"/>
        </w:rPr>
        <w:t>overall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human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rights</w:t>
      </w:r>
      <w:r>
        <w:rPr>
          <w:color w:val="131115"/>
          <w:spacing w:val="-8"/>
          <w:w w:val="105"/>
        </w:rPr>
        <w:t xml:space="preserve"> </w:t>
      </w:r>
      <w:r>
        <w:rPr>
          <w:color w:val="131115"/>
          <w:w w:val="105"/>
        </w:rPr>
        <w:t>protections in</w:t>
      </w:r>
      <w:r>
        <w:rPr>
          <w:color w:val="131115"/>
          <w:spacing w:val="-1"/>
          <w:w w:val="105"/>
        </w:rPr>
        <w:t xml:space="preserve"> </w:t>
      </w:r>
      <w:r>
        <w:rPr>
          <w:color w:val="131115"/>
          <w:w w:val="105"/>
        </w:rPr>
        <w:t>Tasmania, including for people with disability.</w:t>
      </w:r>
    </w:p>
    <w:p w14:paraId="7DB23D63" w14:textId="77777777" w:rsidR="004573D2" w:rsidRDefault="00592364">
      <w:pPr>
        <w:pStyle w:val="BodyText"/>
        <w:spacing w:before="226" w:line="288" w:lineRule="auto"/>
        <w:ind w:left="289" w:right="1505" w:hanging="4"/>
      </w:pPr>
      <w:r>
        <w:rPr>
          <w:color w:val="131115"/>
          <w:w w:val="105"/>
        </w:rPr>
        <w:t>It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is</w:t>
      </w:r>
      <w:r>
        <w:rPr>
          <w:color w:val="131115"/>
          <w:spacing w:val="-8"/>
          <w:w w:val="105"/>
        </w:rPr>
        <w:t xml:space="preserve"> </w:t>
      </w:r>
      <w:r>
        <w:rPr>
          <w:color w:val="131115"/>
          <w:w w:val="105"/>
        </w:rPr>
        <w:t>noted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that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many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of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examples</w:t>
      </w:r>
      <w:r>
        <w:rPr>
          <w:color w:val="131115"/>
          <w:w w:val="105"/>
          <w:position w:val="8"/>
          <w:sz w:val="16"/>
        </w:rPr>
        <w:t xml:space="preserve">1 </w:t>
      </w:r>
      <w:r>
        <w:rPr>
          <w:color w:val="131115"/>
          <w:w w:val="105"/>
        </w:rPr>
        <w:t>of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human</w:t>
      </w:r>
      <w:r>
        <w:rPr>
          <w:color w:val="131115"/>
          <w:spacing w:val="-1"/>
          <w:w w:val="105"/>
        </w:rPr>
        <w:t xml:space="preserve"> </w:t>
      </w:r>
      <w:r>
        <w:rPr>
          <w:color w:val="131115"/>
          <w:w w:val="105"/>
        </w:rPr>
        <w:t>rights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protections being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advanced in jurisdictions with such Acts/Charters, relate to people with disability.</w:t>
      </w:r>
    </w:p>
    <w:p w14:paraId="39EA066D" w14:textId="77777777" w:rsidR="004573D2" w:rsidRDefault="004573D2">
      <w:pPr>
        <w:pStyle w:val="BodyText"/>
        <w:spacing w:before="10"/>
        <w:rPr>
          <w:sz w:val="20"/>
        </w:rPr>
      </w:pPr>
    </w:p>
    <w:p w14:paraId="62055DE2" w14:textId="77777777" w:rsidR="004573D2" w:rsidRDefault="00592364">
      <w:pPr>
        <w:pStyle w:val="BodyText"/>
        <w:spacing w:before="1" w:line="290" w:lineRule="auto"/>
        <w:ind w:left="285" w:right="1521" w:hanging="2"/>
        <w:rPr>
          <w:color w:val="131115"/>
          <w:w w:val="105"/>
        </w:rPr>
      </w:pPr>
      <w:r>
        <w:rPr>
          <w:color w:val="131115"/>
          <w:w w:val="105"/>
        </w:rPr>
        <w:t>A Tasmanian Human Rights Act should be progressed simultaneously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with a Disability</w:t>
      </w:r>
      <w:r>
        <w:rPr>
          <w:color w:val="131115"/>
          <w:spacing w:val="-8"/>
          <w:w w:val="105"/>
        </w:rPr>
        <w:t xml:space="preserve"> </w:t>
      </w:r>
      <w:r>
        <w:rPr>
          <w:color w:val="131115"/>
          <w:w w:val="105"/>
        </w:rPr>
        <w:t>Inclusion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Bill,</w:t>
      </w:r>
      <w:r>
        <w:rPr>
          <w:color w:val="131115"/>
          <w:spacing w:val="-9"/>
          <w:w w:val="105"/>
        </w:rPr>
        <w:t xml:space="preserve"> </w:t>
      </w:r>
      <w:proofErr w:type="gramStart"/>
      <w:r>
        <w:rPr>
          <w:color w:val="131115"/>
          <w:w w:val="105"/>
        </w:rPr>
        <w:t>in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order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w w:val="105"/>
        </w:rPr>
        <w:t>to</w:t>
      </w:r>
      <w:proofErr w:type="gramEnd"/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demonstrate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a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comprehensive</w:t>
      </w:r>
      <w:r>
        <w:rPr>
          <w:color w:val="131115"/>
          <w:spacing w:val="8"/>
          <w:w w:val="105"/>
        </w:rPr>
        <w:t xml:space="preserve"> </w:t>
      </w:r>
      <w:r>
        <w:rPr>
          <w:color w:val="131115"/>
          <w:w w:val="105"/>
        </w:rPr>
        <w:t>commitment to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the human rights of Tasmanians.</w:t>
      </w:r>
    </w:p>
    <w:p w14:paraId="599875E2" w14:textId="77777777" w:rsidR="003048D1" w:rsidRDefault="003048D1">
      <w:pPr>
        <w:pStyle w:val="BodyText"/>
        <w:spacing w:before="1" w:line="290" w:lineRule="auto"/>
        <w:ind w:left="285" w:right="1521" w:hanging="2"/>
      </w:pPr>
    </w:p>
    <w:p w14:paraId="02EFA296" w14:textId="77777777" w:rsidR="004573D2" w:rsidRDefault="00592364" w:rsidP="00356310">
      <w:pPr>
        <w:pStyle w:val="Heading2"/>
      </w:pPr>
      <w:r>
        <w:rPr>
          <w:w w:val="105"/>
        </w:rPr>
        <w:t>Complaints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Anti-Discrimination</w:t>
      </w:r>
      <w:r>
        <w:rPr>
          <w:spacing w:val="-17"/>
          <w:w w:val="105"/>
        </w:rPr>
        <w:t xml:space="preserve"> </w:t>
      </w:r>
      <w:r>
        <w:rPr>
          <w:w w:val="105"/>
        </w:rPr>
        <w:t>Act</w:t>
      </w:r>
      <w:r>
        <w:rPr>
          <w:spacing w:val="-16"/>
          <w:w w:val="105"/>
        </w:rPr>
        <w:t xml:space="preserve"> </w:t>
      </w:r>
      <w:r>
        <w:rPr>
          <w:w w:val="105"/>
        </w:rPr>
        <w:t>1998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(Tas)</w:t>
      </w:r>
    </w:p>
    <w:p w14:paraId="3E3D1528" w14:textId="77777777" w:rsidR="004573D2" w:rsidRDefault="004573D2">
      <w:pPr>
        <w:pStyle w:val="BodyText"/>
        <w:spacing w:before="5"/>
        <w:rPr>
          <w:b/>
          <w:sz w:val="25"/>
        </w:rPr>
      </w:pPr>
    </w:p>
    <w:p w14:paraId="48617002" w14:textId="77777777" w:rsidR="004573D2" w:rsidRDefault="00592364">
      <w:pPr>
        <w:pStyle w:val="BodyText"/>
        <w:spacing w:before="1" w:line="288" w:lineRule="auto"/>
        <w:ind w:left="288" w:right="1769" w:hanging="2"/>
      </w:pPr>
      <w:r>
        <w:rPr>
          <w:color w:val="131115"/>
          <w:w w:val="105"/>
        </w:rPr>
        <w:t>Clauses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19(10) and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23(4)</w:t>
      </w:r>
      <w:r>
        <w:rPr>
          <w:color w:val="131115"/>
          <w:spacing w:val="-4"/>
          <w:w w:val="105"/>
        </w:rPr>
        <w:t xml:space="preserve"> </w:t>
      </w:r>
      <w:r>
        <w:rPr>
          <w:color w:val="131115"/>
          <w:w w:val="105"/>
        </w:rPr>
        <w:t>of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2"/>
          <w:w w:val="105"/>
        </w:rPr>
        <w:t xml:space="preserve"> </w:t>
      </w:r>
      <w:r>
        <w:rPr>
          <w:color w:val="131115"/>
          <w:w w:val="105"/>
        </w:rPr>
        <w:t>Bill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sets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out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circumstances where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a</w:t>
      </w:r>
      <w:r>
        <w:rPr>
          <w:color w:val="131115"/>
          <w:spacing w:val="-13"/>
          <w:w w:val="105"/>
        </w:rPr>
        <w:t xml:space="preserve"> </w:t>
      </w:r>
      <w:r>
        <w:rPr>
          <w:color w:val="131115"/>
          <w:w w:val="105"/>
        </w:rPr>
        <w:t>complaint</w:t>
      </w:r>
      <w:r>
        <w:rPr>
          <w:color w:val="131115"/>
          <w:spacing w:val="-7"/>
          <w:w w:val="105"/>
        </w:rPr>
        <w:t xml:space="preserve"> </w:t>
      </w:r>
      <w:r>
        <w:rPr>
          <w:color w:val="131115"/>
          <w:w w:val="105"/>
        </w:rPr>
        <w:t>may not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be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made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under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4"/>
          <w:w w:val="105"/>
        </w:rPr>
        <w:t xml:space="preserve"> </w:t>
      </w:r>
      <w:r>
        <w:rPr>
          <w:i/>
          <w:color w:val="131115"/>
          <w:w w:val="105"/>
        </w:rPr>
        <w:t>Anti-Discrimination</w:t>
      </w:r>
      <w:r>
        <w:rPr>
          <w:i/>
          <w:color w:val="131115"/>
          <w:spacing w:val="-15"/>
          <w:w w:val="105"/>
        </w:rPr>
        <w:t xml:space="preserve"> </w:t>
      </w:r>
      <w:r>
        <w:rPr>
          <w:i/>
          <w:color w:val="131115"/>
          <w:w w:val="105"/>
        </w:rPr>
        <w:t>Act</w:t>
      </w:r>
      <w:r>
        <w:rPr>
          <w:i/>
          <w:color w:val="131115"/>
          <w:spacing w:val="-12"/>
          <w:w w:val="105"/>
        </w:rPr>
        <w:t xml:space="preserve"> </w:t>
      </w:r>
      <w:r>
        <w:rPr>
          <w:i/>
          <w:color w:val="131115"/>
          <w:w w:val="105"/>
        </w:rPr>
        <w:t>1998</w:t>
      </w:r>
      <w:r>
        <w:rPr>
          <w:i/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(Tas)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(Anti-Discrimination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spacing w:val="-2"/>
          <w:w w:val="105"/>
        </w:rPr>
        <w:t>Act).</w:t>
      </w:r>
    </w:p>
    <w:p w14:paraId="5D12CA5A" w14:textId="77777777" w:rsidR="004573D2" w:rsidRDefault="004573D2">
      <w:pPr>
        <w:pStyle w:val="BodyText"/>
        <w:spacing w:before="3"/>
        <w:rPr>
          <w:sz w:val="21"/>
        </w:rPr>
      </w:pPr>
    </w:p>
    <w:p w14:paraId="34E9BF6E" w14:textId="77777777" w:rsidR="004573D2" w:rsidRDefault="00592364">
      <w:pPr>
        <w:pStyle w:val="BodyText"/>
        <w:ind w:left="286"/>
      </w:pPr>
      <w:r>
        <w:rPr>
          <w:color w:val="131115"/>
          <w:w w:val="105"/>
        </w:rPr>
        <w:t>I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am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not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supportive</w:t>
      </w:r>
      <w:r>
        <w:rPr>
          <w:color w:val="131115"/>
          <w:spacing w:val="11"/>
          <w:w w:val="105"/>
        </w:rPr>
        <w:t xml:space="preserve"> </w:t>
      </w:r>
      <w:r>
        <w:rPr>
          <w:color w:val="131115"/>
          <w:w w:val="105"/>
        </w:rPr>
        <w:t>of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these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w w:val="105"/>
        </w:rPr>
        <w:t>draft</w:t>
      </w:r>
      <w:r>
        <w:rPr>
          <w:color w:val="131115"/>
          <w:spacing w:val="-10"/>
          <w:w w:val="105"/>
        </w:rPr>
        <w:t xml:space="preserve"> </w:t>
      </w:r>
      <w:r>
        <w:rPr>
          <w:color w:val="131115"/>
          <w:spacing w:val="-2"/>
          <w:w w:val="105"/>
        </w:rPr>
        <w:t>provisions.</w:t>
      </w:r>
    </w:p>
    <w:p w14:paraId="0661A58C" w14:textId="77777777" w:rsidR="004573D2" w:rsidRDefault="004573D2">
      <w:pPr>
        <w:pStyle w:val="BodyText"/>
        <w:spacing w:before="1"/>
        <w:rPr>
          <w:sz w:val="25"/>
        </w:rPr>
      </w:pPr>
    </w:p>
    <w:p w14:paraId="6B18A361" w14:textId="77777777" w:rsidR="004573D2" w:rsidRDefault="00592364">
      <w:pPr>
        <w:pStyle w:val="BodyText"/>
        <w:spacing w:line="292" w:lineRule="auto"/>
        <w:ind w:left="291" w:right="1769" w:hanging="3"/>
      </w:pPr>
      <w:r>
        <w:rPr>
          <w:color w:val="131115"/>
          <w:w w:val="105"/>
        </w:rPr>
        <w:t>The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Anti-Discrimination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Act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contains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exceptions. If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an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exception</w:t>
      </w:r>
      <w:r>
        <w:rPr>
          <w:color w:val="131115"/>
          <w:spacing w:val="-5"/>
          <w:w w:val="105"/>
        </w:rPr>
        <w:t xml:space="preserve"> </w:t>
      </w:r>
      <w:r>
        <w:rPr>
          <w:color w:val="131115"/>
          <w:w w:val="105"/>
        </w:rPr>
        <w:t>is</w:t>
      </w:r>
      <w:r>
        <w:rPr>
          <w:color w:val="131115"/>
          <w:spacing w:val="-15"/>
          <w:w w:val="105"/>
        </w:rPr>
        <w:t xml:space="preserve"> </w:t>
      </w:r>
      <w:r>
        <w:rPr>
          <w:color w:val="131115"/>
          <w:w w:val="105"/>
        </w:rPr>
        <w:t>applicable, discrimination is not unlawful.</w:t>
      </w:r>
    </w:p>
    <w:p w14:paraId="2B40B0EF" w14:textId="77777777" w:rsidR="004573D2" w:rsidRDefault="004573D2">
      <w:pPr>
        <w:pStyle w:val="BodyText"/>
        <w:spacing w:before="5"/>
        <w:rPr>
          <w:sz w:val="20"/>
        </w:rPr>
      </w:pPr>
    </w:p>
    <w:p w14:paraId="6BD07B7E" w14:textId="77777777" w:rsidR="004573D2" w:rsidRDefault="00592364">
      <w:pPr>
        <w:pStyle w:val="BodyText"/>
        <w:spacing w:line="288" w:lineRule="auto"/>
        <w:ind w:left="290" w:right="1769" w:hanging="1"/>
      </w:pPr>
      <w:r>
        <w:rPr>
          <w:color w:val="131115"/>
          <w:w w:val="105"/>
        </w:rPr>
        <w:t>Exceptions to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1"/>
          <w:w w:val="105"/>
        </w:rPr>
        <w:t xml:space="preserve"> </w:t>
      </w:r>
      <w:r>
        <w:rPr>
          <w:color w:val="131115"/>
          <w:w w:val="105"/>
        </w:rPr>
        <w:t>Anti-Discrimination</w:t>
      </w:r>
      <w:r>
        <w:rPr>
          <w:color w:val="131115"/>
          <w:spacing w:val="-17"/>
          <w:w w:val="105"/>
        </w:rPr>
        <w:t xml:space="preserve"> </w:t>
      </w:r>
      <w:r>
        <w:rPr>
          <w:color w:val="131115"/>
          <w:w w:val="105"/>
        </w:rPr>
        <w:t>Act</w:t>
      </w:r>
      <w:r>
        <w:rPr>
          <w:color w:val="131115"/>
          <w:spacing w:val="-6"/>
          <w:w w:val="105"/>
        </w:rPr>
        <w:t xml:space="preserve"> </w:t>
      </w:r>
      <w:r>
        <w:rPr>
          <w:color w:val="131115"/>
          <w:w w:val="105"/>
        </w:rPr>
        <w:t>should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be</w:t>
      </w:r>
      <w:r>
        <w:rPr>
          <w:color w:val="131115"/>
          <w:spacing w:val="-14"/>
          <w:w w:val="105"/>
        </w:rPr>
        <w:t xml:space="preserve"> </w:t>
      </w:r>
      <w:r>
        <w:rPr>
          <w:color w:val="131115"/>
          <w:w w:val="105"/>
        </w:rPr>
        <w:t>contained in</w:t>
      </w:r>
      <w:r>
        <w:rPr>
          <w:color w:val="131115"/>
          <w:spacing w:val="-16"/>
          <w:w w:val="105"/>
        </w:rPr>
        <w:t xml:space="preserve"> </w:t>
      </w:r>
      <w:r>
        <w:rPr>
          <w:color w:val="131115"/>
          <w:w w:val="105"/>
        </w:rPr>
        <w:t>the</w:t>
      </w:r>
      <w:r>
        <w:rPr>
          <w:color w:val="131115"/>
          <w:spacing w:val="-11"/>
          <w:w w:val="105"/>
        </w:rPr>
        <w:t xml:space="preserve"> </w:t>
      </w:r>
      <w:proofErr w:type="spellStart"/>
      <w:r>
        <w:rPr>
          <w:color w:val="131115"/>
          <w:w w:val="105"/>
        </w:rPr>
        <w:t>Anti</w:t>
      </w:r>
      <w:proofErr w:type="spellEnd"/>
      <w:r>
        <w:rPr>
          <w:color w:val="131115"/>
          <w:w w:val="105"/>
        </w:rPr>
        <w:t>­ Discrimination Act.</w:t>
      </w:r>
    </w:p>
    <w:p w14:paraId="381E733B" w14:textId="77777777" w:rsidR="004573D2" w:rsidRDefault="004573D2">
      <w:pPr>
        <w:pStyle w:val="BodyText"/>
        <w:spacing w:before="3"/>
        <w:rPr>
          <w:sz w:val="21"/>
        </w:rPr>
      </w:pPr>
    </w:p>
    <w:p w14:paraId="03376BFD" w14:textId="77777777" w:rsidR="004573D2" w:rsidRDefault="00592364">
      <w:pPr>
        <w:pStyle w:val="BodyText"/>
        <w:ind w:left="292"/>
      </w:pPr>
      <w:r>
        <w:rPr>
          <w:color w:val="131115"/>
          <w:w w:val="105"/>
        </w:rPr>
        <w:t>Sections 25</w:t>
      </w:r>
      <w:r>
        <w:rPr>
          <w:color w:val="131115"/>
          <w:spacing w:val="-4"/>
          <w:w w:val="105"/>
        </w:rPr>
        <w:t xml:space="preserve"> </w:t>
      </w:r>
      <w:r>
        <w:rPr>
          <w:color w:val="131115"/>
          <w:w w:val="105"/>
        </w:rPr>
        <w:t>and</w:t>
      </w:r>
      <w:r>
        <w:rPr>
          <w:color w:val="131115"/>
          <w:spacing w:val="-2"/>
          <w:w w:val="105"/>
        </w:rPr>
        <w:t xml:space="preserve"> </w:t>
      </w:r>
      <w:r>
        <w:rPr>
          <w:color w:val="131115"/>
          <w:w w:val="105"/>
        </w:rPr>
        <w:t>26</w:t>
      </w:r>
      <w:r>
        <w:rPr>
          <w:color w:val="131115"/>
          <w:spacing w:val="-3"/>
          <w:w w:val="105"/>
        </w:rPr>
        <w:t xml:space="preserve"> </w:t>
      </w:r>
      <w:r>
        <w:rPr>
          <w:color w:val="131115"/>
          <w:w w:val="105"/>
        </w:rPr>
        <w:t>set</w:t>
      </w:r>
      <w:r>
        <w:rPr>
          <w:color w:val="131115"/>
          <w:spacing w:val="-9"/>
          <w:w w:val="105"/>
        </w:rPr>
        <w:t xml:space="preserve"> </w:t>
      </w:r>
      <w:r>
        <w:rPr>
          <w:color w:val="131115"/>
          <w:spacing w:val="-4"/>
          <w:w w:val="105"/>
        </w:rPr>
        <w:t>out:</w:t>
      </w:r>
    </w:p>
    <w:p w14:paraId="00367C51" w14:textId="77777777" w:rsidR="004573D2" w:rsidRDefault="004573D2">
      <w:pPr>
        <w:pStyle w:val="BodyText"/>
        <w:spacing w:before="1"/>
        <w:rPr>
          <w:sz w:val="25"/>
        </w:rPr>
      </w:pPr>
    </w:p>
    <w:p w14:paraId="454BD3C5" w14:textId="77777777" w:rsidR="004573D2" w:rsidRDefault="00592364">
      <w:pPr>
        <w:pStyle w:val="ListParagraph"/>
        <w:numPr>
          <w:ilvl w:val="0"/>
          <w:numId w:val="2"/>
        </w:numPr>
        <w:tabs>
          <w:tab w:val="left" w:pos="1505"/>
        </w:tabs>
        <w:ind w:left="1505" w:hanging="487"/>
        <w:rPr>
          <w:b/>
          <w:sz w:val="21"/>
        </w:rPr>
      </w:pPr>
      <w:r>
        <w:rPr>
          <w:b/>
          <w:color w:val="131115"/>
          <w:w w:val="105"/>
          <w:sz w:val="21"/>
        </w:rPr>
        <w:t>Disadvantaged groups</w:t>
      </w:r>
      <w:r>
        <w:rPr>
          <w:b/>
          <w:color w:val="131115"/>
          <w:spacing w:val="-15"/>
          <w:w w:val="105"/>
          <w:sz w:val="21"/>
        </w:rPr>
        <w:t xml:space="preserve"> </w:t>
      </w:r>
      <w:r>
        <w:rPr>
          <w:b/>
          <w:color w:val="131115"/>
          <w:w w:val="105"/>
          <w:sz w:val="21"/>
        </w:rPr>
        <w:t>and</w:t>
      </w:r>
      <w:r>
        <w:rPr>
          <w:b/>
          <w:color w:val="131115"/>
          <w:spacing w:val="-15"/>
          <w:w w:val="105"/>
          <w:sz w:val="21"/>
        </w:rPr>
        <w:t xml:space="preserve"> </w:t>
      </w:r>
      <w:r>
        <w:rPr>
          <w:b/>
          <w:color w:val="131115"/>
          <w:w w:val="105"/>
          <w:sz w:val="21"/>
        </w:rPr>
        <w:t>special</w:t>
      </w:r>
      <w:r>
        <w:rPr>
          <w:b/>
          <w:color w:val="131115"/>
          <w:spacing w:val="-7"/>
          <w:w w:val="105"/>
          <w:sz w:val="21"/>
        </w:rPr>
        <w:t xml:space="preserve"> </w:t>
      </w:r>
      <w:r>
        <w:rPr>
          <w:b/>
          <w:color w:val="131115"/>
          <w:spacing w:val="-2"/>
          <w:w w:val="105"/>
          <w:sz w:val="21"/>
        </w:rPr>
        <w:t>needs</w:t>
      </w:r>
    </w:p>
    <w:p w14:paraId="0907FAB7" w14:textId="77777777" w:rsidR="004573D2" w:rsidRDefault="00592364">
      <w:pPr>
        <w:spacing w:before="133" w:line="252" w:lineRule="auto"/>
        <w:ind w:left="1017" w:right="1637" w:hanging="8"/>
        <w:rPr>
          <w:sz w:val="21"/>
        </w:rPr>
      </w:pPr>
      <w:r>
        <w:rPr>
          <w:color w:val="131115"/>
          <w:w w:val="105"/>
          <w:sz w:val="21"/>
        </w:rPr>
        <w:t>A</w:t>
      </w:r>
      <w:r>
        <w:rPr>
          <w:color w:val="131115"/>
          <w:spacing w:val="-6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person</w:t>
      </w:r>
      <w:r>
        <w:rPr>
          <w:color w:val="131115"/>
          <w:spacing w:val="-1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may</w:t>
      </w:r>
      <w:r>
        <w:rPr>
          <w:color w:val="131115"/>
          <w:spacing w:val="-2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discriminate against another</w:t>
      </w:r>
      <w:r>
        <w:rPr>
          <w:color w:val="131115"/>
          <w:spacing w:val="-1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person</w:t>
      </w:r>
      <w:r>
        <w:rPr>
          <w:color w:val="131115"/>
          <w:spacing w:val="-5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in</w:t>
      </w:r>
      <w:r>
        <w:rPr>
          <w:color w:val="131115"/>
          <w:spacing w:val="-10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any</w:t>
      </w:r>
      <w:r>
        <w:rPr>
          <w:color w:val="131115"/>
          <w:spacing w:val="-1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area</w:t>
      </w:r>
      <w:r>
        <w:rPr>
          <w:color w:val="131115"/>
          <w:spacing w:val="-7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if</w:t>
      </w:r>
      <w:r>
        <w:rPr>
          <w:color w:val="131115"/>
          <w:spacing w:val="-9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it</w:t>
      </w:r>
      <w:r>
        <w:rPr>
          <w:color w:val="131115"/>
          <w:spacing w:val="-9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is</w:t>
      </w:r>
      <w:r>
        <w:rPr>
          <w:color w:val="131115"/>
          <w:spacing w:val="-7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for</w:t>
      </w:r>
      <w:r>
        <w:rPr>
          <w:color w:val="131115"/>
          <w:spacing w:val="-8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the</w:t>
      </w:r>
      <w:r>
        <w:rPr>
          <w:color w:val="131115"/>
          <w:spacing w:val="-7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purpose of</w:t>
      </w:r>
      <w:r>
        <w:rPr>
          <w:color w:val="131115"/>
          <w:spacing w:val="-2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carrying out a</w:t>
      </w:r>
      <w:r>
        <w:rPr>
          <w:color w:val="131115"/>
          <w:spacing w:val="-3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scheme for</w:t>
      </w:r>
      <w:r>
        <w:rPr>
          <w:color w:val="131115"/>
          <w:spacing w:val="-3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the</w:t>
      </w:r>
      <w:r>
        <w:rPr>
          <w:color w:val="131115"/>
          <w:spacing w:val="-3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benefit of</w:t>
      </w:r>
      <w:r>
        <w:rPr>
          <w:color w:val="131115"/>
          <w:spacing w:val="-1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a</w:t>
      </w:r>
      <w:r>
        <w:rPr>
          <w:color w:val="131115"/>
          <w:spacing w:val="-3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group which is</w:t>
      </w:r>
      <w:r>
        <w:rPr>
          <w:color w:val="131115"/>
          <w:spacing w:val="-3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disadvantaged or</w:t>
      </w:r>
      <w:r>
        <w:rPr>
          <w:color w:val="131115"/>
          <w:spacing w:val="-5"/>
          <w:w w:val="105"/>
          <w:sz w:val="21"/>
        </w:rPr>
        <w:t xml:space="preserve"> </w:t>
      </w:r>
      <w:r>
        <w:rPr>
          <w:color w:val="131115"/>
          <w:w w:val="105"/>
          <w:sz w:val="21"/>
        </w:rPr>
        <w:t>has a special need because of a prescribed attribute.</w:t>
      </w:r>
    </w:p>
    <w:p w14:paraId="1229F302" w14:textId="77777777" w:rsidR="004573D2" w:rsidRDefault="00592364">
      <w:pPr>
        <w:pStyle w:val="ListParagraph"/>
        <w:numPr>
          <w:ilvl w:val="0"/>
          <w:numId w:val="2"/>
        </w:numPr>
        <w:tabs>
          <w:tab w:val="left" w:pos="1505"/>
        </w:tabs>
        <w:spacing w:before="163"/>
        <w:ind w:left="1505" w:hanging="487"/>
        <w:rPr>
          <w:b/>
          <w:sz w:val="21"/>
        </w:rPr>
      </w:pPr>
      <w:r>
        <w:rPr>
          <w:b/>
          <w:color w:val="131115"/>
          <w:w w:val="105"/>
          <w:sz w:val="21"/>
        </w:rPr>
        <w:t>Equal</w:t>
      </w:r>
      <w:r>
        <w:rPr>
          <w:b/>
          <w:color w:val="131115"/>
          <w:spacing w:val="4"/>
          <w:w w:val="105"/>
          <w:sz w:val="21"/>
        </w:rPr>
        <w:t xml:space="preserve"> </w:t>
      </w:r>
      <w:r>
        <w:rPr>
          <w:b/>
          <w:color w:val="131115"/>
          <w:spacing w:val="-2"/>
          <w:w w:val="105"/>
          <w:sz w:val="21"/>
        </w:rPr>
        <w:t>opportunities</w:t>
      </w:r>
    </w:p>
    <w:p w14:paraId="6E5C53DD" w14:textId="77777777" w:rsidR="004573D2" w:rsidRDefault="004573D2">
      <w:pPr>
        <w:pStyle w:val="BodyText"/>
        <w:rPr>
          <w:b/>
          <w:sz w:val="20"/>
        </w:rPr>
      </w:pPr>
    </w:p>
    <w:p w14:paraId="670A31B4" w14:textId="77777777" w:rsidR="004573D2" w:rsidRDefault="004573D2">
      <w:pPr>
        <w:pStyle w:val="BodyText"/>
        <w:rPr>
          <w:b/>
          <w:sz w:val="20"/>
        </w:rPr>
      </w:pPr>
    </w:p>
    <w:p w14:paraId="0D21C04D" w14:textId="77777777" w:rsidR="004573D2" w:rsidRDefault="004573D2">
      <w:pPr>
        <w:pStyle w:val="BodyText"/>
        <w:rPr>
          <w:b/>
          <w:sz w:val="20"/>
        </w:rPr>
      </w:pPr>
    </w:p>
    <w:p w14:paraId="62DB11C1" w14:textId="77777777" w:rsidR="004573D2" w:rsidRDefault="00592364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696C2A" wp14:editId="39677AF3">
                <wp:simplePos x="0" y="0"/>
                <wp:positionH relativeFrom="page">
                  <wp:posOffset>561471</wp:posOffset>
                </wp:positionH>
                <wp:positionV relativeFrom="paragraph">
                  <wp:posOffset>147273</wp:posOffset>
                </wp:positionV>
                <wp:extent cx="1843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09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BDA2C" id="Graphic 4" o:spid="_x0000_s1026" style="position:absolute;margin-left:44.2pt;margin-top:11.6pt;width:14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" path="m,l1843090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0944F368" w14:textId="77777777" w:rsidR="004573D2" w:rsidRDefault="00592364">
      <w:pPr>
        <w:spacing w:before="101" w:line="242" w:lineRule="auto"/>
        <w:ind w:left="1020" w:right="1732" w:hanging="3"/>
        <w:rPr>
          <w:sz w:val="20"/>
        </w:rPr>
      </w:pPr>
      <w:r>
        <w:rPr>
          <w:color w:val="131115"/>
          <w:sz w:val="20"/>
        </w:rPr>
        <w:t xml:space="preserve">Human Rights Law Centre, </w:t>
      </w:r>
      <w:r>
        <w:rPr>
          <w:i/>
          <w:color w:val="131115"/>
          <w:sz w:val="19"/>
        </w:rPr>
        <w:t xml:space="preserve">Human Rights Make Our Lives Better, </w:t>
      </w:r>
      <w:r>
        <w:rPr>
          <w:color w:val="131115"/>
          <w:sz w:val="20"/>
        </w:rPr>
        <w:t xml:space="preserve">report p 39: </w:t>
      </w:r>
      <w:r>
        <w:rPr>
          <w:color w:val="38389E"/>
          <w:spacing w:val="-2"/>
          <w:sz w:val="20"/>
          <w:u w:val="thick" w:color="38389E"/>
        </w:rPr>
        <w:t>https</w:t>
      </w:r>
      <w:r>
        <w:rPr>
          <w:color w:val="6769BD"/>
          <w:spacing w:val="-2"/>
          <w:sz w:val="20"/>
          <w:u w:val="thick" w:color="38389E"/>
        </w:rPr>
        <w:t>:</w:t>
      </w:r>
      <w:r>
        <w:rPr>
          <w:color w:val="4B49B6"/>
          <w:spacing w:val="-2"/>
          <w:sz w:val="20"/>
          <w:u w:val="thick" w:color="38389E"/>
        </w:rPr>
        <w:t>//</w:t>
      </w:r>
      <w:hyperlink r:id="rId10">
        <w:r>
          <w:rPr>
            <w:color w:val="4B49B6"/>
            <w:spacing w:val="-2"/>
            <w:sz w:val="20"/>
            <w:u w:val="thick" w:color="38389E"/>
          </w:rPr>
          <w:t>www</w:t>
        </w:r>
        <w:r>
          <w:rPr>
            <w:color w:val="6769BD"/>
            <w:spacing w:val="-2"/>
            <w:sz w:val="20"/>
            <w:u w:val="thick" w:color="38389E"/>
          </w:rPr>
          <w:t>.</w:t>
        </w:r>
        <w:r>
          <w:rPr>
            <w:color w:val="38389E"/>
            <w:spacing w:val="-2"/>
            <w:sz w:val="20"/>
            <w:u w:val="thick" w:color="38389E"/>
          </w:rPr>
          <w:t>hrlc</w:t>
        </w:r>
        <w:r>
          <w:rPr>
            <w:color w:val="6769BD"/>
            <w:spacing w:val="-2"/>
            <w:sz w:val="20"/>
            <w:u w:val="thick" w:color="38389E"/>
          </w:rPr>
          <w:t>.</w:t>
        </w:r>
        <w:r>
          <w:rPr>
            <w:color w:val="38389E"/>
            <w:spacing w:val="-2"/>
            <w:sz w:val="20"/>
            <w:u w:val="thick" w:color="38389E"/>
          </w:rPr>
          <w:t>org</w:t>
        </w:r>
        <w:r>
          <w:rPr>
            <w:color w:val="6769BD"/>
            <w:spacing w:val="-2"/>
            <w:sz w:val="20"/>
            <w:u w:val="thick" w:color="38389E"/>
          </w:rPr>
          <w:t>.</w:t>
        </w:r>
        <w:r>
          <w:rPr>
            <w:color w:val="38389E"/>
            <w:spacing w:val="-2"/>
            <w:sz w:val="20"/>
            <w:u w:val="thick" w:color="38389E"/>
          </w:rPr>
          <w:t>au/reports-news-commentary/2022/6/2/charters-of-human-rights-make­</w:t>
        </w:r>
      </w:hyperlink>
      <w:r>
        <w:rPr>
          <w:color w:val="38389E"/>
          <w:spacing w:val="-2"/>
          <w:sz w:val="20"/>
        </w:rPr>
        <w:t xml:space="preserve"> our-</w:t>
      </w:r>
      <w:r>
        <w:rPr>
          <w:color w:val="3350B3"/>
          <w:spacing w:val="-2"/>
          <w:sz w:val="20"/>
        </w:rPr>
        <w:t>l</w:t>
      </w:r>
      <w:r>
        <w:rPr>
          <w:color w:val="4B49B6"/>
          <w:spacing w:val="-2"/>
          <w:sz w:val="20"/>
        </w:rPr>
        <w:t>ives-better</w:t>
      </w:r>
    </w:p>
    <w:p w14:paraId="353A8B8A" w14:textId="77777777" w:rsidR="004573D2" w:rsidRDefault="004573D2">
      <w:pPr>
        <w:spacing w:line="242" w:lineRule="auto"/>
        <w:rPr>
          <w:sz w:val="20"/>
        </w:rPr>
        <w:sectPr w:rsidR="004573D2">
          <w:footerReference w:type="default" r:id="rId11"/>
          <w:pgSz w:w="11910" w:h="16840"/>
          <w:pgMar w:top="1140" w:right="440" w:bottom="820" w:left="600" w:header="0" w:footer="623" w:gutter="0"/>
          <w:pgNumType w:start="2"/>
          <w:cols w:space="720"/>
        </w:sectPr>
      </w:pPr>
    </w:p>
    <w:p w14:paraId="2207EDCC" w14:textId="77777777" w:rsidR="004573D2" w:rsidRDefault="0059236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51E48123" wp14:editId="463AF2C8">
                <wp:simplePos x="0" y="0"/>
                <wp:positionH relativeFrom="page">
                  <wp:posOffset>7508153</wp:posOffset>
                </wp:positionH>
                <wp:positionV relativeFrom="page">
                  <wp:posOffset>1</wp:posOffset>
                </wp:positionV>
                <wp:extent cx="13970" cy="29565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" cy="2956560"/>
                          <a:chOff x="0" y="0"/>
                          <a:chExt cx="13970" cy="2956560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0" y="0"/>
                            <a:ext cx="9525" cy="237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70455">
                                <a:moveTo>
                                  <a:pt x="0" y="0"/>
                                </a:moveTo>
                                <a:lnTo>
                                  <a:pt x="9154" y="0"/>
                                </a:lnTo>
                                <a:lnTo>
                                  <a:pt x="9154" y="2370133"/>
                                </a:lnTo>
                                <a:lnTo>
                                  <a:pt x="0" y="2370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7628" y="2394557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F2B84" id="Group 5" o:spid="_x0000_s1026" style="position:absolute;margin-left:591.2pt;margin-top:0;width:1.1pt;height:232.8pt;z-index:15730688;mso-wrap-distance-left:0;mso-wrap-distance-right:0;mso-position-horizontal-relative:page;mso-position-vertical-relative:page" coordsize="139,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">
                <v:shape id="Graphic 6" o:spid="_x0000_s1027" style="position:absolute;width:95;height:23704;visibility:visible;mso-wrap-style:square;v-text-anchor:top" coordsize="9525,23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" path="m,l9154,r,2370133l,2370133,,xe" fillcolor="black" stroked="f">
                  <v:path arrowok="t"/>
                </v:shape>
                <v:shape id="Graphic 7" o:spid="_x0000_s1028" style="position:absolute;left:76;top:23945;width:12;height:5620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" path="m,561736l,e" filled="f" strokeweight=".3390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80BF0B" wp14:editId="0C2DE16A">
                <wp:simplePos x="0" y="0"/>
                <wp:positionH relativeFrom="page">
                  <wp:posOffset>7518834</wp:posOffset>
                </wp:positionH>
                <wp:positionV relativeFrom="page">
                  <wp:posOffset>4543811</wp:posOffset>
                </wp:positionV>
                <wp:extent cx="1270" cy="48729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72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72990">
                              <a:moveTo>
                                <a:pt x="0" y="48724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D88CD" id="Graphic 8" o:spid="_x0000_s1026" style="position:absolute;margin-left:592.05pt;margin-top:357.8pt;width:.1pt;height:383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87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" path="m,4872454l,e" filled="f" strokeweight=".33903mm">
                <v:path arrowok="t"/>
                <w10:wrap anchorx="page" anchory="page"/>
              </v:shape>
            </w:pict>
          </mc:Fallback>
        </mc:AlternateContent>
      </w:r>
    </w:p>
    <w:p w14:paraId="253A7B96" w14:textId="77777777" w:rsidR="004573D2" w:rsidRDefault="004573D2">
      <w:pPr>
        <w:pStyle w:val="BodyText"/>
        <w:rPr>
          <w:sz w:val="20"/>
        </w:rPr>
      </w:pPr>
    </w:p>
    <w:p w14:paraId="4FA3E01D" w14:textId="77777777" w:rsidR="004573D2" w:rsidRDefault="004573D2">
      <w:pPr>
        <w:pStyle w:val="BodyText"/>
        <w:rPr>
          <w:sz w:val="20"/>
        </w:rPr>
      </w:pPr>
    </w:p>
    <w:p w14:paraId="5CD9A255" w14:textId="77777777" w:rsidR="004573D2" w:rsidRDefault="004573D2">
      <w:pPr>
        <w:pStyle w:val="BodyText"/>
        <w:rPr>
          <w:sz w:val="20"/>
        </w:rPr>
      </w:pPr>
    </w:p>
    <w:p w14:paraId="24358301" w14:textId="77777777" w:rsidR="004573D2" w:rsidRDefault="004573D2">
      <w:pPr>
        <w:pStyle w:val="BodyText"/>
        <w:spacing w:before="5"/>
      </w:pPr>
    </w:p>
    <w:p w14:paraId="33EF74F6" w14:textId="77777777" w:rsidR="004573D2" w:rsidRDefault="00592364">
      <w:pPr>
        <w:spacing w:line="252" w:lineRule="auto"/>
        <w:ind w:left="887" w:right="1769" w:hanging="3"/>
        <w:rPr>
          <w:sz w:val="21"/>
        </w:rPr>
      </w:pPr>
      <w:r>
        <w:rPr>
          <w:color w:val="0F1113"/>
          <w:w w:val="105"/>
          <w:sz w:val="21"/>
        </w:rPr>
        <w:t>A person may discriminate against another person in any program</w:t>
      </w:r>
      <w:r>
        <w:rPr>
          <w:color w:val="262A2D"/>
          <w:w w:val="105"/>
          <w:sz w:val="21"/>
        </w:rPr>
        <w:t>,</w:t>
      </w:r>
      <w:r>
        <w:rPr>
          <w:color w:val="262A2D"/>
          <w:spacing w:val="-10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plan or arrangement designed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to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promote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equal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opportunity for</w:t>
      </w:r>
      <w:r>
        <w:rPr>
          <w:color w:val="0F1113"/>
          <w:spacing w:val="-7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group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of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people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who</w:t>
      </w:r>
      <w:r>
        <w:rPr>
          <w:color w:val="0F1113"/>
          <w:spacing w:val="-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are disadvantaged</w:t>
      </w:r>
      <w:r>
        <w:rPr>
          <w:color w:val="0F1113"/>
          <w:spacing w:val="2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or have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special need because of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prescribed attribute.</w:t>
      </w:r>
    </w:p>
    <w:p w14:paraId="0466D2AB" w14:textId="77777777" w:rsidR="004573D2" w:rsidRDefault="004573D2">
      <w:pPr>
        <w:pStyle w:val="BodyText"/>
        <w:spacing w:before="10"/>
        <w:rPr>
          <w:sz w:val="20"/>
        </w:rPr>
      </w:pPr>
    </w:p>
    <w:p w14:paraId="77ACA0AA" w14:textId="77777777" w:rsidR="004573D2" w:rsidRDefault="00592364">
      <w:pPr>
        <w:pStyle w:val="BodyText"/>
        <w:spacing w:line="288" w:lineRule="auto"/>
        <w:ind w:left="172" w:right="1637"/>
      </w:pPr>
      <w:r>
        <w:rPr>
          <w:color w:val="0F1113"/>
          <w:w w:val="105"/>
        </w:rPr>
        <w:t>The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clauses as drafted fail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to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account for circumstances,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for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example, where a person experiences a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derogatory comment about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nature of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their disability during the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process of selection for a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role on</w:t>
      </w:r>
      <w:r>
        <w:rPr>
          <w:color w:val="0F1113"/>
          <w:spacing w:val="-4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Disability Inclusion Advisory Council or as the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Tasmanian Disability Inclusion Commissioner (Commissioner). In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such circumstances the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person should have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the right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to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make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a</w:t>
      </w:r>
      <w:r>
        <w:rPr>
          <w:color w:val="0F1113"/>
          <w:spacing w:val="-4"/>
          <w:w w:val="105"/>
        </w:rPr>
        <w:t xml:space="preserve"> </w:t>
      </w:r>
      <w:r>
        <w:rPr>
          <w:color w:val="0F1113"/>
          <w:w w:val="105"/>
        </w:rPr>
        <w:t>complaint under section 17(1)</w:t>
      </w:r>
      <w:r>
        <w:rPr>
          <w:color w:val="0F1113"/>
          <w:spacing w:val="-13"/>
          <w:w w:val="105"/>
        </w:rPr>
        <w:t xml:space="preserve"> </w:t>
      </w:r>
      <w:r>
        <w:rPr>
          <w:color w:val="0F1113"/>
          <w:w w:val="105"/>
        </w:rPr>
        <w:t>of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Anti</w:t>
      </w:r>
      <w:r>
        <w:rPr>
          <w:color w:val="262A2D"/>
          <w:w w:val="105"/>
        </w:rPr>
        <w:t>-</w:t>
      </w:r>
      <w:r>
        <w:rPr>
          <w:color w:val="0F1113"/>
          <w:w w:val="105"/>
        </w:rPr>
        <w:t>Discrimination</w:t>
      </w:r>
      <w:r>
        <w:rPr>
          <w:color w:val="0F1113"/>
          <w:spacing w:val="-16"/>
          <w:w w:val="105"/>
        </w:rPr>
        <w:t xml:space="preserve"> </w:t>
      </w:r>
      <w:r>
        <w:rPr>
          <w:color w:val="0F1113"/>
          <w:w w:val="105"/>
        </w:rPr>
        <w:t>Act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about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offensive,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humiliating,</w:t>
      </w:r>
      <w:r>
        <w:rPr>
          <w:color w:val="0F1113"/>
          <w:spacing w:val="2"/>
          <w:w w:val="105"/>
        </w:rPr>
        <w:t xml:space="preserve"> </w:t>
      </w:r>
      <w:r>
        <w:rPr>
          <w:color w:val="0F1113"/>
          <w:w w:val="105"/>
        </w:rPr>
        <w:t>intimidating,</w:t>
      </w:r>
      <w:r>
        <w:rPr>
          <w:color w:val="0F1113"/>
          <w:spacing w:val="-4"/>
          <w:w w:val="105"/>
        </w:rPr>
        <w:t xml:space="preserve"> </w:t>
      </w:r>
      <w:proofErr w:type="gramStart"/>
      <w:r>
        <w:rPr>
          <w:color w:val="0F1113"/>
          <w:w w:val="105"/>
        </w:rPr>
        <w:t>insulting</w:t>
      </w:r>
      <w:proofErr w:type="gramEnd"/>
      <w:r>
        <w:rPr>
          <w:color w:val="0F1113"/>
          <w:w w:val="105"/>
        </w:rPr>
        <w:t xml:space="preserve"> or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ridiculing conduct on</w:t>
      </w:r>
      <w:r>
        <w:rPr>
          <w:color w:val="0F1113"/>
          <w:spacing w:val="-5"/>
          <w:w w:val="105"/>
        </w:rPr>
        <w:t xml:space="preserve"> </w:t>
      </w:r>
      <w:r>
        <w:rPr>
          <w:color w:val="0F1113"/>
          <w:w w:val="105"/>
        </w:rPr>
        <w:t>the basis of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disability. This example demonstrates that</w:t>
      </w:r>
      <w:r>
        <w:rPr>
          <w:color w:val="0F1113"/>
          <w:spacing w:val="-4"/>
          <w:w w:val="105"/>
        </w:rPr>
        <w:t xml:space="preserve"> </w:t>
      </w:r>
      <w:r>
        <w:rPr>
          <w:color w:val="0F1113"/>
          <w:w w:val="105"/>
        </w:rPr>
        <w:t>a blanket provision is inappropriate.</w:t>
      </w:r>
    </w:p>
    <w:p w14:paraId="349CA2F4" w14:textId="77777777" w:rsidR="004573D2" w:rsidRDefault="004573D2">
      <w:pPr>
        <w:pStyle w:val="BodyText"/>
        <w:spacing w:before="8"/>
        <w:rPr>
          <w:sz w:val="21"/>
        </w:rPr>
      </w:pPr>
    </w:p>
    <w:p w14:paraId="78243497" w14:textId="77777777" w:rsidR="004573D2" w:rsidRDefault="00592364">
      <w:pPr>
        <w:pStyle w:val="BodyText"/>
        <w:spacing w:line="288" w:lineRule="auto"/>
        <w:ind w:left="177" w:right="1769" w:hanging="2"/>
      </w:pPr>
      <w:r>
        <w:rPr>
          <w:color w:val="0F1113"/>
          <w:w w:val="105"/>
        </w:rPr>
        <w:t>If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above referenced sections are</w:t>
      </w:r>
      <w:r>
        <w:rPr>
          <w:color w:val="0F1113"/>
          <w:spacing w:val="-5"/>
          <w:w w:val="105"/>
        </w:rPr>
        <w:t xml:space="preserve"> </w:t>
      </w:r>
      <w:r>
        <w:rPr>
          <w:color w:val="0F1113"/>
          <w:w w:val="105"/>
        </w:rPr>
        <w:t>not viewed as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sufficiently covering the circumstances to</w:t>
      </w:r>
      <w:r>
        <w:rPr>
          <w:color w:val="0F1113"/>
          <w:spacing w:val="-14"/>
          <w:w w:val="105"/>
        </w:rPr>
        <w:t xml:space="preserve"> </w:t>
      </w:r>
      <w:r>
        <w:rPr>
          <w:color w:val="0F1113"/>
          <w:w w:val="105"/>
        </w:rPr>
        <w:t>which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clauses</w:t>
      </w:r>
      <w:r>
        <w:rPr>
          <w:color w:val="0F1113"/>
          <w:spacing w:val="-10"/>
          <w:w w:val="105"/>
        </w:rPr>
        <w:t xml:space="preserve"> </w:t>
      </w:r>
      <w:r>
        <w:rPr>
          <w:color w:val="0F1113"/>
          <w:w w:val="105"/>
        </w:rPr>
        <w:t>19(1)</w:t>
      </w:r>
      <w:r>
        <w:rPr>
          <w:color w:val="0F1113"/>
          <w:spacing w:val="-5"/>
          <w:w w:val="105"/>
        </w:rPr>
        <w:t xml:space="preserve"> </w:t>
      </w:r>
      <w:r>
        <w:rPr>
          <w:color w:val="0F1113"/>
          <w:w w:val="105"/>
        </w:rPr>
        <w:t>and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23(4)</w:t>
      </w:r>
      <w:r>
        <w:rPr>
          <w:color w:val="0F1113"/>
          <w:spacing w:val="-4"/>
          <w:w w:val="105"/>
        </w:rPr>
        <w:t xml:space="preserve"> </w:t>
      </w:r>
      <w:r>
        <w:rPr>
          <w:color w:val="0F1113"/>
          <w:w w:val="105"/>
        </w:rPr>
        <w:t>of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Bill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relate,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I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recommend inclusion of a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new provision in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the Ant</w:t>
      </w:r>
      <w:r>
        <w:rPr>
          <w:color w:val="262A2D"/>
          <w:w w:val="105"/>
        </w:rPr>
        <w:t>i</w:t>
      </w:r>
      <w:r>
        <w:rPr>
          <w:color w:val="0F1113"/>
          <w:w w:val="105"/>
        </w:rPr>
        <w:t>-Discrimination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Act setting out:</w:t>
      </w:r>
    </w:p>
    <w:p w14:paraId="20028FC6" w14:textId="77777777" w:rsidR="004573D2" w:rsidRDefault="004573D2">
      <w:pPr>
        <w:pStyle w:val="BodyText"/>
        <w:spacing w:before="3"/>
        <w:rPr>
          <w:sz w:val="21"/>
        </w:rPr>
      </w:pPr>
    </w:p>
    <w:p w14:paraId="1D526FC8" w14:textId="77777777" w:rsidR="004573D2" w:rsidRDefault="00592364">
      <w:pPr>
        <w:ind w:left="893"/>
        <w:rPr>
          <w:b/>
          <w:sz w:val="21"/>
        </w:rPr>
      </w:pPr>
      <w:r>
        <w:rPr>
          <w:b/>
          <w:color w:val="0F1113"/>
          <w:w w:val="105"/>
          <w:sz w:val="21"/>
        </w:rPr>
        <w:t>Employment</w:t>
      </w:r>
      <w:r>
        <w:rPr>
          <w:b/>
          <w:color w:val="0F1113"/>
          <w:spacing w:val="3"/>
          <w:w w:val="105"/>
          <w:sz w:val="21"/>
        </w:rPr>
        <w:t xml:space="preserve"> </w:t>
      </w:r>
      <w:r>
        <w:rPr>
          <w:b/>
          <w:color w:val="0F1113"/>
          <w:w w:val="105"/>
          <w:sz w:val="21"/>
        </w:rPr>
        <w:t>based</w:t>
      </w:r>
      <w:r>
        <w:rPr>
          <w:b/>
          <w:color w:val="0F1113"/>
          <w:spacing w:val="-5"/>
          <w:w w:val="105"/>
          <w:sz w:val="21"/>
        </w:rPr>
        <w:t xml:space="preserve"> </w:t>
      </w:r>
      <w:r>
        <w:rPr>
          <w:b/>
          <w:color w:val="0F1113"/>
          <w:w w:val="105"/>
          <w:sz w:val="21"/>
        </w:rPr>
        <w:t>on</w:t>
      </w:r>
      <w:r>
        <w:rPr>
          <w:b/>
          <w:color w:val="0F1113"/>
          <w:spacing w:val="-16"/>
          <w:w w:val="105"/>
          <w:sz w:val="21"/>
        </w:rPr>
        <w:t xml:space="preserve"> </w:t>
      </w:r>
      <w:proofErr w:type="gramStart"/>
      <w:r>
        <w:rPr>
          <w:b/>
          <w:color w:val="0F1113"/>
          <w:spacing w:val="-2"/>
          <w:w w:val="105"/>
          <w:sz w:val="21"/>
        </w:rPr>
        <w:t>disability</w:t>
      </w:r>
      <w:proofErr w:type="gramEnd"/>
    </w:p>
    <w:p w14:paraId="7E96FEC1" w14:textId="77777777" w:rsidR="004573D2" w:rsidRDefault="00592364">
      <w:pPr>
        <w:spacing w:before="134" w:line="254" w:lineRule="auto"/>
        <w:ind w:left="891" w:right="2269" w:hanging="2"/>
        <w:jc w:val="both"/>
        <w:rPr>
          <w:sz w:val="21"/>
        </w:rPr>
      </w:pPr>
      <w:r>
        <w:rPr>
          <w:color w:val="0F1113"/>
          <w:w w:val="105"/>
          <w:sz w:val="21"/>
        </w:rPr>
        <w:t>A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person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may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</w:t>
      </w:r>
      <w:r>
        <w:rPr>
          <w:color w:val="262A2D"/>
          <w:w w:val="105"/>
          <w:sz w:val="21"/>
        </w:rPr>
        <w:t>i</w:t>
      </w:r>
      <w:r>
        <w:rPr>
          <w:color w:val="0F1113"/>
          <w:w w:val="105"/>
          <w:sz w:val="21"/>
        </w:rPr>
        <w:t>scriminate</w:t>
      </w:r>
      <w:r>
        <w:rPr>
          <w:color w:val="0F1113"/>
          <w:spacing w:val="-10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against another person</w:t>
      </w:r>
      <w:r>
        <w:rPr>
          <w:color w:val="0F1113"/>
          <w:spacing w:val="-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on</w:t>
      </w:r>
      <w:r>
        <w:rPr>
          <w:color w:val="0F1113"/>
          <w:spacing w:val="-1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the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ground of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disability in relation to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employment if</w:t>
      </w:r>
      <w:r>
        <w:rPr>
          <w:color w:val="0F1113"/>
          <w:spacing w:val="-1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the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discrimination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is</w:t>
      </w:r>
      <w:r>
        <w:rPr>
          <w:color w:val="0F1113"/>
          <w:spacing w:val="-6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based on a</w:t>
      </w:r>
      <w:r>
        <w:rPr>
          <w:color w:val="0F1113"/>
          <w:spacing w:val="-10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genuine occupational qualification o</w:t>
      </w:r>
      <w:r>
        <w:rPr>
          <w:color w:val="262A2D"/>
          <w:w w:val="105"/>
          <w:sz w:val="21"/>
        </w:rPr>
        <w:t>r</w:t>
      </w:r>
      <w:r>
        <w:rPr>
          <w:color w:val="262A2D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 xml:space="preserve">requirement </w:t>
      </w:r>
      <w:r>
        <w:rPr>
          <w:color w:val="262A2D"/>
          <w:w w:val="105"/>
          <w:sz w:val="21"/>
        </w:rPr>
        <w:t>i</w:t>
      </w:r>
      <w:r>
        <w:rPr>
          <w:color w:val="0F1113"/>
          <w:w w:val="105"/>
          <w:sz w:val="21"/>
        </w:rPr>
        <w:t>n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relation to a particular position.</w:t>
      </w:r>
    </w:p>
    <w:p w14:paraId="01B82DAD" w14:textId="77777777" w:rsidR="004573D2" w:rsidRDefault="004573D2">
      <w:pPr>
        <w:pStyle w:val="BodyText"/>
        <w:spacing w:before="2"/>
        <w:rPr>
          <w:sz w:val="20"/>
        </w:rPr>
      </w:pPr>
    </w:p>
    <w:p w14:paraId="11BCE732" w14:textId="77777777" w:rsidR="004573D2" w:rsidRDefault="00592364">
      <w:pPr>
        <w:pStyle w:val="BodyText"/>
        <w:spacing w:before="1" w:line="252" w:lineRule="auto"/>
        <w:ind w:left="179" w:right="1769" w:hanging="2"/>
      </w:pPr>
      <w:r>
        <w:rPr>
          <w:color w:val="0F1113"/>
          <w:w w:val="105"/>
        </w:rPr>
        <w:t>This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proposed provision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would be</w:t>
      </w:r>
      <w:r>
        <w:rPr>
          <w:color w:val="0F1113"/>
          <w:spacing w:val="-8"/>
          <w:w w:val="105"/>
        </w:rPr>
        <w:t xml:space="preserve"> </w:t>
      </w:r>
      <w:proofErr w:type="gramStart"/>
      <w:r>
        <w:rPr>
          <w:color w:val="0F1113"/>
          <w:w w:val="105"/>
        </w:rPr>
        <w:t>similar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to</w:t>
      </w:r>
      <w:proofErr w:type="gramEnd"/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sections 27(1)(d),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36,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41,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49</w:t>
      </w:r>
      <w:r>
        <w:rPr>
          <w:color w:val="0F1113"/>
          <w:spacing w:val="-4"/>
          <w:w w:val="105"/>
        </w:rPr>
        <w:t xml:space="preserve"> </w:t>
      </w:r>
      <w:r>
        <w:rPr>
          <w:color w:val="0F1113"/>
          <w:w w:val="105"/>
        </w:rPr>
        <w:t>and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>51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of the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Anti-Discrimination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Act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which</w:t>
      </w:r>
      <w:r>
        <w:rPr>
          <w:color w:val="0F1113"/>
          <w:spacing w:val="-7"/>
          <w:w w:val="105"/>
        </w:rPr>
        <w:t xml:space="preserve"> </w:t>
      </w:r>
      <w:r>
        <w:rPr>
          <w:color w:val="0F1113"/>
          <w:w w:val="105"/>
        </w:rPr>
        <w:t>allow</w:t>
      </w:r>
      <w:r>
        <w:rPr>
          <w:color w:val="0F1113"/>
          <w:spacing w:val="-5"/>
          <w:w w:val="105"/>
        </w:rPr>
        <w:t xml:space="preserve"> </w:t>
      </w:r>
      <w:r>
        <w:rPr>
          <w:color w:val="0F1113"/>
          <w:w w:val="105"/>
        </w:rPr>
        <w:t>for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discrimination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in</w:t>
      </w:r>
      <w:r>
        <w:rPr>
          <w:color w:val="0F1113"/>
          <w:spacing w:val="-16"/>
          <w:w w:val="105"/>
        </w:rPr>
        <w:t xml:space="preserve"> </w:t>
      </w:r>
      <w:r>
        <w:rPr>
          <w:color w:val="0F1113"/>
          <w:w w:val="105"/>
        </w:rPr>
        <w:t>the</w:t>
      </w:r>
      <w:r>
        <w:rPr>
          <w:color w:val="0F1113"/>
          <w:spacing w:val="-13"/>
          <w:w w:val="105"/>
        </w:rPr>
        <w:t xml:space="preserve"> </w:t>
      </w:r>
      <w:r>
        <w:rPr>
          <w:color w:val="0F1113"/>
          <w:w w:val="105"/>
        </w:rPr>
        <w:t>area</w:t>
      </w:r>
      <w:r>
        <w:rPr>
          <w:color w:val="0F1113"/>
          <w:spacing w:val="-7"/>
          <w:w w:val="105"/>
        </w:rPr>
        <w:t xml:space="preserve"> </w:t>
      </w:r>
      <w:r>
        <w:rPr>
          <w:color w:val="0F1113"/>
          <w:w w:val="105"/>
        </w:rPr>
        <w:t>of</w:t>
      </w:r>
      <w:r>
        <w:rPr>
          <w:color w:val="0F1113"/>
          <w:spacing w:val="-14"/>
          <w:w w:val="105"/>
        </w:rPr>
        <w:t xml:space="preserve"> </w:t>
      </w:r>
      <w:r>
        <w:rPr>
          <w:color w:val="0F1113"/>
          <w:w w:val="105"/>
        </w:rPr>
        <w:t>employment on the basis of various att</w:t>
      </w:r>
      <w:r>
        <w:rPr>
          <w:color w:val="262A2D"/>
          <w:w w:val="105"/>
        </w:rPr>
        <w:t>r</w:t>
      </w:r>
      <w:r>
        <w:rPr>
          <w:color w:val="0F1113"/>
          <w:w w:val="105"/>
        </w:rPr>
        <w:t>ibutes,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if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it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is</w:t>
      </w:r>
      <w:r>
        <w:rPr>
          <w:color w:val="0F1113"/>
          <w:spacing w:val="-3"/>
          <w:w w:val="105"/>
        </w:rPr>
        <w:t xml:space="preserve"> </w:t>
      </w:r>
      <w:r>
        <w:rPr>
          <w:color w:val="0F1113"/>
          <w:w w:val="105"/>
        </w:rPr>
        <w:t xml:space="preserve">based on a genuine occupational </w:t>
      </w:r>
      <w:r>
        <w:rPr>
          <w:color w:val="0F1113"/>
          <w:spacing w:val="-2"/>
          <w:w w:val="105"/>
        </w:rPr>
        <w:t>qualification.</w:t>
      </w:r>
    </w:p>
    <w:p w14:paraId="16FE1620" w14:textId="77777777" w:rsidR="004573D2" w:rsidRDefault="004573D2">
      <w:pPr>
        <w:pStyle w:val="BodyText"/>
        <w:spacing w:before="10"/>
        <w:rPr>
          <w:sz w:val="20"/>
        </w:rPr>
      </w:pPr>
    </w:p>
    <w:p w14:paraId="2CA39381" w14:textId="77777777" w:rsidR="004573D2" w:rsidRDefault="00592364">
      <w:pPr>
        <w:pStyle w:val="Heading2"/>
      </w:pPr>
      <w:r>
        <w:rPr>
          <w:color w:val="0F1113"/>
          <w:w w:val="105"/>
        </w:rPr>
        <w:t>Lack</w:t>
      </w:r>
      <w:r>
        <w:rPr>
          <w:color w:val="0F1113"/>
          <w:spacing w:val="-13"/>
          <w:w w:val="105"/>
        </w:rPr>
        <w:t xml:space="preserve"> </w:t>
      </w:r>
      <w:r>
        <w:rPr>
          <w:color w:val="0F1113"/>
          <w:w w:val="105"/>
        </w:rPr>
        <w:t>of</w:t>
      </w:r>
      <w:r>
        <w:rPr>
          <w:color w:val="0F1113"/>
          <w:spacing w:val="-16"/>
          <w:w w:val="105"/>
        </w:rPr>
        <w:t xml:space="preserve"> </w:t>
      </w:r>
      <w:r>
        <w:rPr>
          <w:color w:val="0F1113"/>
          <w:w w:val="105"/>
        </w:rPr>
        <w:t>positive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duty,</w:t>
      </w:r>
      <w:r>
        <w:rPr>
          <w:color w:val="0F1113"/>
          <w:spacing w:val="-16"/>
          <w:w w:val="105"/>
        </w:rPr>
        <w:t xml:space="preserve"> </w:t>
      </w:r>
      <w:r>
        <w:rPr>
          <w:color w:val="0F1113"/>
          <w:w w:val="105"/>
        </w:rPr>
        <w:t>Disability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Impact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spacing w:val="-2"/>
          <w:w w:val="105"/>
        </w:rPr>
        <w:t>Assessments</w:t>
      </w:r>
    </w:p>
    <w:p w14:paraId="1A5E9974" w14:textId="77777777" w:rsidR="004573D2" w:rsidRDefault="004573D2">
      <w:pPr>
        <w:pStyle w:val="BodyText"/>
        <w:spacing w:before="5"/>
        <w:rPr>
          <w:b/>
          <w:sz w:val="25"/>
        </w:rPr>
      </w:pPr>
    </w:p>
    <w:p w14:paraId="3A31A599" w14:textId="77777777" w:rsidR="004573D2" w:rsidRDefault="00592364">
      <w:pPr>
        <w:pStyle w:val="BodyText"/>
        <w:spacing w:line="283" w:lineRule="auto"/>
        <w:ind w:left="182" w:right="1521" w:hanging="5"/>
        <w:rPr>
          <w:sz w:val="16"/>
        </w:rPr>
      </w:pPr>
      <w:r>
        <w:rPr>
          <w:color w:val="0F1113"/>
          <w:w w:val="105"/>
        </w:rPr>
        <w:t>The Bill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does not include a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positive duty</w:t>
      </w:r>
      <w:r>
        <w:rPr>
          <w:color w:val="262A2D"/>
          <w:w w:val="105"/>
        </w:rPr>
        <w:t>,</w:t>
      </w:r>
      <w:r>
        <w:rPr>
          <w:color w:val="262A2D"/>
          <w:spacing w:val="-17"/>
          <w:w w:val="105"/>
        </w:rPr>
        <w:t xml:space="preserve"> </w:t>
      </w:r>
      <w:r>
        <w:rPr>
          <w:color w:val="0F1113"/>
          <w:w w:val="105"/>
        </w:rPr>
        <w:t>nor a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provision relating to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a 'defined entity' conducting</w:t>
      </w:r>
      <w:r>
        <w:rPr>
          <w:color w:val="0F1113"/>
          <w:spacing w:val="-7"/>
          <w:w w:val="105"/>
        </w:rPr>
        <w:t xml:space="preserve"> </w:t>
      </w:r>
      <w:r>
        <w:rPr>
          <w:color w:val="0F1113"/>
          <w:w w:val="105"/>
        </w:rPr>
        <w:t>a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Disability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Impact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Assessment.</w:t>
      </w:r>
      <w:r>
        <w:rPr>
          <w:color w:val="0F1113"/>
          <w:spacing w:val="-1"/>
          <w:w w:val="105"/>
        </w:rPr>
        <w:t xml:space="preserve"> </w:t>
      </w:r>
      <w:r>
        <w:rPr>
          <w:color w:val="0F1113"/>
          <w:w w:val="105"/>
        </w:rPr>
        <w:t>These</w:t>
      </w:r>
      <w:r>
        <w:rPr>
          <w:color w:val="0F1113"/>
          <w:spacing w:val="-14"/>
          <w:w w:val="105"/>
        </w:rPr>
        <w:t xml:space="preserve"> </w:t>
      </w:r>
      <w:r>
        <w:rPr>
          <w:color w:val="0F1113"/>
          <w:w w:val="105"/>
        </w:rPr>
        <w:t>two</w:t>
      </w:r>
      <w:r>
        <w:rPr>
          <w:color w:val="0F1113"/>
          <w:spacing w:val="-10"/>
          <w:w w:val="105"/>
        </w:rPr>
        <w:t xml:space="preserve"> </w:t>
      </w:r>
      <w:r>
        <w:rPr>
          <w:color w:val="0F1113"/>
          <w:w w:val="105"/>
        </w:rPr>
        <w:t>elements</w:t>
      </w:r>
      <w:r>
        <w:rPr>
          <w:color w:val="0F1113"/>
          <w:spacing w:val="-9"/>
          <w:w w:val="105"/>
        </w:rPr>
        <w:t xml:space="preserve"> </w:t>
      </w:r>
      <w:r>
        <w:rPr>
          <w:color w:val="0F1113"/>
          <w:w w:val="105"/>
        </w:rPr>
        <w:t>were</w:t>
      </w:r>
      <w:r>
        <w:rPr>
          <w:color w:val="0F1113"/>
          <w:spacing w:val="-10"/>
          <w:w w:val="105"/>
        </w:rPr>
        <w:t xml:space="preserve"> </w:t>
      </w:r>
      <w:r>
        <w:rPr>
          <w:color w:val="0F1113"/>
          <w:w w:val="105"/>
        </w:rPr>
        <w:t>included</w:t>
      </w:r>
      <w:r>
        <w:rPr>
          <w:color w:val="0F1113"/>
          <w:spacing w:val="-7"/>
          <w:w w:val="105"/>
        </w:rPr>
        <w:t xml:space="preserve"> </w:t>
      </w:r>
      <w:r>
        <w:rPr>
          <w:color w:val="0F1113"/>
          <w:w w:val="105"/>
        </w:rPr>
        <w:t>in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the Victor</w:t>
      </w:r>
      <w:r>
        <w:rPr>
          <w:color w:val="262A2D"/>
          <w:w w:val="105"/>
        </w:rPr>
        <w:t>i</w:t>
      </w:r>
      <w:r>
        <w:rPr>
          <w:color w:val="0F1113"/>
          <w:w w:val="105"/>
        </w:rPr>
        <w:t>an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Disability Inclusion Bill Exposure Draft 2022</w:t>
      </w:r>
      <w:r>
        <w:rPr>
          <w:color w:val="262A2D"/>
          <w:w w:val="105"/>
        </w:rPr>
        <w:t>.</w:t>
      </w:r>
      <w:r>
        <w:rPr>
          <w:color w:val="262A2D"/>
          <w:w w:val="105"/>
          <w:position w:val="8"/>
          <w:sz w:val="16"/>
        </w:rPr>
        <w:t>2</w:t>
      </w:r>
    </w:p>
    <w:p w14:paraId="1DAAA9BD" w14:textId="77777777" w:rsidR="004573D2" w:rsidRDefault="004573D2">
      <w:pPr>
        <w:pStyle w:val="BodyText"/>
        <w:spacing w:before="5"/>
        <w:rPr>
          <w:sz w:val="21"/>
        </w:rPr>
      </w:pPr>
    </w:p>
    <w:p w14:paraId="373E7241" w14:textId="77777777" w:rsidR="004573D2" w:rsidRDefault="00592364">
      <w:pPr>
        <w:pStyle w:val="BodyText"/>
        <w:spacing w:before="1"/>
        <w:ind w:left="182"/>
      </w:pPr>
      <w:r>
        <w:rPr>
          <w:color w:val="0F1113"/>
          <w:w w:val="105"/>
        </w:rPr>
        <w:t>The</w:t>
      </w:r>
      <w:r>
        <w:rPr>
          <w:color w:val="0F1113"/>
          <w:spacing w:val="-17"/>
          <w:w w:val="105"/>
        </w:rPr>
        <w:t xml:space="preserve"> </w:t>
      </w:r>
      <w:r>
        <w:rPr>
          <w:color w:val="0F1113"/>
          <w:w w:val="105"/>
        </w:rPr>
        <w:t>Victorian</w:t>
      </w:r>
      <w:r>
        <w:rPr>
          <w:color w:val="0F1113"/>
          <w:spacing w:val="-6"/>
          <w:w w:val="105"/>
        </w:rPr>
        <w:t xml:space="preserve"> </w:t>
      </w:r>
      <w:r>
        <w:rPr>
          <w:color w:val="0F1113"/>
          <w:w w:val="105"/>
        </w:rPr>
        <w:t>Disability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Inclusion</w:t>
      </w:r>
      <w:r>
        <w:rPr>
          <w:color w:val="0F1113"/>
          <w:spacing w:val="-2"/>
          <w:w w:val="105"/>
        </w:rPr>
        <w:t xml:space="preserve"> </w:t>
      </w:r>
      <w:r>
        <w:rPr>
          <w:color w:val="0F1113"/>
          <w:w w:val="105"/>
        </w:rPr>
        <w:t>Bill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2022:</w:t>
      </w:r>
      <w:r>
        <w:rPr>
          <w:color w:val="0F1113"/>
          <w:spacing w:val="-12"/>
          <w:w w:val="105"/>
        </w:rPr>
        <w:t xml:space="preserve"> </w:t>
      </w:r>
      <w:r>
        <w:rPr>
          <w:color w:val="0F1113"/>
          <w:w w:val="105"/>
        </w:rPr>
        <w:t>Exposure</w:t>
      </w:r>
      <w:r>
        <w:rPr>
          <w:color w:val="0F1113"/>
          <w:spacing w:val="-8"/>
          <w:w w:val="105"/>
        </w:rPr>
        <w:t xml:space="preserve"> </w:t>
      </w:r>
      <w:r>
        <w:rPr>
          <w:color w:val="0F1113"/>
          <w:w w:val="105"/>
        </w:rPr>
        <w:t>draft</w:t>
      </w:r>
      <w:r>
        <w:rPr>
          <w:color w:val="0F1113"/>
          <w:spacing w:val="-15"/>
          <w:w w:val="105"/>
        </w:rPr>
        <w:t xml:space="preserve"> </w:t>
      </w:r>
      <w:r>
        <w:rPr>
          <w:color w:val="0F1113"/>
          <w:w w:val="105"/>
        </w:rPr>
        <w:t>overview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w w:val="105"/>
        </w:rPr>
        <w:t>paper</w:t>
      </w:r>
      <w:r>
        <w:rPr>
          <w:color w:val="0F1113"/>
          <w:w w:val="105"/>
          <w:position w:val="7"/>
          <w:sz w:val="15"/>
        </w:rPr>
        <w:t>3</w:t>
      </w:r>
      <w:r>
        <w:rPr>
          <w:color w:val="0F1113"/>
          <w:spacing w:val="7"/>
          <w:w w:val="105"/>
          <w:position w:val="7"/>
          <w:sz w:val="15"/>
        </w:rPr>
        <w:t xml:space="preserve"> </w:t>
      </w:r>
      <w:r>
        <w:rPr>
          <w:color w:val="0F1113"/>
          <w:w w:val="105"/>
        </w:rPr>
        <w:t>sets</w:t>
      </w:r>
      <w:r>
        <w:rPr>
          <w:color w:val="0F1113"/>
          <w:spacing w:val="-11"/>
          <w:w w:val="105"/>
        </w:rPr>
        <w:t xml:space="preserve"> </w:t>
      </w:r>
      <w:r>
        <w:rPr>
          <w:color w:val="0F1113"/>
          <w:spacing w:val="-4"/>
          <w:w w:val="105"/>
        </w:rPr>
        <w:t>out:</w:t>
      </w:r>
    </w:p>
    <w:p w14:paraId="71B20319" w14:textId="77777777" w:rsidR="004573D2" w:rsidRDefault="004573D2">
      <w:pPr>
        <w:pStyle w:val="BodyText"/>
        <w:spacing w:before="9"/>
        <w:rPr>
          <w:sz w:val="25"/>
        </w:rPr>
      </w:pPr>
    </w:p>
    <w:p w14:paraId="552DCDF7" w14:textId="77777777" w:rsidR="004573D2" w:rsidRDefault="00592364">
      <w:pPr>
        <w:spacing w:before="1" w:line="290" w:lineRule="auto"/>
        <w:ind w:left="901" w:right="1769" w:firstLine="2"/>
        <w:rPr>
          <w:sz w:val="21"/>
        </w:rPr>
      </w:pPr>
      <w:r>
        <w:rPr>
          <w:color w:val="0F1113"/>
          <w:w w:val="105"/>
          <w:sz w:val="21"/>
        </w:rPr>
        <w:t>'The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Bill</w:t>
      </w:r>
      <w:r>
        <w:rPr>
          <w:color w:val="0F1113"/>
          <w:spacing w:val="-7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creates a</w:t>
      </w:r>
      <w:r>
        <w:rPr>
          <w:color w:val="0F1113"/>
          <w:spacing w:val="-1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new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duty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for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defined</w:t>
      </w:r>
      <w:r>
        <w:rPr>
          <w:color w:val="0F1113"/>
          <w:spacing w:val="-6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entities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to</w:t>
      </w:r>
      <w:r>
        <w:rPr>
          <w:color w:val="0F1113"/>
          <w:spacing w:val="-1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take</w:t>
      </w:r>
      <w:r>
        <w:rPr>
          <w:color w:val="0F1113"/>
          <w:spacing w:val="-1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whole</w:t>
      </w:r>
      <w:r>
        <w:rPr>
          <w:color w:val="0F1113"/>
          <w:spacing w:val="-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of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government action and actively promote disability inclusion</w:t>
      </w:r>
      <w:r>
        <w:rPr>
          <w:color w:val="262A2D"/>
          <w:w w:val="105"/>
          <w:sz w:val="21"/>
        </w:rPr>
        <w:t>.</w:t>
      </w:r>
    </w:p>
    <w:p w14:paraId="59436E8C" w14:textId="77777777" w:rsidR="004573D2" w:rsidRDefault="004573D2">
      <w:pPr>
        <w:pStyle w:val="BodyText"/>
        <w:rPr>
          <w:sz w:val="21"/>
        </w:rPr>
      </w:pPr>
    </w:p>
    <w:p w14:paraId="0AF4C755" w14:textId="77777777" w:rsidR="004573D2" w:rsidRDefault="00592364">
      <w:pPr>
        <w:spacing w:before="1" w:line="285" w:lineRule="auto"/>
        <w:ind w:left="900" w:right="1769" w:hanging="2"/>
        <w:rPr>
          <w:sz w:val="21"/>
        </w:rPr>
      </w:pPr>
      <w:r>
        <w:rPr>
          <w:color w:val="0F1113"/>
          <w:w w:val="105"/>
          <w:sz w:val="21"/>
        </w:rPr>
        <w:t>The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new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duty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means</w:t>
      </w:r>
      <w:r>
        <w:rPr>
          <w:color w:val="0F1113"/>
          <w:spacing w:val="-9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that</w:t>
      </w:r>
      <w:r>
        <w:rPr>
          <w:color w:val="0F1113"/>
          <w:spacing w:val="-10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defined</w:t>
      </w:r>
      <w:r>
        <w:rPr>
          <w:color w:val="0F1113"/>
          <w:spacing w:val="-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entities</w:t>
      </w:r>
      <w:r>
        <w:rPr>
          <w:color w:val="0F1113"/>
          <w:spacing w:val="-7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must</w:t>
      </w:r>
      <w:r>
        <w:rPr>
          <w:color w:val="0F1113"/>
          <w:spacing w:val="-6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promote disability inclusion</w:t>
      </w:r>
      <w:r>
        <w:rPr>
          <w:color w:val="0F1113"/>
          <w:spacing w:val="-6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 xml:space="preserve">when </w:t>
      </w:r>
      <w:r>
        <w:rPr>
          <w:color w:val="0F1113"/>
          <w:spacing w:val="-2"/>
          <w:w w:val="105"/>
          <w:sz w:val="21"/>
        </w:rPr>
        <w:t>they</w:t>
      </w:r>
      <w:r>
        <w:rPr>
          <w:color w:val="262A2D"/>
          <w:spacing w:val="-2"/>
          <w:w w:val="105"/>
          <w:sz w:val="21"/>
        </w:rPr>
        <w:t>:</w:t>
      </w:r>
    </w:p>
    <w:p w14:paraId="6B8FAC84" w14:textId="77777777" w:rsidR="004573D2" w:rsidRDefault="004573D2">
      <w:pPr>
        <w:pStyle w:val="BodyText"/>
        <w:spacing w:before="5"/>
        <w:rPr>
          <w:sz w:val="21"/>
        </w:rPr>
      </w:pPr>
    </w:p>
    <w:p w14:paraId="01DA3D57" w14:textId="77777777" w:rsidR="004573D2" w:rsidRDefault="00592364">
      <w:pPr>
        <w:spacing w:before="1"/>
        <w:ind w:left="1617"/>
        <w:rPr>
          <w:sz w:val="21"/>
        </w:rPr>
      </w:pPr>
      <w:r>
        <w:rPr>
          <w:color w:val="0F1113"/>
          <w:w w:val="105"/>
          <w:sz w:val="21"/>
        </w:rPr>
        <w:t>develop</w:t>
      </w:r>
      <w:r>
        <w:rPr>
          <w:color w:val="0F1113"/>
          <w:spacing w:val="-5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policies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and</w:t>
      </w:r>
      <w:r>
        <w:rPr>
          <w:color w:val="0F1113"/>
          <w:spacing w:val="-10"/>
          <w:w w:val="105"/>
          <w:sz w:val="21"/>
        </w:rPr>
        <w:t xml:space="preserve"> </w:t>
      </w:r>
      <w:proofErr w:type="gramStart"/>
      <w:r>
        <w:rPr>
          <w:color w:val="0F1113"/>
          <w:spacing w:val="-2"/>
          <w:w w:val="105"/>
          <w:sz w:val="21"/>
        </w:rPr>
        <w:t>programs</w:t>
      </w:r>
      <w:proofErr w:type="gramEnd"/>
    </w:p>
    <w:p w14:paraId="2C6FEFF9" w14:textId="77777777" w:rsidR="004573D2" w:rsidRDefault="00592364">
      <w:pPr>
        <w:pStyle w:val="ListParagraph"/>
        <w:numPr>
          <w:ilvl w:val="0"/>
          <w:numId w:val="1"/>
        </w:numPr>
        <w:tabs>
          <w:tab w:val="left" w:pos="1615"/>
        </w:tabs>
        <w:spacing w:before="47"/>
        <w:rPr>
          <w:sz w:val="21"/>
        </w:rPr>
      </w:pPr>
      <w:r>
        <w:rPr>
          <w:color w:val="0F1113"/>
          <w:w w:val="105"/>
          <w:sz w:val="21"/>
        </w:rPr>
        <w:t>provide</w:t>
      </w:r>
      <w:r>
        <w:rPr>
          <w:color w:val="0F1113"/>
          <w:spacing w:val="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services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to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the</w:t>
      </w:r>
      <w:r>
        <w:rPr>
          <w:color w:val="0F1113"/>
          <w:spacing w:val="-6"/>
          <w:w w:val="105"/>
          <w:sz w:val="21"/>
        </w:rPr>
        <w:t xml:space="preserve"> </w:t>
      </w:r>
      <w:proofErr w:type="gramStart"/>
      <w:r>
        <w:rPr>
          <w:color w:val="0F1113"/>
          <w:spacing w:val="-2"/>
          <w:w w:val="105"/>
          <w:sz w:val="21"/>
        </w:rPr>
        <w:t>public</w:t>
      </w:r>
      <w:proofErr w:type="gramEnd"/>
    </w:p>
    <w:p w14:paraId="5D55F43B" w14:textId="77777777" w:rsidR="004573D2" w:rsidRDefault="00592364">
      <w:pPr>
        <w:pStyle w:val="ListParagraph"/>
        <w:numPr>
          <w:ilvl w:val="0"/>
          <w:numId w:val="1"/>
        </w:numPr>
        <w:tabs>
          <w:tab w:val="left" w:pos="1615"/>
        </w:tabs>
        <w:spacing w:before="51"/>
        <w:rPr>
          <w:sz w:val="21"/>
        </w:rPr>
      </w:pPr>
      <w:r>
        <w:rPr>
          <w:color w:val="0F1113"/>
          <w:w w:val="105"/>
          <w:sz w:val="21"/>
        </w:rPr>
        <w:t>provide</w:t>
      </w:r>
      <w:r>
        <w:rPr>
          <w:color w:val="0F1113"/>
          <w:spacing w:val="-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services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with</w:t>
      </w:r>
      <w:r>
        <w:rPr>
          <w:color w:val="0F1113"/>
          <w:spacing w:val="-8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</w:t>
      </w:r>
      <w:r>
        <w:rPr>
          <w:color w:val="0F1113"/>
          <w:spacing w:val="-10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direct</w:t>
      </w:r>
      <w:r>
        <w:rPr>
          <w:color w:val="0F1113"/>
          <w:spacing w:val="-2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and</w:t>
      </w:r>
      <w:r>
        <w:rPr>
          <w:color w:val="0F1113"/>
          <w:spacing w:val="-1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significant</w:t>
      </w:r>
      <w:r>
        <w:rPr>
          <w:color w:val="0F1113"/>
          <w:spacing w:val="4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impact</w:t>
      </w:r>
      <w:r>
        <w:rPr>
          <w:color w:val="0F1113"/>
          <w:spacing w:val="1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on</w:t>
      </w:r>
      <w:r>
        <w:rPr>
          <w:color w:val="0F1113"/>
          <w:spacing w:val="-13"/>
          <w:w w:val="105"/>
          <w:sz w:val="21"/>
        </w:rPr>
        <w:t xml:space="preserve"> </w:t>
      </w:r>
      <w:r>
        <w:rPr>
          <w:color w:val="0F1113"/>
          <w:w w:val="105"/>
          <w:sz w:val="21"/>
        </w:rPr>
        <w:t>the</w:t>
      </w:r>
      <w:r>
        <w:rPr>
          <w:color w:val="0F1113"/>
          <w:spacing w:val="-11"/>
          <w:w w:val="105"/>
          <w:sz w:val="21"/>
        </w:rPr>
        <w:t xml:space="preserve"> </w:t>
      </w:r>
      <w:r>
        <w:rPr>
          <w:color w:val="0F1113"/>
          <w:spacing w:val="-2"/>
          <w:w w:val="105"/>
          <w:sz w:val="21"/>
        </w:rPr>
        <w:t>public</w:t>
      </w:r>
      <w:r>
        <w:rPr>
          <w:color w:val="262A2D"/>
          <w:spacing w:val="-2"/>
          <w:w w:val="105"/>
          <w:sz w:val="21"/>
        </w:rPr>
        <w:t>.</w:t>
      </w:r>
    </w:p>
    <w:p w14:paraId="458764EF" w14:textId="77777777" w:rsidR="004573D2" w:rsidRDefault="00592364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2D5FDF" wp14:editId="02C3C8FB">
                <wp:simplePos x="0" y="0"/>
                <wp:positionH relativeFrom="page">
                  <wp:posOffset>488236</wp:posOffset>
                </wp:positionH>
                <wp:positionV relativeFrom="paragraph">
                  <wp:posOffset>173655</wp:posOffset>
                </wp:positionV>
                <wp:extent cx="1843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09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74B54" id="Graphic 9" o:spid="_x0000_s1026" style="position:absolute;margin-left:38.45pt;margin-top:13.65pt;width:14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" path="m,l1843090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7637F512" w14:textId="77777777" w:rsidR="004573D2" w:rsidRDefault="00592364">
      <w:pPr>
        <w:tabs>
          <w:tab w:val="left" w:pos="904"/>
        </w:tabs>
        <w:spacing w:before="112" w:line="237" w:lineRule="auto"/>
        <w:ind w:left="902" w:right="1901" w:hanging="714"/>
        <w:rPr>
          <w:sz w:val="20"/>
        </w:rPr>
      </w:pPr>
      <w:r>
        <w:rPr>
          <w:color w:val="262A2D"/>
          <w:spacing w:val="-10"/>
          <w:position w:val="6"/>
          <w:sz w:val="12"/>
        </w:rPr>
        <w:t>2</w:t>
      </w:r>
      <w:r>
        <w:rPr>
          <w:color w:val="262A2D"/>
          <w:position w:val="6"/>
          <w:sz w:val="12"/>
        </w:rPr>
        <w:tab/>
      </w:r>
      <w:r>
        <w:rPr>
          <w:color w:val="262A2D"/>
          <w:position w:val="6"/>
          <w:sz w:val="12"/>
        </w:rPr>
        <w:tab/>
      </w:r>
      <w:r>
        <w:rPr>
          <w:color w:val="0F1113"/>
          <w:sz w:val="20"/>
        </w:rPr>
        <w:t>See</w:t>
      </w:r>
      <w:r>
        <w:rPr>
          <w:color w:val="0F1113"/>
          <w:spacing w:val="-5"/>
          <w:sz w:val="20"/>
        </w:rPr>
        <w:t xml:space="preserve"> </w:t>
      </w:r>
      <w:r>
        <w:rPr>
          <w:color w:val="0F1113"/>
          <w:sz w:val="20"/>
        </w:rPr>
        <w:t>Part 2</w:t>
      </w:r>
      <w:r>
        <w:rPr>
          <w:color w:val="0F1113"/>
          <w:spacing w:val="-6"/>
          <w:sz w:val="20"/>
        </w:rPr>
        <w:t xml:space="preserve"> </w:t>
      </w:r>
      <w:r>
        <w:rPr>
          <w:color w:val="0F1113"/>
          <w:sz w:val="20"/>
        </w:rPr>
        <w:t>and</w:t>
      </w:r>
      <w:r>
        <w:rPr>
          <w:color w:val="0F1113"/>
          <w:spacing w:val="-6"/>
          <w:sz w:val="20"/>
        </w:rPr>
        <w:t xml:space="preserve"> </w:t>
      </w:r>
      <w:r>
        <w:rPr>
          <w:color w:val="0F1113"/>
          <w:sz w:val="20"/>
        </w:rPr>
        <w:t>Part</w:t>
      </w:r>
      <w:r>
        <w:rPr>
          <w:color w:val="0F1113"/>
          <w:spacing w:val="-11"/>
          <w:sz w:val="20"/>
        </w:rPr>
        <w:t xml:space="preserve"> </w:t>
      </w:r>
      <w:r>
        <w:rPr>
          <w:color w:val="0F1113"/>
          <w:sz w:val="20"/>
        </w:rPr>
        <w:t>2</w:t>
      </w:r>
      <w:r>
        <w:rPr>
          <w:color w:val="0F1113"/>
          <w:spacing w:val="-6"/>
          <w:sz w:val="20"/>
        </w:rPr>
        <w:t xml:space="preserve"> </w:t>
      </w:r>
      <w:r>
        <w:rPr>
          <w:color w:val="0F1113"/>
          <w:sz w:val="20"/>
        </w:rPr>
        <w:t>of</w:t>
      </w:r>
      <w:r>
        <w:rPr>
          <w:color w:val="0F1113"/>
          <w:spacing w:val="-8"/>
          <w:sz w:val="20"/>
        </w:rPr>
        <w:t xml:space="preserve"> </w:t>
      </w:r>
      <w:r>
        <w:rPr>
          <w:color w:val="0F1113"/>
          <w:sz w:val="20"/>
        </w:rPr>
        <w:t>the</w:t>
      </w:r>
      <w:r>
        <w:rPr>
          <w:color w:val="0F1113"/>
          <w:spacing w:val="-8"/>
          <w:sz w:val="20"/>
        </w:rPr>
        <w:t xml:space="preserve"> </w:t>
      </w:r>
      <w:r>
        <w:rPr>
          <w:color w:val="0F1113"/>
          <w:sz w:val="20"/>
        </w:rPr>
        <w:t>Victor</w:t>
      </w:r>
      <w:r>
        <w:rPr>
          <w:color w:val="262A2D"/>
          <w:sz w:val="20"/>
        </w:rPr>
        <w:t>i</w:t>
      </w:r>
      <w:r>
        <w:rPr>
          <w:color w:val="0F1113"/>
          <w:sz w:val="20"/>
        </w:rPr>
        <w:t>an</w:t>
      </w:r>
      <w:r>
        <w:rPr>
          <w:color w:val="0F1113"/>
          <w:spacing w:val="-14"/>
          <w:sz w:val="20"/>
        </w:rPr>
        <w:t xml:space="preserve"> </w:t>
      </w:r>
      <w:r>
        <w:rPr>
          <w:color w:val="0F1113"/>
          <w:sz w:val="20"/>
        </w:rPr>
        <w:t>Disability Inclusion Bill</w:t>
      </w:r>
      <w:r>
        <w:rPr>
          <w:color w:val="0F1113"/>
          <w:spacing w:val="-7"/>
          <w:sz w:val="20"/>
        </w:rPr>
        <w:t xml:space="preserve"> </w:t>
      </w:r>
      <w:r>
        <w:rPr>
          <w:color w:val="0F1113"/>
          <w:sz w:val="20"/>
        </w:rPr>
        <w:t>exposure draft</w:t>
      </w:r>
      <w:r>
        <w:rPr>
          <w:color w:val="0F1113"/>
          <w:spacing w:val="-9"/>
          <w:sz w:val="20"/>
        </w:rPr>
        <w:t xml:space="preserve"> </w:t>
      </w:r>
      <w:r>
        <w:rPr>
          <w:color w:val="0F1113"/>
          <w:sz w:val="20"/>
        </w:rPr>
        <w:t>2022. Found at Engage Victoria</w:t>
      </w:r>
      <w:r>
        <w:rPr>
          <w:color w:val="262A2D"/>
          <w:sz w:val="20"/>
        </w:rPr>
        <w:t xml:space="preserve">, </w:t>
      </w:r>
      <w:r>
        <w:rPr>
          <w:i/>
          <w:color w:val="0F1113"/>
          <w:sz w:val="19"/>
        </w:rPr>
        <w:t>Disability Inclusion</w:t>
      </w:r>
      <w:r>
        <w:rPr>
          <w:i/>
          <w:color w:val="0F1113"/>
          <w:spacing w:val="40"/>
          <w:sz w:val="19"/>
        </w:rPr>
        <w:t xml:space="preserve"> </w:t>
      </w:r>
      <w:r>
        <w:rPr>
          <w:i/>
          <w:color w:val="0F1113"/>
          <w:sz w:val="19"/>
        </w:rPr>
        <w:t>Bill Exposure Draft</w:t>
      </w:r>
      <w:r>
        <w:rPr>
          <w:i/>
          <w:color w:val="262A2D"/>
          <w:sz w:val="19"/>
        </w:rPr>
        <w:t xml:space="preserve">, </w:t>
      </w:r>
      <w:r>
        <w:rPr>
          <w:color w:val="0F1113"/>
          <w:sz w:val="20"/>
        </w:rPr>
        <w:t>October 2022</w:t>
      </w:r>
      <w:r>
        <w:rPr>
          <w:color w:val="44494B"/>
          <w:sz w:val="20"/>
        </w:rPr>
        <w:t xml:space="preserve">: </w:t>
      </w:r>
      <w:r>
        <w:rPr>
          <w:color w:val="1F369A"/>
          <w:spacing w:val="-2"/>
          <w:sz w:val="20"/>
          <w:u w:val="thick" w:color="1F369A"/>
        </w:rPr>
        <w:t>https</w:t>
      </w:r>
      <w:r>
        <w:rPr>
          <w:color w:val="4D62AC"/>
          <w:spacing w:val="-2"/>
          <w:sz w:val="20"/>
          <w:u w:val="thick" w:color="1F369A"/>
        </w:rPr>
        <w:t>:</w:t>
      </w:r>
      <w:r>
        <w:rPr>
          <w:color w:val="1F369A"/>
          <w:spacing w:val="-2"/>
          <w:sz w:val="20"/>
          <w:u w:val="thick" w:color="1F369A"/>
        </w:rPr>
        <w:t>//engage</w:t>
      </w:r>
      <w:r>
        <w:rPr>
          <w:color w:val="6977AF"/>
          <w:spacing w:val="-2"/>
          <w:sz w:val="20"/>
          <w:u w:val="thick" w:color="1F369A"/>
        </w:rPr>
        <w:t>.</w:t>
      </w:r>
      <w:r>
        <w:rPr>
          <w:color w:val="1F369A"/>
          <w:spacing w:val="-2"/>
          <w:sz w:val="20"/>
          <w:u w:val="thick" w:color="1F369A"/>
        </w:rPr>
        <w:t>vic.gov.au/disability-act</w:t>
      </w:r>
    </w:p>
    <w:p w14:paraId="5BC1A1FB" w14:textId="77777777" w:rsidR="004573D2" w:rsidRDefault="00592364">
      <w:pPr>
        <w:tabs>
          <w:tab w:val="left" w:pos="904"/>
        </w:tabs>
        <w:spacing w:before="3"/>
        <w:ind w:left="903" w:right="2187" w:hanging="716"/>
        <w:rPr>
          <w:sz w:val="20"/>
        </w:rPr>
      </w:pPr>
      <w:r>
        <w:rPr>
          <w:color w:val="262A2D"/>
          <w:spacing w:val="-10"/>
          <w:position w:val="6"/>
          <w:sz w:val="13"/>
        </w:rPr>
        <w:t>3</w:t>
      </w:r>
      <w:r>
        <w:rPr>
          <w:color w:val="262A2D"/>
          <w:position w:val="6"/>
          <w:sz w:val="13"/>
        </w:rPr>
        <w:tab/>
      </w:r>
      <w:r>
        <w:rPr>
          <w:color w:val="0F1113"/>
          <w:sz w:val="20"/>
        </w:rPr>
        <w:t>See</w:t>
      </w:r>
      <w:r>
        <w:rPr>
          <w:color w:val="0F1113"/>
          <w:spacing w:val="-6"/>
          <w:sz w:val="20"/>
        </w:rPr>
        <w:t xml:space="preserve"> </w:t>
      </w:r>
      <w:r>
        <w:rPr>
          <w:color w:val="0F1113"/>
          <w:sz w:val="20"/>
        </w:rPr>
        <w:t>the</w:t>
      </w:r>
      <w:r>
        <w:rPr>
          <w:color w:val="0F1113"/>
          <w:spacing w:val="-10"/>
          <w:sz w:val="20"/>
        </w:rPr>
        <w:t xml:space="preserve"> </w:t>
      </w:r>
      <w:r>
        <w:rPr>
          <w:color w:val="0F1113"/>
          <w:sz w:val="20"/>
        </w:rPr>
        <w:t>Disability Inclusion Bill</w:t>
      </w:r>
      <w:r>
        <w:rPr>
          <w:color w:val="0F1113"/>
          <w:spacing w:val="-11"/>
          <w:sz w:val="20"/>
        </w:rPr>
        <w:t xml:space="preserve"> </w:t>
      </w:r>
      <w:r>
        <w:rPr>
          <w:color w:val="0F1113"/>
          <w:sz w:val="20"/>
        </w:rPr>
        <w:t>2022</w:t>
      </w:r>
      <w:r>
        <w:rPr>
          <w:color w:val="0F1113"/>
          <w:spacing w:val="-9"/>
          <w:sz w:val="20"/>
        </w:rPr>
        <w:t xml:space="preserve"> </w:t>
      </w:r>
      <w:r>
        <w:rPr>
          <w:color w:val="0F1113"/>
          <w:sz w:val="20"/>
        </w:rPr>
        <w:t>-</w:t>
      </w:r>
      <w:r>
        <w:rPr>
          <w:color w:val="0F1113"/>
          <w:spacing w:val="36"/>
          <w:sz w:val="20"/>
        </w:rPr>
        <w:t xml:space="preserve"> </w:t>
      </w:r>
      <w:r>
        <w:rPr>
          <w:color w:val="0F1113"/>
          <w:sz w:val="20"/>
        </w:rPr>
        <w:t>Exposure draft</w:t>
      </w:r>
      <w:r>
        <w:rPr>
          <w:color w:val="0F1113"/>
          <w:spacing w:val="-4"/>
          <w:sz w:val="20"/>
        </w:rPr>
        <w:t xml:space="preserve"> </w:t>
      </w:r>
      <w:r>
        <w:rPr>
          <w:color w:val="0F1113"/>
          <w:sz w:val="20"/>
        </w:rPr>
        <w:t>overview paper</w:t>
      </w:r>
      <w:r>
        <w:rPr>
          <w:color w:val="262A2D"/>
          <w:sz w:val="20"/>
        </w:rPr>
        <w:t>.</w:t>
      </w:r>
      <w:r>
        <w:rPr>
          <w:color w:val="262A2D"/>
          <w:spacing w:val="-16"/>
          <w:sz w:val="20"/>
        </w:rPr>
        <w:t xml:space="preserve"> </w:t>
      </w:r>
      <w:r>
        <w:rPr>
          <w:color w:val="0F1113"/>
          <w:sz w:val="20"/>
        </w:rPr>
        <w:t>Found</w:t>
      </w:r>
      <w:r>
        <w:rPr>
          <w:color w:val="0F1113"/>
          <w:spacing w:val="-1"/>
          <w:sz w:val="20"/>
        </w:rPr>
        <w:t xml:space="preserve"> </w:t>
      </w:r>
      <w:r>
        <w:rPr>
          <w:color w:val="0F1113"/>
          <w:sz w:val="20"/>
        </w:rPr>
        <w:t>at</w:t>
      </w:r>
      <w:r>
        <w:rPr>
          <w:color w:val="0F1113"/>
          <w:spacing w:val="-9"/>
          <w:sz w:val="20"/>
        </w:rPr>
        <w:t xml:space="preserve"> </w:t>
      </w:r>
      <w:r>
        <w:rPr>
          <w:color w:val="0F1113"/>
          <w:sz w:val="20"/>
        </w:rPr>
        <w:t>Engage Victoria</w:t>
      </w:r>
      <w:r>
        <w:rPr>
          <w:color w:val="262A2D"/>
          <w:sz w:val="20"/>
        </w:rPr>
        <w:t>:</w:t>
      </w:r>
      <w:r>
        <w:rPr>
          <w:color w:val="262A2D"/>
          <w:spacing w:val="-11"/>
          <w:sz w:val="20"/>
        </w:rPr>
        <w:t xml:space="preserve"> </w:t>
      </w:r>
      <w:proofErr w:type="gramStart"/>
      <w:r>
        <w:rPr>
          <w:color w:val="1F369A"/>
          <w:sz w:val="20"/>
          <w:u w:val="thick" w:color="1F369A"/>
        </w:rPr>
        <w:t>https://engage</w:t>
      </w:r>
      <w:r>
        <w:rPr>
          <w:color w:val="3454A1"/>
          <w:sz w:val="20"/>
          <w:u w:val="thick" w:color="1F369A"/>
        </w:rPr>
        <w:t>.</w:t>
      </w:r>
      <w:r>
        <w:rPr>
          <w:color w:val="1F369A"/>
          <w:sz w:val="20"/>
          <w:u w:val="thick" w:color="1F369A"/>
        </w:rPr>
        <w:t>vic</w:t>
      </w:r>
      <w:r>
        <w:rPr>
          <w:color w:val="3454A1"/>
          <w:sz w:val="20"/>
          <w:u w:val="thick" w:color="1F369A"/>
        </w:rPr>
        <w:t>.</w:t>
      </w:r>
      <w:r>
        <w:rPr>
          <w:color w:val="1F369A"/>
          <w:sz w:val="20"/>
          <w:u w:val="thick" w:color="1F369A"/>
        </w:rPr>
        <w:t>gov</w:t>
      </w:r>
      <w:r>
        <w:rPr>
          <w:color w:val="4D62AC"/>
          <w:sz w:val="20"/>
          <w:u w:val="thick" w:color="1F369A"/>
        </w:rPr>
        <w:t>.</w:t>
      </w:r>
      <w:r>
        <w:rPr>
          <w:color w:val="1F369A"/>
          <w:sz w:val="20"/>
          <w:u w:val="thick" w:color="1F369A"/>
        </w:rPr>
        <w:t>au/disability-act</w:t>
      </w:r>
      <w:proofErr w:type="gramEnd"/>
    </w:p>
    <w:p w14:paraId="2E70107F" w14:textId="77777777" w:rsidR="004573D2" w:rsidRDefault="004573D2">
      <w:pPr>
        <w:rPr>
          <w:sz w:val="20"/>
        </w:rPr>
        <w:sectPr w:rsidR="004573D2">
          <w:pgSz w:w="11910" w:h="16840"/>
          <w:pgMar w:top="0" w:right="440" w:bottom="820" w:left="600" w:header="0" w:footer="623" w:gutter="0"/>
          <w:cols w:space="720"/>
        </w:sectPr>
      </w:pPr>
    </w:p>
    <w:p w14:paraId="1C35AAB6" w14:textId="77777777" w:rsidR="004573D2" w:rsidRDefault="00592364">
      <w:pPr>
        <w:spacing w:before="73"/>
        <w:ind w:left="1017"/>
        <w:jc w:val="both"/>
        <w:rPr>
          <w:sz w:val="21"/>
        </w:rPr>
      </w:pPr>
      <w:r>
        <w:rPr>
          <w:color w:val="131116"/>
          <w:w w:val="105"/>
          <w:sz w:val="21"/>
        </w:rPr>
        <w:lastRenderedPageBreak/>
        <w:t>Defined</w:t>
      </w:r>
      <w:r>
        <w:rPr>
          <w:color w:val="131116"/>
          <w:spacing w:val="-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entities</w:t>
      </w:r>
      <w:r>
        <w:rPr>
          <w:color w:val="131116"/>
          <w:spacing w:val="-9"/>
          <w:w w:val="105"/>
          <w:sz w:val="21"/>
        </w:rPr>
        <w:t xml:space="preserve"> </w:t>
      </w:r>
      <w:r>
        <w:rPr>
          <w:color w:val="131116"/>
          <w:spacing w:val="-4"/>
          <w:w w:val="105"/>
          <w:sz w:val="21"/>
        </w:rPr>
        <w:t>must:</w:t>
      </w:r>
    </w:p>
    <w:p w14:paraId="51E2C209" w14:textId="77777777" w:rsidR="004573D2" w:rsidRDefault="004573D2">
      <w:pPr>
        <w:pStyle w:val="BodyText"/>
        <w:rPr>
          <w:sz w:val="25"/>
        </w:rPr>
      </w:pPr>
    </w:p>
    <w:p w14:paraId="033ABCC6" w14:textId="77777777" w:rsidR="004573D2" w:rsidRDefault="00592364">
      <w:pPr>
        <w:pStyle w:val="ListParagraph"/>
        <w:numPr>
          <w:ilvl w:val="1"/>
          <w:numId w:val="1"/>
        </w:numPr>
        <w:tabs>
          <w:tab w:val="left" w:pos="1736"/>
        </w:tabs>
        <w:ind w:hanging="358"/>
        <w:rPr>
          <w:sz w:val="21"/>
        </w:rPr>
      </w:pPr>
      <w:r>
        <w:rPr>
          <w:color w:val="131116"/>
          <w:w w:val="105"/>
          <w:sz w:val="21"/>
        </w:rPr>
        <w:t>consider and</w:t>
      </w:r>
      <w:r>
        <w:rPr>
          <w:color w:val="131116"/>
          <w:spacing w:val="-1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promote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disability</w:t>
      </w:r>
      <w:r>
        <w:rPr>
          <w:color w:val="131116"/>
          <w:spacing w:val="-1"/>
          <w:w w:val="105"/>
          <w:sz w:val="21"/>
        </w:rPr>
        <w:t xml:space="preserve"> </w:t>
      </w:r>
      <w:proofErr w:type="gramStart"/>
      <w:r>
        <w:rPr>
          <w:color w:val="131116"/>
          <w:spacing w:val="-2"/>
          <w:w w:val="105"/>
          <w:sz w:val="21"/>
        </w:rPr>
        <w:t>inclusion</w:t>
      </w:r>
      <w:proofErr w:type="gramEnd"/>
    </w:p>
    <w:p w14:paraId="7F68A1D0" w14:textId="77777777" w:rsidR="004573D2" w:rsidRDefault="00592364">
      <w:pPr>
        <w:pStyle w:val="ListParagraph"/>
        <w:numPr>
          <w:ilvl w:val="1"/>
          <w:numId w:val="1"/>
        </w:numPr>
        <w:tabs>
          <w:tab w:val="left" w:pos="1736"/>
        </w:tabs>
        <w:spacing w:before="52"/>
        <w:ind w:hanging="358"/>
        <w:rPr>
          <w:sz w:val="21"/>
        </w:rPr>
      </w:pPr>
      <w:r>
        <w:rPr>
          <w:color w:val="131116"/>
          <w:w w:val="105"/>
          <w:sz w:val="21"/>
        </w:rPr>
        <w:t>consult</w:t>
      </w:r>
      <w:r>
        <w:rPr>
          <w:color w:val="131116"/>
          <w:spacing w:val="-3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with</w:t>
      </w:r>
      <w:r>
        <w:rPr>
          <w:color w:val="131116"/>
          <w:spacing w:val="-13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people</w:t>
      </w:r>
      <w:r>
        <w:rPr>
          <w:color w:val="131116"/>
          <w:spacing w:val="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with</w:t>
      </w:r>
      <w:r>
        <w:rPr>
          <w:color w:val="131116"/>
          <w:spacing w:val="-10"/>
          <w:w w:val="105"/>
          <w:sz w:val="21"/>
        </w:rPr>
        <w:t xml:space="preserve"> </w:t>
      </w:r>
      <w:proofErr w:type="gramStart"/>
      <w:r>
        <w:rPr>
          <w:color w:val="131116"/>
          <w:spacing w:val="-2"/>
          <w:w w:val="105"/>
          <w:sz w:val="21"/>
        </w:rPr>
        <w:t>disability</w:t>
      </w:r>
      <w:proofErr w:type="gramEnd"/>
    </w:p>
    <w:p w14:paraId="6C149702" w14:textId="77777777" w:rsidR="004573D2" w:rsidRDefault="00592364">
      <w:pPr>
        <w:pStyle w:val="ListParagraph"/>
        <w:numPr>
          <w:ilvl w:val="1"/>
          <w:numId w:val="1"/>
        </w:numPr>
        <w:tabs>
          <w:tab w:val="left" w:pos="1738"/>
        </w:tabs>
        <w:spacing w:before="47"/>
        <w:ind w:left="1738" w:hanging="360"/>
        <w:rPr>
          <w:sz w:val="21"/>
        </w:rPr>
      </w:pPr>
      <w:r>
        <w:rPr>
          <w:color w:val="131116"/>
          <w:w w:val="105"/>
          <w:sz w:val="21"/>
        </w:rPr>
        <w:t>foster</w:t>
      </w:r>
      <w:r>
        <w:rPr>
          <w:color w:val="131116"/>
          <w:spacing w:val="-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good</w:t>
      </w:r>
      <w:r>
        <w:rPr>
          <w:color w:val="131116"/>
          <w:spacing w:val="-1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relationships</w:t>
      </w:r>
      <w:r>
        <w:rPr>
          <w:color w:val="131116"/>
          <w:spacing w:val="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between</w:t>
      </w:r>
      <w:r>
        <w:rPr>
          <w:color w:val="131116"/>
          <w:spacing w:val="-3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people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with</w:t>
      </w:r>
      <w:r>
        <w:rPr>
          <w:color w:val="131116"/>
          <w:spacing w:val="-9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disability</w:t>
      </w:r>
      <w:r>
        <w:rPr>
          <w:color w:val="131116"/>
          <w:spacing w:val="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and</w:t>
      </w:r>
      <w:r>
        <w:rPr>
          <w:color w:val="131116"/>
          <w:spacing w:val="-10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other</w:t>
      </w:r>
      <w:r>
        <w:rPr>
          <w:color w:val="131116"/>
          <w:spacing w:val="-5"/>
          <w:w w:val="105"/>
          <w:sz w:val="21"/>
        </w:rPr>
        <w:t xml:space="preserve"> </w:t>
      </w:r>
      <w:proofErr w:type="gramStart"/>
      <w:r>
        <w:rPr>
          <w:color w:val="131116"/>
          <w:spacing w:val="-2"/>
          <w:w w:val="105"/>
          <w:sz w:val="21"/>
        </w:rPr>
        <w:t>Victorians</w:t>
      </w:r>
      <w:proofErr w:type="gramEnd"/>
    </w:p>
    <w:p w14:paraId="6CF20E9A" w14:textId="77777777" w:rsidR="004573D2" w:rsidRDefault="00592364">
      <w:pPr>
        <w:pStyle w:val="ListParagraph"/>
        <w:numPr>
          <w:ilvl w:val="1"/>
          <w:numId w:val="1"/>
        </w:numPr>
        <w:tabs>
          <w:tab w:val="left" w:pos="1736"/>
        </w:tabs>
        <w:spacing w:before="52"/>
        <w:ind w:hanging="358"/>
        <w:rPr>
          <w:sz w:val="21"/>
        </w:rPr>
      </w:pPr>
      <w:r>
        <w:rPr>
          <w:color w:val="131116"/>
          <w:w w:val="105"/>
          <w:sz w:val="21"/>
        </w:rPr>
        <w:t>take</w:t>
      </w:r>
      <w:r>
        <w:rPr>
          <w:color w:val="131116"/>
          <w:spacing w:val="-1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necessary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and</w:t>
      </w:r>
      <w:r>
        <w:rPr>
          <w:color w:val="131116"/>
          <w:spacing w:val="-1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proportionate</w:t>
      </w:r>
      <w:r>
        <w:rPr>
          <w:color w:val="131116"/>
          <w:spacing w:val="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action</w:t>
      </w:r>
      <w:r>
        <w:rPr>
          <w:color w:val="131116"/>
          <w:spacing w:val="-9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to</w:t>
      </w:r>
      <w:r>
        <w:rPr>
          <w:color w:val="131116"/>
          <w:spacing w:val="-13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advance</w:t>
      </w:r>
      <w:r>
        <w:rPr>
          <w:color w:val="131116"/>
          <w:spacing w:val="-6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disability</w:t>
      </w:r>
      <w:r>
        <w:rPr>
          <w:color w:val="131116"/>
          <w:spacing w:val="1"/>
          <w:w w:val="105"/>
          <w:sz w:val="21"/>
        </w:rPr>
        <w:t xml:space="preserve"> </w:t>
      </w:r>
      <w:r>
        <w:rPr>
          <w:color w:val="131116"/>
          <w:spacing w:val="-2"/>
          <w:w w:val="105"/>
          <w:sz w:val="21"/>
        </w:rPr>
        <w:t>inclusion.</w:t>
      </w:r>
    </w:p>
    <w:p w14:paraId="1D2712EC" w14:textId="77777777" w:rsidR="004573D2" w:rsidRDefault="004573D2">
      <w:pPr>
        <w:pStyle w:val="BodyText"/>
        <w:spacing w:before="11"/>
        <w:rPr>
          <w:sz w:val="24"/>
        </w:rPr>
      </w:pPr>
    </w:p>
    <w:p w14:paraId="7F0DADA4" w14:textId="77777777" w:rsidR="004573D2" w:rsidRDefault="00592364">
      <w:pPr>
        <w:spacing w:line="290" w:lineRule="auto"/>
        <w:ind w:left="1011" w:right="1600" w:firstLine="5"/>
        <w:jc w:val="both"/>
        <w:rPr>
          <w:sz w:val="21"/>
        </w:rPr>
      </w:pPr>
      <w:r>
        <w:rPr>
          <w:color w:val="131116"/>
          <w:w w:val="105"/>
          <w:sz w:val="21"/>
        </w:rPr>
        <w:t>When</w:t>
      </w:r>
      <w:r>
        <w:rPr>
          <w:color w:val="131116"/>
          <w:spacing w:val="-9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consulting or</w:t>
      </w:r>
      <w:r>
        <w:rPr>
          <w:color w:val="131116"/>
          <w:spacing w:val="-13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engaging</w:t>
      </w:r>
      <w:r>
        <w:rPr>
          <w:color w:val="131116"/>
          <w:spacing w:val="-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with</w:t>
      </w:r>
      <w:r>
        <w:rPr>
          <w:color w:val="131116"/>
          <w:spacing w:val="-1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people</w:t>
      </w:r>
      <w:r>
        <w:rPr>
          <w:color w:val="131116"/>
          <w:spacing w:val="-8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with</w:t>
      </w:r>
      <w:r>
        <w:rPr>
          <w:color w:val="131116"/>
          <w:spacing w:val="-9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disability, defined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entities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must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ensure their</w:t>
      </w:r>
      <w:r>
        <w:rPr>
          <w:color w:val="131116"/>
          <w:spacing w:val="-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communications</w:t>
      </w:r>
      <w:r>
        <w:rPr>
          <w:color w:val="131116"/>
          <w:spacing w:val="-1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are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delivered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in</w:t>
      </w:r>
      <w:r>
        <w:rPr>
          <w:color w:val="131116"/>
          <w:spacing w:val="-10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at</w:t>
      </w:r>
      <w:r>
        <w:rPr>
          <w:color w:val="131116"/>
          <w:spacing w:val="-6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least one</w:t>
      </w:r>
      <w:r>
        <w:rPr>
          <w:color w:val="131116"/>
          <w:spacing w:val="-5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accessible format (such</w:t>
      </w:r>
      <w:r>
        <w:rPr>
          <w:color w:val="131116"/>
          <w:spacing w:val="-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as</w:t>
      </w:r>
      <w:r>
        <w:rPr>
          <w:color w:val="131116"/>
          <w:spacing w:val="-8"/>
          <w:w w:val="105"/>
          <w:sz w:val="21"/>
        </w:rPr>
        <w:t xml:space="preserve"> </w:t>
      </w:r>
      <w:proofErr w:type="spellStart"/>
      <w:r>
        <w:rPr>
          <w:color w:val="131116"/>
          <w:w w:val="105"/>
          <w:sz w:val="21"/>
        </w:rPr>
        <w:t>Auslan</w:t>
      </w:r>
      <w:proofErr w:type="spellEnd"/>
      <w:r>
        <w:rPr>
          <w:color w:val="131116"/>
          <w:w w:val="105"/>
          <w:sz w:val="21"/>
        </w:rPr>
        <w:t xml:space="preserve"> or Easy English)</w:t>
      </w:r>
      <w:r>
        <w:rPr>
          <w:color w:val="38383B"/>
          <w:w w:val="105"/>
          <w:sz w:val="21"/>
        </w:rPr>
        <w:t>.</w:t>
      </w:r>
    </w:p>
    <w:p w14:paraId="4ACB5879" w14:textId="77777777" w:rsidR="004573D2" w:rsidRDefault="004573D2">
      <w:pPr>
        <w:pStyle w:val="BodyText"/>
        <w:spacing w:before="9"/>
        <w:rPr>
          <w:sz w:val="20"/>
        </w:rPr>
      </w:pPr>
    </w:p>
    <w:p w14:paraId="760E095F" w14:textId="77777777" w:rsidR="004573D2" w:rsidRDefault="00592364">
      <w:pPr>
        <w:spacing w:line="290" w:lineRule="auto"/>
        <w:ind w:left="1016" w:right="1769" w:hanging="3"/>
        <w:rPr>
          <w:sz w:val="21"/>
        </w:rPr>
      </w:pPr>
      <w:r>
        <w:rPr>
          <w:color w:val="131116"/>
          <w:w w:val="105"/>
          <w:sz w:val="21"/>
        </w:rPr>
        <w:t>The</w:t>
      </w:r>
      <w:r>
        <w:rPr>
          <w:color w:val="131116"/>
          <w:spacing w:val="-6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new</w:t>
      </w:r>
      <w:r>
        <w:rPr>
          <w:color w:val="131116"/>
          <w:spacing w:val="-2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duty is</w:t>
      </w:r>
      <w:r>
        <w:rPr>
          <w:color w:val="131116"/>
          <w:spacing w:val="-6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not intended to</w:t>
      </w:r>
      <w:r>
        <w:rPr>
          <w:color w:val="131116"/>
          <w:spacing w:val="-7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give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rise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to</w:t>
      </w:r>
      <w:r>
        <w:rPr>
          <w:color w:val="131116"/>
          <w:spacing w:val="-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legal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rights</w:t>
      </w:r>
      <w:r>
        <w:rPr>
          <w:color w:val="38383B"/>
          <w:w w:val="105"/>
          <w:sz w:val="21"/>
        </w:rPr>
        <w:t>.</w:t>
      </w:r>
      <w:r>
        <w:rPr>
          <w:color w:val="38383B"/>
          <w:spacing w:val="-18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It</w:t>
      </w:r>
      <w:r>
        <w:rPr>
          <w:color w:val="131116"/>
          <w:spacing w:val="-1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is</w:t>
      </w:r>
      <w:r>
        <w:rPr>
          <w:color w:val="131116"/>
          <w:spacing w:val="-10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intended to</w:t>
      </w:r>
      <w:r>
        <w:rPr>
          <w:color w:val="131116"/>
          <w:spacing w:val="-4"/>
          <w:w w:val="105"/>
          <w:sz w:val="21"/>
        </w:rPr>
        <w:t xml:space="preserve"> </w:t>
      </w:r>
      <w:r>
        <w:rPr>
          <w:color w:val="131116"/>
          <w:w w:val="105"/>
          <w:sz w:val="21"/>
        </w:rPr>
        <w:t>be aspirational and lead to improvements over time.'</w:t>
      </w:r>
    </w:p>
    <w:p w14:paraId="138A858A" w14:textId="77777777" w:rsidR="004573D2" w:rsidRDefault="004573D2">
      <w:pPr>
        <w:pStyle w:val="BodyText"/>
        <w:spacing w:before="8"/>
        <w:rPr>
          <w:sz w:val="20"/>
        </w:rPr>
      </w:pPr>
    </w:p>
    <w:p w14:paraId="4431B4B5" w14:textId="77777777" w:rsidR="004573D2" w:rsidRDefault="00592364">
      <w:pPr>
        <w:pStyle w:val="BodyText"/>
        <w:spacing w:line="288" w:lineRule="auto"/>
        <w:ind w:left="288" w:right="1505" w:hanging="2"/>
      </w:pPr>
      <w:r>
        <w:rPr>
          <w:color w:val="131116"/>
          <w:w w:val="105"/>
        </w:rPr>
        <w:t>It</w:t>
      </w:r>
      <w:r>
        <w:rPr>
          <w:color w:val="131116"/>
          <w:spacing w:val="-15"/>
          <w:w w:val="105"/>
        </w:rPr>
        <w:t xml:space="preserve"> </w:t>
      </w:r>
      <w:r>
        <w:rPr>
          <w:color w:val="131116"/>
          <w:w w:val="105"/>
        </w:rPr>
        <w:t>is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not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clear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whether the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same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has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been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considered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for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Tasmanians.</w:t>
      </w:r>
      <w:r>
        <w:rPr>
          <w:color w:val="131116"/>
          <w:spacing w:val="13"/>
          <w:w w:val="105"/>
        </w:rPr>
        <w:t xml:space="preserve"> </w:t>
      </w:r>
      <w:r>
        <w:rPr>
          <w:color w:val="131116"/>
          <w:w w:val="105"/>
        </w:rPr>
        <w:t>A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positive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duty has the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potential to be a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powerful mechanism able to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be referenced by the community in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advocating for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changes relating to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disability inclusion and access.</w:t>
      </w:r>
    </w:p>
    <w:p w14:paraId="41EE58B9" w14:textId="77777777" w:rsidR="004573D2" w:rsidRDefault="004573D2">
      <w:pPr>
        <w:pStyle w:val="BodyText"/>
        <w:spacing w:before="3"/>
        <w:rPr>
          <w:sz w:val="21"/>
        </w:rPr>
      </w:pPr>
    </w:p>
    <w:p w14:paraId="6FCE8A4B" w14:textId="77777777" w:rsidR="004573D2" w:rsidRDefault="00592364">
      <w:pPr>
        <w:pStyle w:val="BodyText"/>
        <w:spacing w:before="1" w:line="288" w:lineRule="auto"/>
        <w:ind w:left="286" w:right="1521"/>
      </w:pPr>
      <w:r>
        <w:rPr>
          <w:color w:val="131116"/>
          <w:w w:val="105"/>
        </w:rPr>
        <w:t>In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relation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to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systemic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discrimination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experienced by</w:t>
      </w:r>
      <w:r>
        <w:rPr>
          <w:color w:val="131116"/>
          <w:spacing w:val="-15"/>
          <w:w w:val="105"/>
        </w:rPr>
        <w:t xml:space="preserve"> </w:t>
      </w:r>
      <w:r>
        <w:rPr>
          <w:color w:val="131116"/>
          <w:w w:val="105"/>
        </w:rPr>
        <w:t>people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with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disability, Disability Impact Assessments would be a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helpful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tool in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development of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 xml:space="preserve">any Disability Inclusion Action </w:t>
      </w:r>
      <w:proofErr w:type="gramStart"/>
      <w:r>
        <w:rPr>
          <w:color w:val="131116"/>
          <w:w w:val="105"/>
        </w:rPr>
        <w:t>Plan</w:t>
      </w:r>
      <w:proofErr w:type="gramEnd"/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and I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 xml:space="preserve">would recommend inclusion </w:t>
      </w:r>
      <w:r>
        <w:rPr>
          <w:color w:val="262328"/>
          <w:w w:val="105"/>
        </w:rPr>
        <w:t>in</w:t>
      </w:r>
      <w:r>
        <w:rPr>
          <w:color w:val="262328"/>
          <w:spacing w:val="-11"/>
          <w:w w:val="105"/>
        </w:rPr>
        <w:t xml:space="preserve"> </w:t>
      </w:r>
      <w:r>
        <w:rPr>
          <w:color w:val="131116"/>
          <w:w w:val="105"/>
        </w:rPr>
        <w:t>the Bill.</w:t>
      </w:r>
    </w:p>
    <w:p w14:paraId="619C5E53" w14:textId="77777777" w:rsidR="004573D2" w:rsidRDefault="004573D2">
      <w:pPr>
        <w:pStyle w:val="BodyText"/>
        <w:spacing w:before="10"/>
        <w:rPr>
          <w:sz w:val="20"/>
        </w:rPr>
      </w:pPr>
    </w:p>
    <w:p w14:paraId="46DB7264" w14:textId="77777777" w:rsidR="004573D2" w:rsidRDefault="00592364">
      <w:pPr>
        <w:pStyle w:val="Heading2"/>
        <w:ind w:left="287"/>
      </w:pPr>
      <w:r>
        <w:rPr>
          <w:color w:val="131116"/>
          <w:w w:val="105"/>
        </w:rPr>
        <w:t>Commitment</w:t>
      </w:r>
      <w:r>
        <w:rPr>
          <w:color w:val="131116"/>
          <w:spacing w:val="5"/>
          <w:w w:val="105"/>
        </w:rPr>
        <w:t xml:space="preserve"> </w:t>
      </w:r>
      <w:r>
        <w:rPr>
          <w:color w:val="131116"/>
          <w:w w:val="105"/>
        </w:rPr>
        <w:t>to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spacing w:val="-2"/>
          <w:w w:val="105"/>
        </w:rPr>
        <w:t>resourcing</w:t>
      </w:r>
    </w:p>
    <w:p w14:paraId="6BC030CE" w14:textId="77777777" w:rsidR="004573D2" w:rsidRDefault="004573D2">
      <w:pPr>
        <w:pStyle w:val="BodyText"/>
        <w:spacing w:before="5"/>
        <w:rPr>
          <w:b/>
          <w:sz w:val="25"/>
        </w:rPr>
      </w:pPr>
    </w:p>
    <w:p w14:paraId="471D3DCE" w14:textId="77777777" w:rsidR="004573D2" w:rsidRDefault="00592364">
      <w:pPr>
        <w:pStyle w:val="BodyText"/>
        <w:spacing w:before="1"/>
        <w:ind w:left="284"/>
      </w:pPr>
      <w:r>
        <w:rPr>
          <w:color w:val="131116"/>
          <w:w w:val="105"/>
        </w:rPr>
        <w:t>A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provision</w:t>
      </w:r>
      <w:r>
        <w:rPr>
          <w:color w:val="131116"/>
          <w:spacing w:val="2"/>
          <w:w w:val="105"/>
        </w:rPr>
        <w:t xml:space="preserve"> </w:t>
      </w:r>
      <w:r>
        <w:rPr>
          <w:color w:val="131116"/>
          <w:w w:val="105"/>
        </w:rPr>
        <w:t>should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be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included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for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adequate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resourcing</w:t>
      </w:r>
      <w:r>
        <w:rPr>
          <w:color w:val="131116"/>
          <w:spacing w:val="3"/>
          <w:w w:val="105"/>
        </w:rPr>
        <w:t xml:space="preserve"> </w:t>
      </w:r>
      <w:r>
        <w:rPr>
          <w:color w:val="131116"/>
          <w:w w:val="105"/>
        </w:rPr>
        <w:t>of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spacing w:val="-2"/>
          <w:w w:val="105"/>
        </w:rPr>
        <w:t>Commissioner.</w:t>
      </w:r>
    </w:p>
    <w:p w14:paraId="47D8E220" w14:textId="77777777" w:rsidR="004573D2" w:rsidRDefault="004573D2">
      <w:pPr>
        <w:pStyle w:val="BodyText"/>
        <w:spacing w:before="2"/>
        <w:rPr>
          <w:sz w:val="24"/>
        </w:rPr>
      </w:pPr>
    </w:p>
    <w:p w14:paraId="6667BABE" w14:textId="77777777" w:rsidR="004573D2" w:rsidRDefault="00592364">
      <w:pPr>
        <w:pStyle w:val="BodyText"/>
        <w:spacing w:line="288" w:lineRule="auto"/>
        <w:ind w:left="288" w:right="1521" w:hanging="2"/>
      </w:pPr>
      <w:r>
        <w:rPr>
          <w:color w:val="131116"/>
          <w:w w:val="105"/>
        </w:rPr>
        <w:t>I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note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comments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made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by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Commissioner for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Children and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Young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People</w:t>
      </w:r>
      <w:r>
        <w:rPr>
          <w:color w:val="131116"/>
          <w:w w:val="105"/>
          <w:position w:val="8"/>
          <w:sz w:val="16"/>
        </w:rPr>
        <w:t>4</w:t>
      </w:r>
      <w:r>
        <w:rPr>
          <w:color w:val="131116"/>
          <w:spacing w:val="10"/>
          <w:w w:val="105"/>
          <w:position w:val="8"/>
          <w:sz w:val="16"/>
        </w:rPr>
        <w:t xml:space="preserve"> </w:t>
      </w:r>
      <w:r>
        <w:rPr>
          <w:color w:val="131116"/>
          <w:w w:val="105"/>
        </w:rPr>
        <w:t>and resourcing restrictions experienced by her office.</w:t>
      </w:r>
    </w:p>
    <w:p w14:paraId="3473F20D" w14:textId="77777777" w:rsidR="004573D2" w:rsidRDefault="004573D2">
      <w:pPr>
        <w:pStyle w:val="BodyText"/>
        <w:spacing w:before="11"/>
        <w:rPr>
          <w:sz w:val="20"/>
        </w:rPr>
      </w:pPr>
    </w:p>
    <w:p w14:paraId="5F19AD32" w14:textId="77777777" w:rsidR="004573D2" w:rsidRDefault="00592364">
      <w:pPr>
        <w:pStyle w:val="BodyText"/>
        <w:spacing w:line="288" w:lineRule="auto"/>
        <w:ind w:left="288" w:right="1769" w:firstLine="2"/>
      </w:pPr>
      <w:r>
        <w:rPr>
          <w:color w:val="131116"/>
          <w:w w:val="105"/>
        </w:rPr>
        <w:t>Paramount in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ability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to</w:t>
      </w:r>
      <w:r>
        <w:rPr>
          <w:color w:val="131116"/>
          <w:spacing w:val="-12"/>
          <w:w w:val="105"/>
        </w:rPr>
        <w:t xml:space="preserve"> </w:t>
      </w:r>
      <w:r>
        <w:rPr>
          <w:color w:val="131116"/>
          <w:w w:val="105"/>
        </w:rPr>
        <w:t>effect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policy objectives set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out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w w:val="105"/>
        </w:rPr>
        <w:t>in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6"/>
          <w:w w:val="105"/>
        </w:rPr>
        <w:t xml:space="preserve"> </w:t>
      </w:r>
      <w:r>
        <w:rPr>
          <w:color w:val="131116"/>
          <w:w w:val="105"/>
        </w:rPr>
        <w:t>Bill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is</w:t>
      </w:r>
      <w:r>
        <w:rPr>
          <w:color w:val="131116"/>
          <w:spacing w:val="-8"/>
          <w:w w:val="105"/>
        </w:rPr>
        <w:t xml:space="preserve"> </w:t>
      </w:r>
      <w:r>
        <w:rPr>
          <w:color w:val="131116"/>
          <w:w w:val="105"/>
        </w:rPr>
        <w:t>adequate resourcing for the extensive work that will need to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be undertaken.</w:t>
      </w:r>
    </w:p>
    <w:p w14:paraId="77163426" w14:textId="77777777" w:rsidR="004573D2" w:rsidRDefault="004573D2">
      <w:pPr>
        <w:pStyle w:val="BodyText"/>
        <w:spacing w:before="10"/>
        <w:rPr>
          <w:sz w:val="20"/>
        </w:rPr>
      </w:pPr>
    </w:p>
    <w:p w14:paraId="29DB7F9B" w14:textId="77777777" w:rsidR="004573D2" w:rsidRDefault="00592364">
      <w:pPr>
        <w:pStyle w:val="BodyText"/>
        <w:spacing w:line="285" w:lineRule="auto"/>
        <w:ind w:left="288" w:right="1592" w:hanging="2"/>
      </w:pPr>
      <w:r>
        <w:rPr>
          <w:color w:val="131116"/>
          <w:w w:val="105"/>
        </w:rPr>
        <w:t>I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echo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submission of</w:t>
      </w:r>
      <w:r>
        <w:rPr>
          <w:color w:val="131116"/>
          <w:spacing w:val="-16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1"/>
          <w:w w:val="105"/>
        </w:rPr>
        <w:t xml:space="preserve"> </w:t>
      </w:r>
      <w:r>
        <w:rPr>
          <w:color w:val="131116"/>
          <w:w w:val="105"/>
        </w:rPr>
        <w:t>Commissioner for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w w:val="105"/>
        </w:rPr>
        <w:t>Children and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Young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People,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as</w:t>
      </w:r>
      <w:r>
        <w:rPr>
          <w:color w:val="131116"/>
          <w:spacing w:val="-14"/>
          <w:w w:val="105"/>
        </w:rPr>
        <w:t xml:space="preserve"> </w:t>
      </w:r>
      <w:r>
        <w:rPr>
          <w:color w:val="131116"/>
          <w:w w:val="105"/>
        </w:rPr>
        <w:t>well as other submissions by the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 xml:space="preserve">Community Legal </w:t>
      </w:r>
      <w:proofErr w:type="spellStart"/>
      <w:r>
        <w:rPr>
          <w:color w:val="131116"/>
          <w:w w:val="105"/>
        </w:rPr>
        <w:t>Centres</w:t>
      </w:r>
      <w:proofErr w:type="spellEnd"/>
      <w:r>
        <w:rPr>
          <w:color w:val="131116"/>
          <w:w w:val="105"/>
        </w:rPr>
        <w:t xml:space="preserve"> Tasmania</w:t>
      </w:r>
      <w:r>
        <w:rPr>
          <w:color w:val="131116"/>
          <w:w w:val="105"/>
          <w:position w:val="8"/>
          <w:sz w:val="15"/>
        </w:rPr>
        <w:t>5</w:t>
      </w:r>
      <w:r>
        <w:rPr>
          <w:color w:val="131116"/>
          <w:spacing w:val="26"/>
          <w:w w:val="105"/>
          <w:position w:val="8"/>
          <w:sz w:val="15"/>
        </w:rPr>
        <w:t xml:space="preserve"> </w:t>
      </w:r>
      <w:r>
        <w:rPr>
          <w:color w:val="131116"/>
          <w:w w:val="105"/>
        </w:rPr>
        <w:t>and the Tasmanian Council of</w:t>
      </w:r>
      <w:r>
        <w:rPr>
          <w:color w:val="131116"/>
          <w:spacing w:val="-10"/>
          <w:w w:val="105"/>
        </w:rPr>
        <w:t xml:space="preserve"> </w:t>
      </w:r>
      <w:r>
        <w:rPr>
          <w:color w:val="131116"/>
          <w:w w:val="105"/>
        </w:rPr>
        <w:t>Social Services (TasCOSS)</w:t>
      </w:r>
      <w:r>
        <w:rPr>
          <w:color w:val="131116"/>
          <w:w w:val="105"/>
          <w:position w:val="8"/>
          <w:sz w:val="15"/>
        </w:rPr>
        <w:t>6</w:t>
      </w:r>
      <w:r>
        <w:rPr>
          <w:color w:val="131116"/>
          <w:spacing w:val="21"/>
          <w:w w:val="105"/>
          <w:position w:val="8"/>
          <w:sz w:val="15"/>
        </w:rPr>
        <w:t xml:space="preserve"> </w:t>
      </w:r>
      <w:r>
        <w:rPr>
          <w:color w:val="131116"/>
          <w:w w:val="105"/>
        </w:rPr>
        <w:t>calling for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a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provision outlining that adequate resourcing will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be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provided to</w:t>
      </w:r>
      <w:r>
        <w:rPr>
          <w:color w:val="131116"/>
          <w:spacing w:val="-2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5"/>
          <w:w w:val="105"/>
        </w:rPr>
        <w:t xml:space="preserve"> </w:t>
      </w:r>
      <w:r>
        <w:rPr>
          <w:color w:val="131116"/>
          <w:w w:val="105"/>
        </w:rPr>
        <w:t>Commissioner.</w:t>
      </w:r>
    </w:p>
    <w:p w14:paraId="64BB2311" w14:textId="77777777" w:rsidR="004573D2" w:rsidRDefault="004573D2">
      <w:pPr>
        <w:pStyle w:val="BodyText"/>
        <w:spacing w:before="4"/>
        <w:rPr>
          <w:sz w:val="21"/>
        </w:rPr>
      </w:pPr>
    </w:p>
    <w:p w14:paraId="7A3D2122" w14:textId="77777777" w:rsidR="004573D2" w:rsidRDefault="00592364">
      <w:pPr>
        <w:pStyle w:val="BodyText"/>
        <w:spacing w:line="288" w:lineRule="auto"/>
        <w:ind w:left="293" w:right="1769" w:hanging="2"/>
      </w:pPr>
      <w:r>
        <w:rPr>
          <w:color w:val="131116"/>
          <w:w w:val="105"/>
        </w:rPr>
        <w:t>I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also</w:t>
      </w:r>
      <w:r>
        <w:rPr>
          <w:color w:val="131116"/>
          <w:spacing w:val="-9"/>
          <w:w w:val="105"/>
        </w:rPr>
        <w:t xml:space="preserve"> </w:t>
      </w:r>
      <w:r>
        <w:rPr>
          <w:color w:val="131116"/>
          <w:w w:val="105"/>
        </w:rPr>
        <w:t>note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TasCOSS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submission</w:t>
      </w:r>
      <w:r>
        <w:rPr>
          <w:color w:val="131116"/>
          <w:spacing w:val="-3"/>
          <w:w w:val="105"/>
        </w:rPr>
        <w:t xml:space="preserve"> </w:t>
      </w:r>
      <w:r>
        <w:rPr>
          <w:color w:val="131116"/>
          <w:w w:val="105"/>
        </w:rPr>
        <w:t>extending</w:t>
      </w:r>
      <w:r>
        <w:rPr>
          <w:color w:val="131116"/>
          <w:spacing w:val="-4"/>
          <w:w w:val="105"/>
        </w:rPr>
        <w:t xml:space="preserve"> </w:t>
      </w:r>
      <w:r>
        <w:rPr>
          <w:color w:val="131116"/>
          <w:w w:val="105"/>
        </w:rPr>
        <w:t>the</w:t>
      </w:r>
      <w:r>
        <w:rPr>
          <w:color w:val="131116"/>
          <w:spacing w:val="-13"/>
          <w:w w:val="105"/>
        </w:rPr>
        <w:t xml:space="preserve"> </w:t>
      </w:r>
      <w:r>
        <w:rPr>
          <w:color w:val="131116"/>
          <w:w w:val="105"/>
        </w:rPr>
        <w:t>recommendation</w:t>
      </w:r>
      <w:r>
        <w:rPr>
          <w:color w:val="131116"/>
          <w:spacing w:val="-17"/>
          <w:w w:val="105"/>
        </w:rPr>
        <w:t xml:space="preserve"> </w:t>
      </w:r>
      <w:r>
        <w:rPr>
          <w:color w:val="131116"/>
          <w:w w:val="105"/>
        </w:rPr>
        <w:t>for</w:t>
      </w:r>
      <w:r>
        <w:rPr>
          <w:color w:val="131116"/>
          <w:spacing w:val="-7"/>
          <w:w w:val="105"/>
        </w:rPr>
        <w:t xml:space="preserve"> </w:t>
      </w:r>
      <w:r>
        <w:rPr>
          <w:color w:val="131116"/>
          <w:w w:val="105"/>
        </w:rPr>
        <w:t>adequate resourcing to</w:t>
      </w:r>
      <w:r>
        <w:rPr>
          <w:color w:val="131116"/>
          <w:spacing w:val="-1"/>
          <w:w w:val="105"/>
        </w:rPr>
        <w:t xml:space="preserve"> </w:t>
      </w:r>
      <w:r>
        <w:rPr>
          <w:color w:val="131116"/>
          <w:w w:val="105"/>
        </w:rPr>
        <w:t>the Disability Advisory Council and support this call.</w:t>
      </w:r>
    </w:p>
    <w:p w14:paraId="162D0D04" w14:textId="77777777" w:rsidR="004573D2" w:rsidRDefault="004573D2">
      <w:pPr>
        <w:pStyle w:val="BodyText"/>
        <w:rPr>
          <w:sz w:val="20"/>
        </w:rPr>
      </w:pPr>
    </w:p>
    <w:p w14:paraId="59590913" w14:textId="77777777" w:rsidR="004573D2" w:rsidRDefault="00592364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01E5EE" wp14:editId="5FDE9D66">
                <wp:simplePos x="0" y="0"/>
                <wp:positionH relativeFrom="page">
                  <wp:posOffset>561471</wp:posOffset>
                </wp:positionH>
                <wp:positionV relativeFrom="paragraph">
                  <wp:posOffset>201827</wp:posOffset>
                </wp:positionV>
                <wp:extent cx="1843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09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FBB50" id="Graphic 10" o:spid="_x0000_s1026" style="position:absolute;margin-left:44.2pt;margin-top:15.9pt;width:145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" path="m,l1843090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47BE07B3" w14:textId="77777777" w:rsidR="004573D2" w:rsidRDefault="00592364">
      <w:pPr>
        <w:tabs>
          <w:tab w:val="left" w:pos="1014"/>
        </w:tabs>
        <w:spacing w:before="112" w:line="256" w:lineRule="auto"/>
        <w:ind w:left="1017" w:right="1727" w:hanging="726"/>
        <w:rPr>
          <w:sz w:val="19"/>
        </w:rPr>
      </w:pPr>
      <w:r>
        <w:rPr>
          <w:color w:val="262328"/>
          <w:spacing w:val="-10"/>
          <w:w w:val="105"/>
          <w:position w:val="5"/>
          <w:sz w:val="14"/>
        </w:rPr>
        <w:t>4</w:t>
      </w:r>
      <w:r>
        <w:rPr>
          <w:color w:val="262328"/>
          <w:position w:val="5"/>
          <w:sz w:val="14"/>
        </w:rPr>
        <w:tab/>
      </w:r>
      <w:r>
        <w:rPr>
          <w:color w:val="131116"/>
          <w:w w:val="105"/>
          <w:sz w:val="19"/>
        </w:rPr>
        <w:t xml:space="preserve">Commissioner for Children and Young People, </w:t>
      </w:r>
      <w:r>
        <w:rPr>
          <w:i/>
          <w:color w:val="131116"/>
          <w:w w:val="105"/>
          <w:sz w:val="19"/>
        </w:rPr>
        <w:t>Submission to</w:t>
      </w:r>
      <w:r>
        <w:rPr>
          <w:i/>
          <w:color w:val="131116"/>
          <w:spacing w:val="-5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 xml:space="preserve">Disability Inclusion Bill 2023, </w:t>
      </w:r>
      <w:r>
        <w:rPr>
          <w:color w:val="131116"/>
          <w:w w:val="105"/>
          <w:sz w:val="19"/>
        </w:rPr>
        <w:t>(September</w:t>
      </w:r>
      <w:r>
        <w:rPr>
          <w:color w:val="131116"/>
          <w:spacing w:val="8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2023),</w:t>
      </w:r>
      <w:r>
        <w:rPr>
          <w:color w:val="131116"/>
          <w:spacing w:val="-5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p.</w:t>
      </w:r>
      <w:r>
        <w:rPr>
          <w:color w:val="131116"/>
          <w:spacing w:val="-12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6</w:t>
      </w:r>
      <w:r>
        <w:rPr>
          <w:color w:val="38383B"/>
          <w:w w:val="105"/>
          <w:sz w:val="19"/>
        </w:rPr>
        <w:t>:</w:t>
      </w:r>
      <w:r>
        <w:rPr>
          <w:color w:val="38383B"/>
          <w:spacing w:val="-14"/>
          <w:w w:val="105"/>
          <w:sz w:val="19"/>
        </w:rPr>
        <w:t xml:space="preserve"> </w:t>
      </w:r>
      <w:r>
        <w:rPr>
          <w:color w:val="38369E"/>
          <w:w w:val="105"/>
          <w:sz w:val="19"/>
          <w:u w:val="thick" w:color="38369E"/>
        </w:rPr>
        <w:t>https</w:t>
      </w:r>
      <w:r>
        <w:rPr>
          <w:color w:val="505DAE"/>
          <w:w w:val="105"/>
          <w:sz w:val="19"/>
          <w:u w:val="thick" w:color="38369E"/>
        </w:rPr>
        <w:t>:</w:t>
      </w:r>
      <w:r>
        <w:rPr>
          <w:color w:val="4D42B1"/>
          <w:w w:val="105"/>
          <w:sz w:val="19"/>
          <w:u w:val="thick" w:color="38369E"/>
        </w:rPr>
        <w:t>//childcomm</w:t>
      </w:r>
      <w:r>
        <w:rPr>
          <w:color w:val="505DAE"/>
          <w:w w:val="105"/>
          <w:sz w:val="19"/>
          <w:u w:val="thick" w:color="38369E"/>
        </w:rPr>
        <w:t>.</w:t>
      </w:r>
      <w:r>
        <w:rPr>
          <w:color w:val="38369E"/>
          <w:w w:val="105"/>
          <w:sz w:val="19"/>
          <w:u w:val="thick" w:color="38369E"/>
        </w:rPr>
        <w:t>tas</w:t>
      </w:r>
      <w:r>
        <w:rPr>
          <w:color w:val="6975C1"/>
          <w:w w:val="105"/>
          <w:sz w:val="19"/>
          <w:u w:val="thick" w:color="38369E"/>
        </w:rPr>
        <w:t>.</w:t>
      </w:r>
      <w:r>
        <w:rPr>
          <w:color w:val="38369E"/>
          <w:w w:val="105"/>
          <w:sz w:val="19"/>
          <w:u w:val="thick" w:color="38369E"/>
        </w:rPr>
        <w:t>gov</w:t>
      </w:r>
      <w:r>
        <w:rPr>
          <w:color w:val="6975C1"/>
          <w:w w:val="105"/>
          <w:sz w:val="19"/>
          <w:u w:val="thick" w:color="38369E"/>
        </w:rPr>
        <w:t>.</w:t>
      </w:r>
      <w:r>
        <w:rPr>
          <w:color w:val="38369E"/>
          <w:w w:val="105"/>
          <w:sz w:val="19"/>
          <w:u w:val="thick" w:color="38369E"/>
        </w:rPr>
        <w:t>au/wp-content/uploads/2023/09/2023-09-</w:t>
      </w:r>
      <w:r>
        <w:rPr>
          <w:color w:val="38369E"/>
          <w:w w:val="105"/>
          <w:sz w:val="19"/>
        </w:rPr>
        <w:t xml:space="preserve"> </w:t>
      </w:r>
      <w:r>
        <w:rPr>
          <w:color w:val="38369E"/>
          <w:spacing w:val="-2"/>
          <w:w w:val="105"/>
          <w:sz w:val="19"/>
          <w:u w:val="thick" w:color="38369E"/>
        </w:rPr>
        <w:t>19-FINAL-Submiss</w:t>
      </w:r>
      <w:r>
        <w:rPr>
          <w:color w:val="3856B1"/>
          <w:spacing w:val="-2"/>
          <w:w w:val="105"/>
          <w:sz w:val="19"/>
          <w:u w:val="thick" w:color="38369E"/>
        </w:rPr>
        <w:t>i</w:t>
      </w:r>
      <w:r>
        <w:rPr>
          <w:color w:val="38369E"/>
          <w:spacing w:val="-2"/>
          <w:w w:val="105"/>
          <w:sz w:val="19"/>
          <w:u w:val="thick" w:color="38369E"/>
        </w:rPr>
        <w:t>on-Disabil</w:t>
      </w:r>
      <w:r>
        <w:rPr>
          <w:color w:val="3856B1"/>
          <w:spacing w:val="-2"/>
          <w:w w:val="105"/>
          <w:sz w:val="19"/>
          <w:u w:val="thick" w:color="38369E"/>
        </w:rPr>
        <w:t>i</w:t>
      </w:r>
      <w:r>
        <w:rPr>
          <w:color w:val="38369E"/>
          <w:spacing w:val="-2"/>
          <w:w w:val="105"/>
          <w:sz w:val="19"/>
          <w:u w:val="thick" w:color="38369E"/>
        </w:rPr>
        <w:t>ty-Inclusion-Bi11-2023</w:t>
      </w:r>
      <w:r>
        <w:rPr>
          <w:color w:val="6975C1"/>
          <w:spacing w:val="-2"/>
          <w:w w:val="105"/>
          <w:sz w:val="19"/>
          <w:u w:val="thick" w:color="38369E"/>
        </w:rPr>
        <w:t>.</w:t>
      </w:r>
      <w:r>
        <w:rPr>
          <w:color w:val="38369E"/>
          <w:spacing w:val="-2"/>
          <w:w w:val="105"/>
          <w:sz w:val="19"/>
          <w:u w:val="thick" w:color="38369E"/>
        </w:rPr>
        <w:t>pdf</w:t>
      </w:r>
    </w:p>
    <w:p w14:paraId="603A4A26" w14:textId="77777777" w:rsidR="004573D2" w:rsidRDefault="00592364">
      <w:pPr>
        <w:tabs>
          <w:tab w:val="left" w:pos="1014"/>
        </w:tabs>
        <w:spacing w:line="209" w:lineRule="exact"/>
        <w:ind w:left="288"/>
        <w:rPr>
          <w:sz w:val="19"/>
        </w:rPr>
      </w:pPr>
      <w:r>
        <w:rPr>
          <w:color w:val="262328"/>
          <w:spacing w:val="-10"/>
          <w:w w:val="105"/>
          <w:position w:val="6"/>
          <w:sz w:val="12"/>
        </w:rPr>
        <w:t>5</w:t>
      </w:r>
      <w:r>
        <w:rPr>
          <w:color w:val="262328"/>
          <w:position w:val="6"/>
          <w:sz w:val="12"/>
        </w:rPr>
        <w:tab/>
      </w:r>
      <w:r>
        <w:rPr>
          <w:color w:val="131116"/>
          <w:w w:val="105"/>
          <w:sz w:val="19"/>
        </w:rPr>
        <w:t>Community</w:t>
      </w:r>
      <w:r>
        <w:rPr>
          <w:color w:val="131116"/>
          <w:spacing w:val="8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Legal</w:t>
      </w:r>
      <w:r>
        <w:rPr>
          <w:color w:val="131116"/>
          <w:spacing w:val="-7"/>
          <w:w w:val="105"/>
          <w:sz w:val="19"/>
        </w:rPr>
        <w:t xml:space="preserve"> </w:t>
      </w:r>
      <w:proofErr w:type="spellStart"/>
      <w:r>
        <w:rPr>
          <w:color w:val="131116"/>
          <w:w w:val="105"/>
          <w:sz w:val="19"/>
        </w:rPr>
        <w:t>Centres</w:t>
      </w:r>
      <w:proofErr w:type="spellEnd"/>
      <w:r>
        <w:rPr>
          <w:color w:val="131116"/>
          <w:spacing w:val="-4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Tasmania,</w:t>
      </w:r>
      <w:r>
        <w:rPr>
          <w:color w:val="131116"/>
          <w:spacing w:val="6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Submission</w:t>
      </w:r>
      <w:r>
        <w:rPr>
          <w:i/>
          <w:color w:val="131116"/>
          <w:spacing w:val="3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to</w:t>
      </w:r>
      <w:r>
        <w:rPr>
          <w:i/>
          <w:color w:val="131116"/>
          <w:spacing w:val="-14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Disability</w:t>
      </w:r>
      <w:r>
        <w:rPr>
          <w:i/>
          <w:color w:val="131116"/>
          <w:spacing w:val="3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Inclusion</w:t>
      </w:r>
      <w:r>
        <w:rPr>
          <w:i/>
          <w:color w:val="131116"/>
          <w:spacing w:val="-1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Bill</w:t>
      </w:r>
      <w:r>
        <w:rPr>
          <w:i/>
          <w:color w:val="131116"/>
          <w:spacing w:val="-13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>2023</w:t>
      </w:r>
      <w:r>
        <w:rPr>
          <w:i/>
          <w:color w:val="38383B"/>
          <w:w w:val="105"/>
          <w:sz w:val="19"/>
        </w:rPr>
        <w:t>,</w:t>
      </w:r>
      <w:r>
        <w:rPr>
          <w:i/>
          <w:color w:val="38383B"/>
          <w:spacing w:val="-12"/>
          <w:w w:val="105"/>
          <w:sz w:val="19"/>
        </w:rPr>
        <w:t xml:space="preserve"> </w:t>
      </w:r>
      <w:r>
        <w:rPr>
          <w:color w:val="131116"/>
          <w:spacing w:val="-5"/>
          <w:w w:val="105"/>
          <w:sz w:val="19"/>
        </w:rPr>
        <w:t>(18</w:t>
      </w:r>
    </w:p>
    <w:p w14:paraId="373B71C4" w14:textId="77777777" w:rsidR="004573D2" w:rsidRDefault="00592364">
      <w:pPr>
        <w:spacing w:before="17" w:line="247" w:lineRule="auto"/>
        <w:ind w:left="1016" w:right="4738" w:hanging="2"/>
        <w:rPr>
          <w:sz w:val="19"/>
        </w:rPr>
      </w:pPr>
      <w:r>
        <w:rPr>
          <w:color w:val="131116"/>
          <w:w w:val="105"/>
          <w:sz w:val="19"/>
        </w:rPr>
        <w:t>September 2023)</w:t>
      </w:r>
      <w:r>
        <w:rPr>
          <w:color w:val="38383B"/>
          <w:w w:val="105"/>
          <w:sz w:val="19"/>
        </w:rPr>
        <w:t xml:space="preserve">, </w:t>
      </w:r>
      <w:r>
        <w:rPr>
          <w:color w:val="131116"/>
          <w:w w:val="105"/>
          <w:sz w:val="19"/>
        </w:rPr>
        <w:t>p. 3</w:t>
      </w:r>
      <w:r>
        <w:rPr>
          <w:color w:val="38383B"/>
          <w:w w:val="105"/>
          <w:sz w:val="19"/>
        </w:rPr>
        <w:t xml:space="preserve">: </w:t>
      </w:r>
      <w:hyperlink r:id="rId12">
        <w:r>
          <w:rPr>
            <w:color w:val="38369E"/>
            <w:w w:val="105"/>
            <w:sz w:val="19"/>
            <w:u w:val="thick" w:color="38369E"/>
          </w:rPr>
          <w:t>http://www.clctas.org.au/wp­</w:t>
        </w:r>
      </w:hyperlink>
      <w:r>
        <w:rPr>
          <w:color w:val="38369E"/>
          <w:w w:val="105"/>
          <w:sz w:val="19"/>
        </w:rPr>
        <w:t xml:space="preserve"> </w:t>
      </w:r>
      <w:r>
        <w:rPr>
          <w:color w:val="38369E"/>
          <w:w w:val="105"/>
          <w:sz w:val="19"/>
          <w:u w:val="thick" w:color="38369E"/>
        </w:rPr>
        <w:t>content/uploads/2023/09/DisabilitylnclusionBill180923.</w:t>
      </w:r>
      <w:r>
        <w:rPr>
          <w:color w:val="38369E"/>
          <w:spacing w:val="-40"/>
          <w:w w:val="105"/>
          <w:sz w:val="19"/>
          <w:u w:val="thick" w:color="38369E"/>
        </w:rPr>
        <w:t xml:space="preserve"> </w:t>
      </w:r>
      <w:r>
        <w:rPr>
          <w:color w:val="38369E"/>
          <w:w w:val="105"/>
          <w:sz w:val="19"/>
          <w:u w:val="thick" w:color="38369E"/>
        </w:rPr>
        <w:t>pdf</w:t>
      </w:r>
    </w:p>
    <w:p w14:paraId="7E883D7F" w14:textId="77777777" w:rsidR="004573D2" w:rsidRDefault="00592364">
      <w:pPr>
        <w:tabs>
          <w:tab w:val="left" w:pos="1014"/>
        </w:tabs>
        <w:spacing w:before="3" w:line="254" w:lineRule="auto"/>
        <w:ind w:left="1017" w:right="1803" w:hanging="724"/>
        <w:rPr>
          <w:sz w:val="19"/>
        </w:rPr>
      </w:pPr>
      <w:r>
        <w:rPr>
          <w:color w:val="131116"/>
          <w:spacing w:val="-10"/>
          <w:w w:val="105"/>
          <w:position w:val="6"/>
          <w:sz w:val="13"/>
        </w:rPr>
        <w:t>6</w:t>
      </w:r>
      <w:r>
        <w:rPr>
          <w:color w:val="131116"/>
          <w:position w:val="6"/>
          <w:sz w:val="13"/>
        </w:rPr>
        <w:tab/>
      </w:r>
      <w:r>
        <w:rPr>
          <w:color w:val="131116"/>
          <w:w w:val="105"/>
          <w:sz w:val="19"/>
        </w:rPr>
        <w:t xml:space="preserve">Tasmanian Council of Social Services, </w:t>
      </w:r>
      <w:r>
        <w:rPr>
          <w:i/>
          <w:color w:val="131116"/>
          <w:w w:val="105"/>
          <w:sz w:val="19"/>
        </w:rPr>
        <w:t>Submission to</w:t>
      </w:r>
      <w:r>
        <w:rPr>
          <w:i/>
          <w:color w:val="131116"/>
          <w:spacing w:val="-3"/>
          <w:w w:val="105"/>
          <w:sz w:val="19"/>
        </w:rPr>
        <w:t xml:space="preserve"> </w:t>
      </w:r>
      <w:r>
        <w:rPr>
          <w:i/>
          <w:color w:val="131116"/>
          <w:w w:val="105"/>
          <w:sz w:val="19"/>
        </w:rPr>
        <w:t xml:space="preserve">Disability </w:t>
      </w:r>
      <w:r>
        <w:rPr>
          <w:i/>
          <w:color w:val="262328"/>
          <w:w w:val="105"/>
          <w:sz w:val="19"/>
        </w:rPr>
        <w:t xml:space="preserve">Inclusion </w:t>
      </w:r>
      <w:r>
        <w:rPr>
          <w:i/>
          <w:color w:val="131116"/>
          <w:w w:val="105"/>
          <w:sz w:val="19"/>
        </w:rPr>
        <w:t xml:space="preserve">Bill 2023, </w:t>
      </w:r>
      <w:r>
        <w:rPr>
          <w:color w:val="131116"/>
          <w:w w:val="105"/>
          <w:sz w:val="19"/>
        </w:rPr>
        <w:t>(September</w:t>
      </w:r>
      <w:r>
        <w:rPr>
          <w:color w:val="131116"/>
          <w:spacing w:val="-8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2023),</w:t>
      </w:r>
      <w:r>
        <w:rPr>
          <w:color w:val="131116"/>
          <w:spacing w:val="-5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p</w:t>
      </w:r>
      <w:r>
        <w:rPr>
          <w:color w:val="545656"/>
          <w:w w:val="105"/>
          <w:sz w:val="19"/>
        </w:rPr>
        <w:t>.</w:t>
      </w:r>
      <w:r>
        <w:rPr>
          <w:color w:val="131116"/>
          <w:w w:val="105"/>
          <w:sz w:val="19"/>
        </w:rPr>
        <w:t>9</w:t>
      </w:r>
      <w:r>
        <w:rPr>
          <w:color w:val="131116"/>
          <w:spacing w:val="-14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-</w:t>
      </w:r>
      <w:r>
        <w:rPr>
          <w:color w:val="131116"/>
          <w:spacing w:val="24"/>
          <w:w w:val="105"/>
          <w:sz w:val="19"/>
        </w:rPr>
        <w:t xml:space="preserve"> </w:t>
      </w:r>
      <w:r>
        <w:rPr>
          <w:color w:val="131116"/>
          <w:w w:val="105"/>
          <w:sz w:val="19"/>
        </w:rPr>
        <w:t>1</w:t>
      </w:r>
      <w:r>
        <w:rPr>
          <w:color w:val="131116"/>
          <w:w w:val="105"/>
          <w:sz w:val="18"/>
        </w:rPr>
        <w:t>O:</w:t>
      </w:r>
      <w:r>
        <w:rPr>
          <w:color w:val="131116"/>
          <w:spacing w:val="-3"/>
          <w:w w:val="105"/>
          <w:sz w:val="18"/>
        </w:rPr>
        <w:t xml:space="preserve"> </w:t>
      </w:r>
      <w:r>
        <w:rPr>
          <w:color w:val="38369E"/>
          <w:w w:val="105"/>
          <w:sz w:val="19"/>
          <w:u w:val="thick" w:color="38369E"/>
        </w:rPr>
        <w:t>https</w:t>
      </w:r>
      <w:r>
        <w:rPr>
          <w:color w:val="505DAE"/>
          <w:w w:val="105"/>
          <w:sz w:val="19"/>
          <w:u w:val="thick" w:color="38369E"/>
        </w:rPr>
        <w:t>:</w:t>
      </w:r>
      <w:r>
        <w:rPr>
          <w:color w:val="4D42B1"/>
          <w:w w:val="105"/>
          <w:sz w:val="19"/>
          <w:u w:val="thick" w:color="38369E"/>
        </w:rPr>
        <w:t>//tascoss</w:t>
      </w:r>
      <w:r>
        <w:rPr>
          <w:color w:val="505DAE"/>
          <w:w w:val="105"/>
          <w:sz w:val="19"/>
          <w:u w:val="thick" w:color="38369E"/>
        </w:rPr>
        <w:t>.</w:t>
      </w:r>
      <w:r>
        <w:rPr>
          <w:color w:val="38369E"/>
          <w:w w:val="105"/>
          <w:sz w:val="19"/>
          <w:u w:val="thick" w:color="38369E"/>
        </w:rPr>
        <w:t>org.au/wp-content/uploads/2023/09/TasCOSS­</w:t>
      </w:r>
      <w:r>
        <w:rPr>
          <w:color w:val="38369E"/>
          <w:w w:val="105"/>
          <w:sz w:val="19"/>
        </w:rPr>
        <w:t xml:space="preserve"> </w:t>
      </w:r>
      <w:r>
        <w:rPr>
          <w:color w:val="38369E"/>
          <w:spacing w:val="-2"/>
          <w:w w:val="105"/>
          <w:sz w:val="19"/>
        </w:rPr>
        <w:t>submission-Disabi</w:t>
      </w:r>
      <w:r>
        <w:rPr>
          <w:color w:val="4D42B1"/>
          <w:spacing w:val="-2"/>
          <w:w w:val="105"/>
          <w:sz w:val="19"/>
          <w:u w:val="thick" w:color="38369E"/>
        </w:rPr>
        <w:t>lity-Inclusion-Bill-.</w:t>
      </w:r>
      <w:r>
        <w:rPr>
          <w:color w:val="38369E"/>
          <w:spacing w:val="-2"/>
          <w:w w:val="105"/>
          <w:sz w:val="19"/>
          <w:u w:val="thick" w:color="38369E"/>
        </w:rPr>
        <w:t>pdf</w:t>
      </w:r>
    </w:p>
    <w:p w14:paraId="4BAC3469" w14:textId="77777777" w:rsidR="004573D2" w:rsidRDefault="004573D2">
      <w:pPr>
        <w:spacing w:line="254" w:lineRule="auto"/>
        <w:rPr>
          <w:sz w:val="19"/>
        </w:rPr>
        <w:sectPr w:rsidR="004573D2">
          <w:pgSz w:w="11910" w:h="16840"/>
          <w:pgMar w:top="1160" w:right="440" w:bottom="820" w:left="600" w:header="0" w:footer="623" w:gutter="0"/>
          <w:cols w:space="720"/>
        </w:sectPr>
      </w:pPr>
    </w:p>
    <w:p w14:paraId="286382FA" w14:textId="77777777" w:rsidR="004573D2" w:rsidRDefault="0059236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A493CE6" wp14:editId="66B24481">
                <wp:simplePos x="0" y="0"/>
                <wp:positionH relativeFrom="page">
                  <wp:posOffset>7509679</wp:posOffset>
                </wp:positionH>
                <wp:positionV relativeFrom="page">
                  <wp:posOffset>147611</wp:posOffset>
                </wp:positionV>
                <wp:extent cx="1270" cy="2564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6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64765">
                              <a:moveTo>
                                <a:pt x="0" y="25644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EFECD" id="Graphic 11" o:spid="_x0000_s1026" style="position:absolute;margin-left:591.3pt;margin-top:11.6pt;width:.1pt;height:201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6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" path="m,2564449l,e" filled="f" strokeweight=".2542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FFAF9EE" wp14:editId="3A52FCF9">
                <wp:simplePos x="0" y="0"/>
                <wp:positionH relativeFrom="page">
                  <wp:posOffset>7521885</wp:posOffset>
                </wp:positionH>
                <wp:positionV relativeFrom="page">
                  <wp:posOffset>3737841</wp:posOffset>
                </wp:positionV>
                <wp:extent cx="1270" cy="42252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2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25290">
                              <a:moveTo>
                                <a:pt x="0" y="4225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1250" id="Graphic 12" o:spid="_x0000_s1026" style="position:absolute;margin-left:592.25pt;margin-top:294.3pt;width:.1pt;height:332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2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" path="m,4225236l,e" filled="f" strokeweight=".33903mm">
                <v:path arrowok="t"/>
                <w10:wrap anchorx="page" anchory="page"/>
              </v:shape>
            </w:pict>
          </mc:Fallback>
        </mc:AlternateContent>
      </w:r>
    </w:p>
    <w:p w14:paraId="0CA47AB4" w14:textId="77777777" w:rsidR="004573D2" w:rsidRDefault="004573D2">
      <w:pPr>
        <w:pStyle w:val="BodyText"/>
        <w:rPr>
          <w:sz w:val="20"/>
        </w:rPr>
      </w:pPr>
    </w:p>
    <w:p w14:paraId="1D04029E" w14:textId="77777777" w:rsidR="004573D2" w:rsidRDefault="004573D2">
      <w:pPr>
        <w:pStyle w:val="BodyText"/>
        <w:rPr>
          <w:sz w:val="20"/>
        </w:rPr>
      </w:pPr>
    </w:p>
    <w:p w14:paraId="3DE515DB" w14:textId="77777777" w:rsidR="004573D2" w:rsidRDefault="004573D2">
      <w:pPr>
        <w:pStyle w:val="BodyText"/>
        <w:spacing w:before="10"/>
        <w:rPr>
          <w:sz w:val="15"/>
        </w:rPr>
      </w:pPr>
    </w:p>
    <w:p w14:paraId="18843DB7" w14:textId="77777777" w:rsidR="004573D2" w:rsidRDefault="00592364">
      <w:pPr>
        <w:pStyle w:val="Heading2"/>
        <w:spacing w:before="93"/>
        <w:ind w:left="183"/>
      </w:pPr>
      <w:r>
        <w:rPr>
          <w:color w:val="0F1313"/>
          <w:w w:val="105"/>
        </w:rPr>
        <w:t>Access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>to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legal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spacing w:val="-2"/>
          <w:w w:val="105"/>
        </w:rPr>
        <w:t>representation</w:t>
      </w:r>
    </w:p>
    <w:p w14:paraId="24405014" w14:textId="77777777" w:rsidR="004573D2" w:rsidRDefault="004573D2">
      <w:pPr>
        <w:pStyle w:val="BodyText"/>
        <w:spacing w:before="1"/>
        <w:rPr>
          <w:b/>
          <w:sz w:val="25"/>
        </w:rPr>
      </w:pPr>
    </w:p>
    <w:p w14:paraId="524CC464" w14:textId="77777777" w:rsidR="004573D2" w:rsidRDefault="00592364">
      <w:pPr>
        <w:pStyle w:val="BodyText"/>
        <w:spacing w:line="290" w:lineRule="auto"/>
        <w:ind w:left="180" w:right="1521" w:hanging="3"/>
      </w:pPr>
      <w:proofErr w:type="gramStart"/>
      <w:r>
        <w:rPr>
          <w:color w:val="0F1313"/>
          <w:w w:val="105"/>
        </w:rPr>
        <w:t>The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majority of</w:t>
      </w:r>
      <w:proofErr w:type="gramEnd"/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complaints</w:t>
      </w:r>
      <w:r>
        <w:rPr>
          <w:color w:val="0F1313"/>
          <w:spacing w:val="26"/>
          <w:w w:val="105"/>
        </w:rPr>
        <w:t xml:space="preserve"> </w:t>
      </w:r>
      <w:r>
        <w:rPr>
          <w:color w:val="0F1313"/>
          <w:w w:val="105"/>
        </w:rPr>
        <w:t>made under the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Anti-Discrimination</w:t>
      </w:r>
      <w:r>
        <w:rPr>
          <w:color w:val="0F1313"/>
          <w:spacing w:val="-20"/>
          <w:w w:val="105"/>
        </w:rPr>
        <w:t xml:space="preserve"> </w:t>
      </w:r>
      <w:r>
        <w:rPr>
          <w:color w:val="0F1313"/>
          <w:w w:val="105"/>
        </w:rPr>
        <w:t>Act are in relation to disability.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This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has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been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consistent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over</w:t>
      </w:r>
      <w:r>
        <w:rPr>
          <w:color w:val="0F1313"/>
          <w:spacing w:val="-11"/>
          <w:w w:val="105"/>
        </w:rPr>
        <w:t xml:space="preserve"> </w:t>
      </w:r>
      <w:proofErr w:type="gramStart"/>
      <w:r>
        <w:rPr>
          <w:color w:val="0F1313"/>
          <w:w w:val="105"/>
        </w:rPr>
        <w:t>a</w:t>
      </w:r>
      <w:r>
        <w:rPr>
          <w:color w:val="0F1313"/>
          <w:spacing w:val="-8"/>
          <w:w w:val="105"/>
        </w:rPr>
        <w:t xml:space="preserve"> </w:t>
      </w:r>
      <w:r>
        <w:rPr>
          <w:color w:val="0F1313"/>
          <w:w w:val="105"/>
        </w:rPr>
        <w:t>number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of</w:t>
      </w:r>
      <w:proofErr w:type="gramEnd"/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years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and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reflected</w:t>
      </w:r>
      <w:r>
        <w:rPr>
          <w:color w:val="0F1313"/>
          <w:spacing w:val="-8"/>
          <w:w w:val="105"/>
        </w:rPr>
        <w:t xml:space="preserve"> </w:t>
      </w:r>
      <w:r>
        <w:rPr>
          <w:color w:val="0F1313"/>
          <w:w w:val="105"/>
        </w:rPr>
        <w:t>in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various annual reports.</w:t>
      </w:r>
    </w:p>
    <w:p w14:paraId="661701D9" w14:textId="77777777" w:rsidR="004573D2" w:rsidRDefault="004573D2">
      <w:pPr>
        <w:pStyle w:val="BodyText"/>
        <w:spacing w:before="7"/>
        <w:rPr>
          <w:sz w:val="20"/>
        </w:rPr>
      </w:pPr>
    </w:p>
    <w:p w14:paraId="1BAED3A7" w14:textId="77777777" w:rsidR="004573D2" w:rsidRDefault="00592364">
      <w:pPr>
        <w:pStyle w:val="BodyText"/>
        <w:spacing w:line="288" w:lineRule="auto"/>
        <w:ind w:left="182" w:right="1769"/>
      </w:pPr>
      <w:r>
        <w:rPr>
          <w:color w:val="0F1313"/>
          <w:w w:val="105"/>
        </w:rPr>
        <w:t>This office routinely refers individuals with disability discrimination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matters to Launceston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Community Legal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Centre,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where</w:t>
      </w:r>
      <w:r>
        <w:rPr>
          <w:color w:val="282A2D"/>
          <w:w w:val="105"/>
        </w:rPr>
        <w:t>,</w:t>
      </w:r>
      <w:r>
        <w:rPr>
          <w:color w:val="282A2D"/>
          <w:spacing w:val="-19"/>
          <w:w w:val="105"/>
        </w:rPr>
        <w:t xml:space="preserve"> </w:t>
      </w:r>
      <w:r>
        <w:rPr>
          <w:color w:val="0F1313"/>
          <w:w w:val="105"/>
        </w:rPr>
        <w:t>as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I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understand it,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there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one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lawyer providing advice and representation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to individuals with disability matters</w:t>
      </w:r>
      <w:r>
        <w:rPr>
          <w:color w:val="282A2D"/>
          <w:w w:val="105"/>
        </w:rPr>
        <w:t>,</w:t>
      </w:r>
      <w:r>
        <w:rPr>
          <w:color w:val="282A2D"/>
          <w:spacing w:val="-17"/>
          <w:w w:val="105"/>
        </w:rPr>
        <w:t xml:space="preserve"> </w:t>
      </w:r>
      <w:r>
        <w:rPr>
          <w:color w:val="0F1313"/>
          <w:w w:val="105"/>
        </w:rPr>
        <w:t>across a range of jurisdictions.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This individual provides legal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assistance across the state, though they are based in Launceston.</w:t>
      </w:r>
    </w:p>
    <w:p w14:paraId="1CFA5DC6" w14:textId="77777777" w:rsidR="004573D2" w:rsidRDefault="004573D2">
      <w:pPr>
        <w:pStyle w:val="BodyText"/>
        <w:spacing w:before="3"/>
        <w:rPr>
          <w:sz w:val="21"/>
        </w:rPr>
      </w:pPr>
    </w:p>
    <w:p w14:paraId="4BEC3FEF" w14:textId="77777777" w:rsidR="004573D2" w:rsidRDefault="00592364">
      <w:pPr>
        <w:pStyle w:val="BodyText"/>
        <w:spacing w:before="1" w:line="290" w:lineRule="auto"/>
        <w:ind w:left="185" w:right="1769" w:hanging="1"/>
      </w:pPr>
      <w:r>
        <w:rPr>
          <w:color w:val="0F1313"/>
          <w:w w:val="105"/>
        </w:rPr>
        <w:t>Noting the objects clause in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the Bill, it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my view that a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provision which ensures permanent</w:t>
      </w:r>
      <w:r>
        <w:rPr>
          <w:color w:val="0F1313"/>
          <w:spacing w:val="-11"/>
          <w:w w:val="105"/>
        </w:rPr>
        <w:t xml:space="preserve"> </w:t>
      </w:r>
      <w:proofErr w:type="gramStart"/>
      <w:r>
        <w:rPr>
          <w:color w:val="0F1313"/>
          <w:w w:val="105"/>
        </w:rPr>
        <w:t>publicly-funded</w:t>
      </w:r>
      <w:proofErr w:type="gramEnd"/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access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to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legal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representation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for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people</w:t>
      </w:r>
      <w:r>
        <w:rPr>
          <w:color w:val="0F1313"/>
          <w:spacing w:val="-8"/>
          <w:w w:val="105"/>
        </w:rPr>
        <w:t xml:space="preserve"> </w:t>
      </w:r>
      <w:r>
        <w:rPr>
          <w:color w:val="0F1313"/>
          <w:w w:val="105"/>
        </w:rPr>
        <w:t>with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disability should be included</w:t>
      </w:r>
      <w:r>
        <w:rPr>
          <w:color w:val="282A2D"/>
          <w:w w:val="105"/>
        </w:rPr>
        <w:t>.</w:t>
      </w:r>
    </w:p>
    <w:p w14:paraId="415D86D8" w14:textId="77777777" w:rsidR="004573D2" w:rsidRDefault="004573D2">
      <w:pPr>
        <w:pStyle w:val="BodyText"/>
        <w:spacing w:before="6"/>
        <w:rPr>
          <w:sz w:val="20"/>
        </w:rPr>
      </w:pPr>
    </w:p>
    <w:p w14:paraId="3C0AF033" w14:textId="77777777" w:rsidR="004573D2" w:rsidRDefault="00592364">
      <w:pPr>
        <w:pStyle w:val="BodyText"/>
        <w:spacing w:before="1" w:line="285" w:lineRule="auto"/>
        <w:ind w:left="189" w:right="1886" w:hanging="4"/>
      </w:pPr>
      <w:r>
        <w:rPr>
          <w:color w:val="0F1313"/>
          <w:w w:val="105"/>
        </w:rPr>
        <w:t>In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its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submission, TasCOSS notes that Tasmania Legal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Aid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>has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>recommended funding of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a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'specialist disability legal service, to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provide comprehensive legal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and non-legal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support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to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Tasmanians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>with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disability'.</w:t>
      </w:r>
      <w:r>
        <w:rPr>
          <w:color w:val="0F1313"/>
          <w:w w:val="105"/>
          <w:position w:val="8"/>
          <w:sz w:val="17"/>
        </w:rPr>
        <w:t>7</w:t>
      </w:r>
      <w:r>
        <w:rPr>
          <w:color w:val="0F1313"/>
          <w:spacing w:val="-2"/>
          <w:w w:val="105"/>
          <w:position w:val="8"/>
          <w:sz w:val="17"/>
        </w:rPr>
        <w:t xml:space="preserve"> </w:t>
      </w:r>
      <w:r>
        <w:rPr>
          <w:color w:val="0F1313"/>
          <w:w w:val="105"/>
        </w:rPr>
        <w:t>I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am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wholly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supportive of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such</w:t>
      </w:r>
      <w:r>
        <w:rPr>
          <w:color w:val="0F1313"/>
          <w:spacing w:val="-8"/>
          <w:w w:val="105"/>
        </w:rPr>
        <w:t xml:space="preserve"> </w:t>
      </w:r>
      <w:r>
        <w:rPr>
          <w:color w:val="0F1313"/>
          <w:w w:val="105"/>
        </w:rPr>
        <w:t>an establishment</w:t>
      </w:r>
      <w:r>
        <w:rPr>
          <w:color w:val="0F1313"/>
          <w:spacing w:val="24"/>
          <w:w w:val="105"/>
        </w:rPr>
        <w:t xml:space="preserve"> </w:t>
      </w:r>
      <w:r>
        <w:rPr>
          <w:color w:val="0F1313"/>
          <w:w w:val="105"/>
        </w:rPr>
        <w:t>as it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my observation that despite the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good work done by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current advocacy and legal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bodies</w:t>
      </w:r>
      <w:r>
        <w:rPr>
          <w:color w:val="282A2D"/>
          <w:w w:val="105"/>
        </w:rPr>
        <w:t>,</w:t>
      </w:r>
      <w:r>
        <w:rPr>
          <w:color w:val="282A2D"/>
          <w:spacing w:val="-19"/>
          <w:w w:val="105"/>
        </w:rPr>
        <w:t xml:space="preserve"> </w:t>
      </w:r>
      <w:r>
        <w:rPr>
          <w:color w:val="0F1313"/>
          <w:w w:val="105"/>
        </w:rPr>
        <w:t>there are woefully inadequate existing resources to ensure Tasmanians with disability have easily accessible legal representation.</w:t>
      </w:r>
    </w:p>
    <w:p w14:paraId="0AADA54E" w14:textId="77777777" w:rsidR="004573D2" w:rsidRDefault="004573D2">
      <w:pPr>
        <w:pStyle w:val="BodyText"/>
        <w:rPr>
          <w:sz w:val="21"/>
        </w:rPr>
      </w:pPr>
    </w:p>
    <w:p w14:paraId="42AB4D78" w14:textId="77777777" w:rsidR="004573D2" w:rsidRDefault="00592364">
      <w:pPr>
        <w:pStyle w:val="Heading2"/>
        <w:ind w:left="190"/>
      </w:pPr>
      <w:r>
        <w:rPr>
          <w:color w:val="0F1313"/>
          <w:w w:val="105"/>
        </w:rPr>
        <w:t>Definition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of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defined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spacing w:val="-2"/>
          <w:w w:val="105"/>
        </w:rPr>
        <w:t>entity</w:t>
      </w:r>
    </w:p>
    <w:p w14:paraId="40C7CDE9" w14:textId="77777777" w:rsidR="004573D2" w:rsidRDefault="004573D2">
      <w:pPr>
        <w:pStyle w:val="BodyText"/>
        <w:spacing w:before="5"/>
        <w:rPr>
          <w:b/>
          <w:sz w:val="25"/>
        </w:rPr>
      </w:pPr>
    </w:p>
    <w:p w14:paraId="4C332AE7" w14:textId="77777777" w:rsidR="004573D2" w:rsidRDefault="00592364">
      <w:pPr>
        <w:pStyle w:val="BodyText"/>
        <w:spacing w:before="1"/>
        <w:ind w:left="192"/>
      </w:pPr>
      <w:r>
        <w:rPr>
          <w:color w:val="0F1313"/>
          <w:w w:val="105"/>
        </w:rPr>
        <w:t>The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definition</w:t>
      </w:r>
      <w:r>
        <w:rPr>
          <w:color w:val="0F1313"/>
          <w:spacing w:val="4"/>
          <w:w w:val="105"/>
        </w:rPr>
        <w:t xml:space="preserve"> </w:t>
      </w:r>
      <w:r>
        <w:rPr>
          <w:color w:val="0F1313"/>
          <w:w w:val="105"/>
        </w:rPr>
        <w:t>of</w:t>
      </w:r>
      <w:r>
        <w:rPr>
          <w:color w:val="0F1313"/>
          <w:spacing w:val="-9"/>
          <w:w w:val="105"/>
        </w:rPr>
        <w:t xml:space="preserve"> </w:t>
      </w:r>
      <w:r>
        <w:rPr>
          <w:color w:val="282A2D"/>
          <w:w w:val="105"/>
        </w:rPr>
        <w:t>'</w:t>
      </w:r>
      <w:r>
        <w:rPr>
          <w:color w:val="0F1313"/>
          <w:w w:val="105"/>
        </w:rPr>
        <w:t>defined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entity'</w:t>
      </w:r>
      <w:r>
        <w:rPr>
          <w:color w:val="0F1313"/>
          <w:spacing w:val="3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13"/>
          <w:w w:val="105"/>
        </w:rPr>
        <w:t xml:space="preserve"> </w:t>
      </w:r>
      <w:r>
        <w:rPr>
          <w:color w:val="0F1313"/>
          <w:spacing w:val="-2"/>
          <w:w w:val="105"/>
        </w:rPr>
        <w:t>narrow.</w:t>
      </w:r>
    </w:p>
    <w:p w14:paraId="6201AFCA" w14:textId="77777777" w:rsidR="004573D2" w:rsidRDefault="004573D2">
      <w:pPr>
        <w:pStyle w:val="BodyText"/>
        <w:spacing w:before="5"/>
        <w:rPr>
          <w:sz w:val="25"/>
        </w:rPr>
      </w:pPr>
    </w:p>
    <w:p w14:paraId="75C1CA59" w14:textId="77777777" w:rsidR="004573D2" w:rsidRDefault="00592364">
      <w:pPr>
        <w:pStyle w:val="BodyText"/>
        <w:spacing w:line="290" w:lineRule="auto"/>
        <w:ind w:left="196" w:right="1521" w:hanging="4"/>
      </w:pPr>
      <w:r>
        <w:rPr>
          <w:color w:val="0F1313"/>
          <w:w w:val="105"/>
        </w:rPr>
        <w:t>At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present</w:t>
      </w:r>
      <w:r>
        <w:rPr>
          <w:color w:val="282A2D"/>
          <w:w w:val="105"/>
        </w:rPr>
        <w:t>,</w:t>
      </w:r>
      <w:r>
        <w:rPr>
          <w:color w:val="282A2D"/>
          <w:spacing w:val="-15"/>
          <w:w w:val="105"/>
        </w:rPr>
        <w:t xml:space="preserve"> </w:t>
      </w:r>
      <w:r>
        <w:rPr>
          <w:color w:val="0F1313"/>
          <w:w w:val="105"/>
        </w:rPr>
        <w:t>local government</w:t>
      </w:r>
      <w:r>
        <w:rPr>
          <w:color w:val="0F1313"/>
          <w:spacing w:val="32"/>
          <w:w w:val="105"/>
        </w:rPr>
        <w:t xml:space="preserve"> </w:t>
      </w:r>
      <w:r>
        <w:rPr>
          <w:color w:val="0F1313"/>
          <w:w w:val="105"/>
        </w:rPr>
        <w:t>is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not included in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the definition of 'defined entity</w:t>
      </w:r>
      <w:r>
        <w:rPr>
          <w:color w:val="282A2D"/>
          <w:w w:val="105"/>
        </w:rPr>
        <w:t>'</w:t>
      </w:r>
      <w:r>
        <w:rPr>
          <w:color w:val="0F1313"/>
          <w:w w:val="105"/>
        </w:rPr>
        <w:t>.</w:t>
      </w:r>
      <w:r>
        <w:rPr>
          <w:color w:val="0F1313"/>
          <w:spacing w:val="-22"/>
          <w:w w:val="105"/>
        </w:rPr>
        <w:t xml:space="preserve"> </w:t>
      </w:r>
      <w:r>
        <w:rPr>
          <w:color w:val="0F1313"/>
          <w:w w:val="105"/>
        </w:rPr>
        <w:t>Most complaints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made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under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Anti</w:t>
      </w:r>
      <w:r>
        <w:rPr>
          <w:color w:val="282A2D"/>
          <w:w w:val="105"/>
        </w:rPr>
        <w:t>-</w:t>
      </w:r>
      <w:r>
        <w:rPr>
          <w:color w:val="0F1313"/>
          <w:w w:val="105"/>
        </w:rPr>
        <w:t>Discrimination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Act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against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local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government</w:t>
      </w:r>
      <w:r>
        <w:rPr>
          <w:color w:val="0F1313"/>
          <w:spacing w:val="8"/>
          <w:w w:val="105"/>
        </w:rPr>
        <w:t xml:space="preserve"> </w:t>
      </w:r>
      <w:r>
        <w:rPr>
          <w:color w:val="0F1313"/>
          <w:w w:val="105"/>
        </w:rPr>
        <w:t>relate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to issues of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access in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public places</w:t>
      </w:r>
      <w:r>
        <w:rPr>
          <w:color w:val="484D4F"/>
          <w:w w:val="105"/>
        </w:rPr>
        <w:t>.</w:t>
      </w:r>
      <w:r>
        <w:rPr>
          <w:color w:val="484D4F"/>
          <w:spacing w:val="-24"/>
          <w:w w:val="105"/>
        </w:rPr>
        <w:t xml:space="preserve"> </w:t>
      </w:r>
      <w:r>
        <w:rPr>
          <w:color w:val="0F1313"/>
          <w:w w:val="105"/>
        </w:rPr>
        <w:t>Previous complaints have been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made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about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tactile pavers, accessible parking spaces, pathways etc.</w:t>
      </w:r>
    </w:p>
    <w:p w14:paraId="267C9CBD" w14:textId="77777777" w:rsidR="004573D2" w:rsidRDefault="004573D2">
      <w:pPr>
        <w:pStyle w:val="BodyText"/>
        <w:spacing w:before="5"/>
        <w:rPr>
          <w:sz w:val="20"/>
        </w:rPr>
      </w:pPr>
    </w:p>
    <w:p w14:paraId="1595C16D" w14:textId="77777777" w:rsidR="004573D2" w:rsidRDefault="00592364">
      <w:pPr>
        <w:pStyle w:val="BodyText"/>
        <w:spacing w:line="292" w:lineRule="auto"/>
        <w:ind w:left="200" w:right="1769" w:hanging="1"/>
      </w:pPr>
      <w:r>
        <w:rPr>
          <w:color w:val="0F1313"/>
          <w:w w:val="105"/>
        </w:rPr>
        <w:t>Local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government decisions and actions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(or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>lack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thereof) have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potential to significantly affect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lives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of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people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with</w:t>
      </w:r>
      <w:r>
        <w:rPr>
          <w:color w:val="0F1313"/>
          <w:spacing w:val="-12"/>
          <w:w w:val="105"/>
        </w:rPr>
        <w:t xml:space="preserve"> </w:t>
      </w:r>
      <w:r>
        <w:rPr>
          <w:color w:val="0F1313"/>
          <w:w w:val="105"/>
        </w:rPr>
        <w:t>disability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and</w:t>
      </w:r>
      <w:r>
        <w:rPr>
          <w:color w:val="0F1313"/>
          <w:spacing w:val="-14"/>
          <w:w w:val="105"/>
        </w:rPr>
        <w:t xml:space="preserve"> </w:t>
      </w:r>
      <w:r>
        <w:rPr>
          <w:color w:val="0F1313"/>
          <w:w w:val="105"/>
        </w:rPr>
        <w:t>their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opportunity to</w:t>
      </w:r>
      <w:r>
        <w:rPr>
          <w:color w:val="0F1313"/>
          <w:spacing w:val="-13"/>
          <w:w w:val="105"/>
        </w:rPr>
        <w:t xml:space="preserve"> </w:t>
      </w:r>
      <w:r>
        <w:rPr>
          <w:color w:val="0F1313"/>
          <w:w w:val="105"/>
        </w:rPr>
        <w:t>fully participate in their communities.</w:t>
      </w:r>
    </w:p>
    <w:p w14:paraId="2D2A2001" w14:textId="77777777" w:rsidR="004573D2" w:rsidRDefault="00592364">
      <w:pPr>
        <w:pStyle w:val="BodyText"/>
        <w:spacing w:before="229"/>
        <w:ind w:left="204"/>
      </w:pPr>
      <w:r>
        <w:rPr>
          <w:color w:val="0F1313"/>
          <w:w w:val="105"/>
        </w:rPr>
        <w:t>Local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government should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therefore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be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included</w:t>
      </w:r>
      <w:r>
        <w:rPr>
          <w:color w:val="0F1313"/>
          <w:spacing w:val="-1"/>
          <w:w w:val="105"/>
        </w:rPr>
        <w:t xml:space="preserve"> </w:t>
      </w:r>
      <w:r>
        <w:rPr>
          <w:color w:val="0F1313"/>
          <w:w w:val="105"/>
        </w:rPr>
        <w:t>in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definition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of</w:t>
      </w:r>
      <w:r>
        <w:rPr>
          <w:color w:val="0F1313"/>
          <w:spacing w:val="-14"/>
          <w:w w:val="105"/>
        </w:rPr>
        <w:t xml:space="preserve"> </w:t>
      </w:r>
      <w:r>
        <w:rPr>
          <w:color w:val="282A2D"/>
          <w:w w:val="105"/>
        </w:rPr>
        <w:t>'</w:t>
      </w:r>
      <w:r>
        <w:rPr>
          <w:color w:val="0F1313"/>
          <w:w w:val="105"/>
        </w:rPr>
        <w:t>defined</w:t>
      </w:r>
      <w:r>
        <w:rPr>
          <w:color w:val="0F1313"/>
          <w:spacing w:val="-16"/>
          <w:w w:val="105"/>
        </w:rPr>
        <w:t xml:space="preserve"> </w:t>
      </w:r>
      <w:r>
        <w:rPr>
          <w:color w:val="0F1313"/>
          <w:spacing w:val="-2"/>
          <w:w w:val="105"/>
        </w:rPr>
        <w:t>entity'</w:t>
      </w:r>
      <w:r>
        <w:rPr>
          <w:color w:val="282A2D"/>
          <w:spacing w:val="-2"/>
          <w:w w:val="105"/>
        </w:rPr>
        <w:t>.</w:t>
      </w:r>
    </w:p>
    <w:p w14:paraId="441AA30D" w14:textId="77777777" w:rsidR="004573D2" w:rsidRDefault="004573D2">
      <w:pPr>
        <w:pStyle w:val="BodyText"/>
        <w:spacing w:before="10"/>
        <w:rPr>
          <w:sz w:val="25"/>
        </w:rPr>
      </w:pPr>
    </w:p>
    <w:p w14:paraId="4CEDF7A6" w14:textId="77777777" w:rsidR="004573D2" w:rsidRDefault="00592364">
      <w:pPr>
        <w:pStyle w:val="BodyText"/>
        <w:spacing w:before="1" w:line="288" w:lineRule="auto"/>
        <w:ind w:left="201" w:right="1769" w:firstLine="3"/>
      </w:pPr>
      <w:r>
        <w:rPr>
          <w:color w:val="0F1313"/>
          <w:w w:val="105"/>
        </w:rPr>
        <w:t>I</w:t>
      </w:r>
      <w:r>
        <w:rPr>
          <w:color w:val="0F1313"/>
          <w:spacing w:val="-7"/>
          <w:w w:val="105"/>
        </w:rPr>
        <w:t xml:space="preserve"> </w:t>
      </w:r>
      <w:proofErr w:type="gramStart"/>
      <w:r>
        <w:rPr>
          <w:color w:val="0F1313"/>
          <w:w w:val="105"/>
        </w:rPr>
        <w:t>make reference</w:t>
      </w:r>
      <w:proofErr w:type="gramEnd"/>
      <w:r>
        <w:rPr>
          <w:color w:val="0F1313"/>
          <w:w w:val="105"/>
        </w:rPr>
        <w:t xml:space="preserve"> to</w:t>
      </w:r>
      <w:r>
        <w:rPr>
          <w:color w:val="0F1313"/>
          <w:spacing w:val="-6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significantly wider definition proposed in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Victorian Disability Inclusion Bill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exposure draft 2022. Consideration</w:t>
      </w:r>
      <w:r>
        <w:rPr>
          <w:color w:val="0F1313"/>
          <w:spacing w:val="24"/>
          <w:w w:val="105"/>
        </w:rPr>
        <w:t xml:space="preserve"> </w:t>
      </w:r>
      <w:r>
        <w:rPr>
          <w:color w:val="0F1313"/>
          <w:w w:val="105"/>
        </w:rPr>
        <w:t>should be</w:t>
      </w:r>
      <w:r>
        <w:rPr>
          <w:color w:val="0F1313"/>
          <w:spacing w:val="-8"/>
          <w:w w:val="105"/>
        </w:rPr>
        <w:t xml:space="preserve"> </w:t>
      </w:r>
      <w:r>
        <w:rPr>
          <w:color w:val="0F1313"/>
          <w:w w:val="105"/>
        </w:rPr>
        <w:t>given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to</w:t>
      </w:r>
      <w:r>
        <w:rPr>
          <w:color w:val="0F1313"/>
          <w:spacing w:val="-4"/>
          <w:w w:val="105"/>
        </w:rPr>
        <w:t xml:space="preserve"> </w:t>
      </w:r>
      <w:r>
        <w:rPr>
          <w:color w:val="0F1313"/>
          <w:w w:val="105"/>
        </w:rPr>
        <w:t>a broader definition in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the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 xml:space="preserve">Tasmanian Bill, </w:t>
      </w:r>
      <w:proofErr w:type="gramStart"/>
      <w:r>
        <w:rPr>
          <w:color w:val="0F1313"/>
          <w:w w:val="105"/>
        </w:rPr>
        <w:t>taking into</w:t>
      </w:r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account</w:t>
      </w:r>
      <w:proofErr w:type="gramEnd"/>
      <w:r>
        <w:rPr>
          <w:color w:val="0F1313"/>
          <w:w w:val="105"/>
        </w:rPr>
        <w:t xml:space="preserve"> the</w:t>
      </w:r>
      <w:r>
        <w:rPr>
          <w:color w:val="0F1313"/>
          <w:spacing w:val="-2"/>
          <w:w w:val="105"/>
        </w:rPr>
        <w:t xml:space="preserve"> </w:t>
      </w:r>
      <w:r>
        <w:rPr>
          <w:color w:val="0F1313"/>
          <w:w w:val="105"/>
        </w:rPr>
        <w:t xml:space="preserve">various types of </w:t>
      </w:r>
      <w:proofErr w:type="spellStart"/>
      <w:r>
        <w:rPr>
          <w:color w:val="0F1313"/>
          <w:w w:val="105"/>
        </w:rPr>
        <w:t>organisations</w:t>
      </w:r>
      <w:proofErr w:type="spellEnd"/>
      <w:r>
        <w:rPr>
          <w:color w:val="0F1313"/>
          <w:spacing w:val="-3"/>
          <w:w w:val="105"/>
        </w:rPr>
        <w:t xml:space="preserve"> </w:t>
      </w:r>
      <w:r>
        <w:rPr>
          <w:color w:val="0F1313"/>
          <w:w w:val="105"/>
        </w:rPr>
        <w:t>(in</w:t>
      </w:r>
      <w:r>
        <w:rPr>
          <w:color w:val="0F1313"/>
          <w:spacing w:val="-17"/>
          <w:w w:val="105"/>
        </w:rPr>
        <w:t xml:space="preserve"> </w:t>
      </w:r>
      <w:r>
        <w:rPr>
          <w:color w:val="0F1313"/>
          <w:w w:val="105"/>
        </w:rPr>
        <w:t>particular</w:t>
      </w:r>
      <w:r>
        <w:rPr>
          <w:color w:val="0F1313"/>
          <w:spacing w:val="-5"/>
          <w:w w:val="105"/>
        </w:rPr>
        <w:t xml:space="preserve"> </w:t>
      </w:r>
      <w:r>
        <w:rPr>
          <w:color w:val="0F1313"/>
          <w:w w:val="105"/>
        </w:rPr>
        <w:t>ones</w:t>
      </w:r>
      <w:r>
        <w:rPr>
          <w:color w:val="0F1313"/>
          <w:spacing w:val="-13"/>
          <w:w w:val="105"/>
        </w:rPr>
        <w:t xml:space="preserve"> </w:t>
      </w:r>
      <w:r>
        <w:rPr>
          <w:color w:val="0F1313"/>
          <w:w w:val="105"/>
        </w:rPr>
        <w:t>which</w:t>
      </w:r>
      <w:r>
        <w:rPr>
          <w:color w:val="0F1313"/>
          <w:spacing w:val="-11"/>
          <w:w w:val="105"/>
        </w:rPr>
        <w:t xml:space="preserve"> </w:t>
      </w:r>
      <w:r>
        <w:rPr>
          <w:color w:val="0F1313"/>
          <w:w w:val="105"/>
        </w:rPr>
        <w:t>receive</w:t>
      </w:r>
      <w:r>
        <w:rPr>
          <w:color w:val="0F1313"/>
          <w:spacing w:val="-9"/>
          <w:w w:val="105"/>
        </w:rPr>
        <w:t xml:space="preserve"> </w:t>
      </w:r>
      <w:r>
        <w:rPr>
          <w:color w:val="0F1313"/>
          <w:w w:val="105"/>
        </w:rPr>
        <w:t>government</w:t>
      </w:r>
      <w:r>
        <w:rPr>
          <w:color w:val="0F1313"/>
          <w:spacing w:val="-7"/>
          <w:w w:val="105"/>
        </w:rPr>
        <w:t xml:space="preserve"> </w:t>
      </w:r>
      <w:r>
        <w:rPr>
          <w:color w:val="0F1313"/>
          <w:w w:val="105"/>
        </w:rPr>
        <w:t>funding)</w:t>
      </w:r>
      <w:r>
        <w:rPr>
          <w:color w:val="0F1313"/>
          <w:spacing w:val="-10"/>
          <w:w w:val="105"/>
        </w:rPr>
        <w:t xml:space="preserve"> </w:t>
      </w:r>
      <w:r>
        <w:rPr>
          <w:color w:val="0F1313"/>
          <w:w w:val="105"/>
        </w:rPr>
        <w:t>that</w:t>
      </w:r>
      <w:r>
        <w:rPr>
          <w:color w:val="0F1313"/>
          <w:spacing w:val="-15"/>
          <w:w w:val="105"/>
        </w:rPr>
        <w:t xml:space="preserve"> </w:t>
      </w:r>
      <w:r>
        <w:rPr>
          <w:color w:val="0F1313"/>
          <w:w w:val="105"/>
        </w:rPr>
        <w:t>administe</w:t>
      </w:r>
      <w:r>
        <w:rPr>
          <w:color w:val="282A2D"/>
          <w:w w:val="105"/>
        </w:rPr>
        <w:t xml:space="preserve">r </w:t>
      </w:r>
      <w:r>
        <w:rPr>
          <w:color w:val="0F1313"/>
          <w:w w:val="105"/>
        </w:rPr>
        <w:t>services to people with disability.</w:t>
      </w:r>
    </w:p>
    <w:p w14:paraId="6042718C" w14:textId="77777777" w:rsidR="004573D2" w:rsidRDefault="004573D2">
      <w:pPr>
        <w:pStyle w:val="BodyText"/>
        <w:rPr>
          <w:sz w:val="20"/>
        </w:rPr>
      </w:pPr>
    </w:p>
    <w:p w14:paraId="700AE451" w14:textId="77777777" w:rsidR="004573D2" w:rsidRDefault="004573D2">
      <w:pPr>
        <w:pStyle w:val="BodyText"/>
        <w:rPr>
          <w:sz w:val="20"/>
        </w:rPr>
      </w:pPr>
    </w:p>
    <w:p w14:paraId="6CE5FD2C" w14:textId="77777777" w:rsidR="004573D2" w:rsidRDefault="00592364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BFAA4F" wp14:editId="7FF567F8">
                <wp:simplePos x="0" y="0"/>
                <wp:positionH relativeFrom="page">
                  <wp:posOffset>512647</wp:posOffset>
                </wp:positionH>
                <wp:positionV relativeFrom="paragraph">
                  <wp:posOffset>207895</wp:posOffset>
                </wp:positionV>
                <wp:extent cx="183133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>
                              <a:moveTo>
                                <a:pt x="0" y="0"/>
                              </a:moveTo>
                              <a:lnTo>
                                <a:pt x="183088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5B9B" id="Graphic 13" o:spid="_x0000_s1026" style="position:absolute;margin-left:40.35pt;margin-top:16.35pt;width:144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" path="m,l1830884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4E2E63AA" w14:textId="77777777" w:rsidR="004573D2" w:rsidRDefault="00592364">
      <w:pPr>
        <w:tabs>
          <w:tab w:val="left" w:pos="929"/>
        </w:tabs>
        <w:spacing w:before="105"/>
        <w:ind w:left="168"/>
        <w:rPr>
          <w:sz w:val="19"/>
        </w:rPr>
      </w:pPr>
      <w:r>
        <w:rPr>
          <w:rFonts w:ascii="Times New Roman"/>
          <w:i/>
          <w:color w:val="282A2D"/>
          <w:spacing w:val="-10"/>
          <w:sz w:val="14"/>
        </w:rPr>
        <w:t>1</w:t>
      </w:r>
      <w:r>
        <w:rPr>
          <w:rFonts w:ascii="Times New Roman"/>
          <w:i/>
          <w:color w:val="282A2D"/>
          <w:sz w:val="14"/>
        </w:rPr>
        <w:tab/>
      </w:r>
      <w:r>
        <w:rPr>
          <w:color w:val="0F1313"/>
          <w:spacing w:val="-2"/>
          <w:sz w:val="19"/>
        </w:rPr>
        <w:t>Ibid</w:t>
      </w:r>
      <w:r>
        <w:rPr>
          <w:color w:val="484D4F"/>
          <w:spacing w:val="-2"/>
          <w:sz w:val="19"/>
        </w:rPr>
        <w:t>.</w:t>
      </w:r>
    </w:p>
    <w:p w14:paraId="64B25323" w14:textId="77777777" w:rsidR="004573D2" w:rsidRDefault="004573D2">
      <w:pPr>
        <w:rPr>
          <w:sz w:val="19"/>
        </w:rPr>
        <w:sectPr w:rsidR="004573D2">
          <w:pgSz w:w="11910" w:h="16840"/>
          <w:pgMar w:top="220" w:right="440" w:bottom="820" w:left="600" w:header="0" w:footer="623" w:gutter="0"/>
          <w:cols w:space="720"/>
        </w:sectPr>
      </w:pPr>
    </w:p>
    <w:p w14:paraId="282C5283" w14:textId="77777777" w:rsidR="004573D2" w:rsidRDefault="00592364">
      <w:pPr>
        <w:pStyle w:val="Heading2"/>
        <w:spacing w:before="79"/>
        <w:ind w:left="291"/>
      </w:pPr>
      <w:r>
        <w:rPr>
          <w:color w:val="111115"/>
          <w:w w:val="105"/>
        </w:rPr>
        <w:lastRenderedPageBreak/>
        <w:t>Disability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inclusion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spacing w:val="-2"/>
          <w:w w:val="105"/>
        </w:rPr>
        <w:t>planning</w:t>
      </w:r>
    </w:p>
    <w:p w14:paraId="47663B8A" w14:textId="77777777" w:rsidR="004573D2" w:rsidRDefault="004573D2">
      <w:pPr>
        <w:pStyle w:val="BodyText"/>
        <w:spacing w:before="6"/>
        <w:rPr>
          <w:b/>
          <w:sz w:val="25"/>
        </w:rPr>
      </w:pPr>
    </w:p>
    <w:p w14:paraId="3806EFB4" w14:textId="77777777" w:rsidR="004573D2" w:rsidRDefault="00592364">
      <w:pPr>
        <w:pStyle w:val="BodyText"/>
        <w:spacing w:line="288" w:lineRule="auto"/>
        <w:ind w:left="288" w:right="1769" w:firstLine="3"/>
      </w:pPr>
      <w:r>
        <w:rPr>
          <w:color w:val="111115"/>
          <w:w w:val="105"/>
        </w:rPr>
        <w:t>In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relation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disability inclusion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planning,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I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support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the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recommendations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made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by TasCOSS in its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submission, which also refers to recommendations made by Disability Voices Tasmania.</w:t>
      </w:r>
    </w:p>
    <w:p w14:paraId="7D26ACAC" w14:textId="77777777" w:rsidR="004573D2" w:rsidRDefault="004573D2">
      <w:pPr>
        <w:pStyle w:val="BodyText"/>
        <w:spacing w:before="10"/>
        <w:rPr>
          <w:sz w:val="20"/>
        </w:rPr>
      </w:pPr>
    </w:p>
    <w:p w14:paraId="4FBB2BFC" w14:textId="77777777" w:rsidR="004573D2" w:rsidRDefault="00592364">
      <w:pPr>
        <w:pStyle w:val="BodyText"/>
        <w:spacing w:line="288" w:lineRule="auto"/>
        <w:ind w:left="290" w:right="1722" w:firstLine="1"/>
        <w:jc w:val="both"/>
      </w:pPr>
      <w:proofErr w:type="gramStart"/>
      <w:r>
        <w:rPr>
          <w:color w:val="111115"/>
          <w:w w:val="105"/>
        </w:rPr>
        <w:t>In</w:t>
      </w:r>
      <w:r>
        <w:rPr>
          <w:color w:val="111115"/>
          <w:spacing w:val="-13"/>
          <w:w w:val="105"/>
        </w:rPr>
        <w:t xml:space="preserve"> </w:t>
      </w:r>
      <w:r>
        <w:rPr>
          <w:color w:val="111115"/>
          <w:w w:val="105"/>
        </w:rPr>
        <w:t>particular, I</w:t>
      </w:r>
      <w:proofErr w:type="gramEnd"/>
      <w:r>
        <w:rPr>
          <w:color w:val="111115"/>
          <w:spacing w:val="-11"/>
          <w:w w:val="105"/>
        </w:rPr>
        <w:t xml:space="preserve"> </w:t>
      </w:r>
      <w:proofErr w:type="spellStart"/>
      <w:r>
        <w:rPr>
          <w:color w:val="111115"/>
          <w:w w:val="105"/>
        </w:rPr>
        <w:t>emphasise</w:t>
      </w:r>
      <w:proofErr w:type="spellEnd"/>
      <w:r>
        <w:rPr>
          <w:color w:val="111115"/>
          <w:w w:val="105"/>
        </w:rPr>
        <w:t xml:space="preserve"> the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need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for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a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wide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scope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in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relation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11"/>
          <w:w w:val="105"/>
        </w:rPr>
        <w:t xml:space="preserve"> </w:t>
      </w:r>
      <w:proofErr w:type="spellStart"/>
      <w:r>
        <w:rPr>
          <w:color w:val="111115"/>
          <w:w w:val="105"/>
        </w:rPr>
        <w:t>organisations</w:t>
      </w:r>
      <w:proofErr w:type="spellEnd"/>
      <w:r>
        <w:rPr>
          <w:color w:val="111115"/>
          <w:spacing w:val="16"/>
          <w:w w:val="105"/>
        </w:rPr>
        <w:t xml:space="preserve"> </w:t>
      </w:r>
      <w:r>
        <w:rPr>
          <w:color w:val="111115"/>
          <w:w w:val="105"/>
        </w:rPr>
        <w:t>and entities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required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develop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Disability Inclusion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Plans,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and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that</w:t>
      </w:r>
      <w:r>
        <w:rPr>
          <w:color w:val="111115"/>
          <w:spacing w:val="-12"/>
          <w:w w:val="105"/>
        </w:rPr>
        <w:t xml:space="preserve"> </w:t>
      </w:r>
      <w:r>
        <w:rPr>
          <w:color w:val="111115"/>
          <w:w w:val="105"/>
        </w:rPr>
        <w:t>people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with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disability should be consulted in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the creation of such plans.</w:t>
      </w:r>
    </w:p>
    <w:p w14:paraId="5A9332CB" w14:textId="77777777" w:rsidR="004573D2" w:rsidRDefault="004573D2">
      <w:pPr>
        <w:pStyle w:val="BodyText"/>
        <w:spacing w:before="10"/>
        <w:rPr>
          <w:sz w:val="20"/>
        </w:rPr>
      </w:pPr>
    </w:p>
    <w:p w14:paraId="5C108430" w14:textId="77777777" w:rsidR="004573D2" w:rsidRDefault="00592364">
      <w:pPr>
        <w:pStyle w:val="BodyText"/>
        <w:spacing w:line="288" w:lineRule="auto"/>
        <w:ind w:left="285" w:right="1521" w:firstLine="4"/>
      </w:pPr>
      <w:r>
        <w:rPr>
          <w:color w:val="111115"/>
          <w:w w:val="105"/>
        </w:rPr>
        <w:t>Further,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the</w:t>
      </w:r>
      <w:r>
        <w:rPr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Commissioner should</w:t>
      </w:r>
      <w:r>
        <w:rPr>
          <w:color w:val="111115"/>
          <w:spacing w:val="-12"/>
          <w:w w:val="105"/>
        </w:rPr>
        <w:t xml:space="preserve"> </w:t>
      </w:r>
      <w:r>
        <w:rPr>
          <w:color w:val="111115"/>
          <w:w w:val="105"/>
        </w:rPr>
        <w:t>be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empowered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issue</w:t>
      </w:r>
      <w:r>
        <w:rPr>
          <w:color w:val="111115"/>
          <w:spacing w:val="-13"/>
          <w:w w:val="105"/>
        </w:rPr>
        <w:t xml:space="preserve"> </w:t>
      </w:r>
      <w:r>
        <w:rPr>
          <w:color w:val="111115"/>
          <w:w w:val="105"/>
        </w:rPr>
        <w:t>compliance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notices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where the legislative requirement to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prepare a Disability Inclusion Plan has not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been complied with. Without any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enforcement mechanism, there is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 xml:space="preserve">no incentive or motivation for </w:t>
      </w:r>
      <w:proofErr w:type="spellStart"/>
      <w:r>
        <w:rPr>
          <w:color w:val="111115"/>
          <w:w w:val="105"/>
        </w:rPr>
        <w:t>organisations</w:t>
      </w:r>
      <w:proofErr w:type="spellEnd"/>
      <w:r>
        <w:rPr>
          <w:color w:val="111115"/>
          <w:w w:val="105"/>
        </w:rPr>
        <w:t xml:space="preserve"> to</w:t>
      </w:r>
      <w:r>
        <w:rPr>
          <w:color w:val="111115"/>
          <w:spacing w:val="-4"/>
          <w:w w:val="105"/>
        </w:rPr>
        <w:t xml:space="preserve"> </w:t>
      </w:r>
      <w:proofErr w:type="spellStart"/>
      <w:r>
        <w:rPr>
          <w:color w:val="111115"/>
          <w:w w:val="105"/>
        </w:rPr>
        <w:t>prioritise</w:t>
      </w:r>
      <w:proofErr w:type="spellEnd"/>
      <w:r>
        <w:rPr>
          <w:color w:val="111115"/>
          <w:w w:val="105"/>
        </w:rPr>
        <w:t xml:space="preserve"> compliance with the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requirement, or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to allocate sufficient resourcing to achieve completion.</w:t>
      </w:r>
    </w:p>
    <w:p w14:paraId="00AC1B9B" w14:textId="77777777" w:rsidR="004573D2" w:rsidRDefault="004573D2">
      <w:pPr>
        <w:pStyle w:val="BodyText"/>
        <w:spacing w:before="4"/>
        <w:rPr>
          <w:sz w:val="21"/>
        </w:rPr>
      </w:pPr>
    </w:p>
    <w:p w14:paraId="65ABA794" w14:textId="77777777" w:rsidR="004573D2" w:rsidRDefault="00592364">
      <w:pPr>
        <w:pStyle w:val="BodyText"/>
        <w:spacing w:line="288" w:lineRule="auto"/>
        <w:ind w:left="288" w:right="1521"/>
      </w:pPr>
      <w:r>
        <w:rPr>
          <w:color w:val="111115"/>
          <w:w w:val="105"/>
        </w:rPr>
        <w:t>This has the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potential to disenfranchise</w:t>
      </w:r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the community and impose a burden on people with disability and disability advocates</w:t>
      </w:r>
      <w:r>
        <w:rPr>
          <w:color w:val="3D383D"/>
          <w:w w:val="105"/>
        </w:rPr>
        <w:t>.</w:t>
      </w:r>
      <w:r>
        <w:rPr>
          <w:color w:val="3D383D"/>
          <w:spacing w:val="-17"/>
          <w:w w:val="105"/>
        </w:rPr>
        <w:t xml:space="preserve"> </w:t>
      </w:r>
      <w:r>
        <w:rPr>
          <w:color w:val="111115"/>
          <w:w w:val="105"/>
        </w:rPr>
        <w:t>It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is foreseeable that they will be placed in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a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position of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having to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 xml:space="preserve">spend time, energy and resources calling for </w:t>
      </w:r>
      <w:proofErr w:type="spellStart"/>
      <w:r>
        <w:rPr>
          <w:color w:val="111115"/>
          <w:w w:val="105"/>
        </w:rPr>
        <w:t>organisations</w:t>
      </w:r>
      <w:proofErr w:type="spellEnd"/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comply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with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the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statutory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requirement to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create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a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Disability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Inclusion Plan, rather than working with</w:t>
      </w:r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organisations</w:t>
      </w:r>
      <w:proofErr w:type="spellEnd"/>
      <w:r>
        <w:rPr>
          <w:color w:val="111115"/>
          <w:w w:val="105"/>
        </w:rPr>
        <w:t xml:space="preserve"> in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meaningful ways to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further inclusion.</w:t>
      </w:r>
    </w:p>
    <w:p w14:paraId="0548C14C" w14:textId="77777777" w:rsidR="004573D2" w:rsidRDefault="004573D2">
      <w:pPr>
        <w:pStyle w:val="BodyText"/>
        <w:spacing w:before="10"/>
        <w:rPr>
          <w:sz w:val="20"/>
        </w:rPr>
      </w:pPr>
    </w:p>
    <w:p w14:paraId="532C2819" w14:textId="77777777" w:rsidR="004573D2" w:rsidRDefault="00592364">
      <w:pPr>
        <w:pStyle w:val="BodyText"/>
        <w:spacing w:line="288" w:lineRule="auto"/>
        <w:ind w:left="290" w:right="1521" w:hanging="5"/>
      </w:pPr>
      <w:r>
        <w:rPr>
          <w:color w:val="111115"/>
          <w:w w:val="105"/>
        </w:rPr>
        <w:t>Without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an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enforcement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mechanism, any</w:t>
      </w:r>
      <w:r>
        <w:rPr>
          <w:color w:val="111115"/>
          <w:spacing w:val="-12"/>
          <w:w w:val="105"/>
        </w:rPr>
        <w:t xml:space="preserve"> </w:t>
      </w:r>
      <w:r>
        <w:rPr>
          <w:color w:val="111115"/>
          <w:w w:val="105"/>
        </w:rPr>
        <w:t>commitment to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accountability,</w:t>
      </w:r>
      <w:r>
        <w:rPr>
          <w:color w:val="111115"/>
          <w:spacing w:val="-17"/>
          <w:w w:val="105"/>
        </w:rPr>
        <w:t xml:space="preserve"> </w:t>
      </w:r>
      <w:r>
        <w:rPr>
          <w:color w:val="111115"/>
          <w:w w:val="105"/>
        </w:rPr>
        <w:t>inclusion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and action through Disability Inclusion Plans is hollow.</w:t>
      </w:r>
    </w:p>
    <w:p w14:paraId="600B165B" w14:textId="77777777" w:rsidR="004573D2" w:rsidRDefault="004573D2">
      <w:pPr>
        <w:pStyle w:val="BodyText"/>
        <w:spacing w:before="10"/>
        <w:rPr>
          <w:sz w:val="20"/>
        </w:rPr>
      </w:pPr>
    </w:p>
    <w:p w14:paraId="246581A5" w14:textId="77777777" w:rsidR="004573D2" w:rsidRDefault="00592364">
      <w:pPr>
        <w:pStyle w:val="BodyText"/>
        <w:spacing w:line="292" w:lineRule="auto"/>
        <w:ind w:left="289" w:right="1769" w:hanging="1"/>
      </w:pPr>
      <w:r>
        <w:rPr>
          <w:color w:val="111115"/>
          <w:w w:val="105"/>
        </w:rPr>
        <w:t>Thank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you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for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considering the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above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points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and</w:t>
      </w:r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for</w:t>
      </w:r>
      <w:r>
        <w:rPr>
          <w:color w:val="111115"/>
          <w:spacing w:val="-12"/>
          <w:w w:val="105"/>
        </w:rPr>
        <w:t xml:space="preserve"> </w:t>
      </w:r>
      <w:r>
        <w:rPr>
          <w:color w:val="111115"/>
          <w:w w:val="105"/>
        </w:rPr>
        <w:t>providing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the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 xml:space="preserve">opportunity to </w:t>
      </w:r>
      <w:r>
        <w:rPr>
          <w:color w:val="111115"/>
          <w:spacing w:val="-2"/>
          <w:w w:val="105"/>
        </w:rPr>
        <w:t>comment.</w:t>
      </w:r>
    </w:p>
    <w:p w14:paraId="652B4F96" w14:textId="77777777" w:rsidR="004573D2" w:rsidRDefault="004573D2">
      <w:pPr>
        <w:pStyle w:val="BodyText"/>
        <w:spacing w:before="4"/>
        <w:rPr>
          <w:sz w:val="20"/>
        </w:rPr>
      </w:pPr>
    </w:p>
    <w:p w14:paraId="4999139F" w14:textId="77777777" w:rsidR="004573D2" w:rsidRDefault="00592364">
      <w:pPr>
        <w:pStyle w:val="BodyText"/>
        <w:spacing w:before="1" w:line="252" w:lineRule="auto"/>
        <w:ind w:left="288" w:right="1769" w:firstLine="3"/>
      </w:pPr>
      <w:r>
        <w:rPr>
          <w:color w:val="111115"/>
          <w:w w:val="105"/>
        </w:rPr>
        <w:t>If</w:t>
      </w:r>
      <w:r>
        <w:rPr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you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require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further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information or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clarification in</w:t>
      </w:r>
      <w:r>
        <w:rPr>
          <w:color w:val="111115"/>
          <w:spacing w:val="-13"/>
          <w:w w:val="105"/>
        </w:rPr>
        <w:t xml:space="preserve"> </w:t>
      </w:r>
      <w:r>
        <w:rPr>
          <w:color w:val="111115"/>
          <w:w w:val="105"/>
        </w:rPr>
        <w:t>relation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to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any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of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the</w:t>
      </w:r>
      <w:r>
        <w:rPr>
          <w:color w:val="111115"/>
          <w:spacing w:val="-12"/>
          <w:w w:val="105"/>
        </w:rPr>
        <w:t xml:space="preserve"> </w:t>
      </w:r>
      <w:r>
        <w:rPr>
          <w:color w:val="111115"/>
          <w:w w:val="105"/>
        </w:rPr>
        <w:t xml:space="preserve">information provided, please contact me on (03) 6165 7515 or </w:t>
      </w:r>
      <w:hyperlink r:id="rId13">
        <w:r>
          <w:rPr>
            <w:color w:val="342F9C"/>
            <w:spacing w:val="-2"/>
            <w:w w:val="105"/>
            <w:u w:val="thick" w:color="111115"/>
          </w:rPr>
          <w:t>EOT.Commissioner@equalopportunity.tas.gov.au</w:t>
        </w:r>
        <w:r>
          <w:rPr>
            <w:color w:val="111115"/>
            <w:spacing w:val="-2"/>
            <w:w w:val="105"/>
          </w:rPr>
          <w:t>.</w:t>
        </w:r>
      </w:hyperlink>
    </w:p>
    <w:p w14:paraId="10928458" w14:textId="77777777" w:rsidR="004573D2" w:rsidRDefault="004573D2">
      <w:pPr>
        <w:pStyle w:val="BodyText"/>
        <w:rPr>
          <w:sz w:val="20"/>
        </w:rPr>
      </w:pPr>
    </w:p>
    <w:p w14:paraId="5FEBE5AE" w14:textId="71C35EAA" w:rsidR="004573D2" w:rsidRDefault="004573D2">
      <w:pPr>
        <w:pStyle w:val="BodyText"/>
        <w:spacing w:before="7"/>
        <w:rPr>
          <w:sz w:val="21"/>
        </w:rPr>
      </w:pPr>
    </w:p>
    <w:p w14:paraId="77D72983" w14:textId="77777777" w:rsidR="004573D2" w:rsidRDefault="00592364">
      <w:pPr>
        <w:pStyle w:val="BodyText"/>
        <w:spacing w:before="1"/>
        <w:ind w:left="293"/>
      </w:pPr>
      <w:r>
        <w:rPr>
          <w:color w:val="111115"/>
          <w:w w:val="105"/>
          <w:u w:val="thick" w:color="111115"/>
        </w:rPr>
        <w:t xml:space="preserve">Yours </w:t>
      </w:r>
      <w:r>
        <w:rPr>
          <w:color w:val="111115"/>
          <w:spacing w:val="-2"/>
          <w:w w:val="105"/>
          <w:u w:val="thick" w:color="111115"/>
        </w:rPr>
        <w:t>sincerely</w:t>
      </w:r>
    </w:p>
    <w:p w14:paraId="1460769C" w14:textId="6996B7EE" w:rsidR="004573D2" w:rsidRDefault="0047291C" w:rsidP="0047291C">
      <w:pPr>
        <w:pBdr>
          <w:bottom w:val="single" w:sz="4" w:space="1" w:color="auto"/>
        </w:pBdr>
        <w:tabs>
          <w:tab w:val="left" w:pos="1989"/>
        </w:tabs>
        <w:spacing w:before="22"/>
        <w:ind w:left="232"/>
        <w:rPr>
          <w:rFonts w:ascii="Microsoft Sans Serif" w:eastAsia="Microsoft Sans Serif" w:hAnsi="Microsoft Sans Serif" w:cs="Microsoft Sans Serif"/>
          <w:sz w:val="58"/>
          <w:szCs w:val="58"/>
        </w:rPr>
      </w:pPr>
      <w:r w:rsidRPr="0047291C">
        <w:rPr>
          <w:rFonts w:ascii="Microsoft Sans Serif" w:eastAsia="Microsoft Sans Serif" w:hAnsi="Microsoft Sans Serif" w:cs="Microsoft Sans Serif"/>
          <w:noProof/>
          <w:color w:val="5E565D"/>
          <w:sz w:val="58"/>
          <w:szCs w:val="58"/>
          <w:u w:val="thick" w:color="5E565D"/>
        </w:rPr>
        <w:drawing>
          <wp:inline distT="0" distB="0" distL="0" distR="0" wp14:anchorId="561B1B2C" wp14:editId="68EE4E88">
            <wp:extent cx="1667108" cy="533474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eastAsia="Microsoft Sans Serif" w:hAnsi="Microsoft Sans Serif" w:cs="Microsoft Sans Serif"/>
          <w:color w:val="5E565D"/>
          <w:sz w:val="58"/>
          <w:szCs w:val="58"/>
          <w:u w:val="thick" w:color="5E565D"/>
        </w:rPr>
        <w:tab/>
      </w:r>
    </w:p>
    <w:p w14:paraId="53B3076D" w14:textId="77777777" w:rsidR="004573D2" w:rsidRDefault="00592364">
      <w:pPr>
        <w:pStyle w:val="Heading2"/>
        <w:spacing w:before="95"/>
        <w:ind w:left="295"/>
      </w:pPr>
      <w:r>
        <w:rPr>
          <w:color w:val="111115"/>
          <w:w w:val="105"/>
        </w:rPr>
        <w:t>Sarah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spacing w:val="-4"/>
          <w:w w:val="105"/>
        </w:rPr>
        <w:t>Bolt</w:t>
      </w:r>
    </w:p>
    <w:p w14:paraId="1630C8C0" w14:textId="77777777" w:rsidR="004573D2" w:rsidRDefault="00592364">
      <w:pPr>
        <w:spacing w:before="47"/>
        <w:ind w:left="289"/>
        <w:rPr>
          <w:sz w:val="19"/>
        </w:rPr>
      </w:pPr>
      <w:r>
        <w:rPr>
          <w:color w:val="111115"/>
          <w:spacing w:val="-2"/>
          <w:w w:val="105"/>
          <w:sz w:val="19"/>
        </w:rPr>
        <w:t>ANTI-DISCRIMINATION</w:t>
      </w:r>
      <w:r>
        <w:rPr>
          <w:color w:val="111115"/>
          <w:spacing w:val="14"/>
          <w:w w:val="105"/>
          <w:sz w:val="19"/>
        </w:rPr>
        <w:t xml:space="preserve"> </w:t>
      </w:r>
      <w:r>
        <w:rPr>
          <w:color w:val="111115"/>
          <w:spacing w:val="-2"/>
          <w:w w:val="105"/>
          <w:sz w:val="19"/>
        </w:rPr>
        <w:t>COMMISSIONER</w:t>
      </w:r>
    </w:p>
    <w:p w14:paraId="689233A8" w14:textId="77777777" w:rsidR="004573D2" w:rsidRDefault="004573D2">
      <w:pPr>
        <w:pStyle w:val="BodyText"/>
        <w:spacing w:before="9"/>
        <w:rPr>
          <w:sz w:val="25"/>
        </w:rPr>
      </w:pPr>
    </w:p>
    <w:p w14:paraId="4BD49FED" w14:textId="77777777" w:rsidR="004573D2" w:rsidRDefault="00592364">
      <w:pPr>
        <w:pStyle w:val="BodyText"/>
        <w:tabs>
          <w:tab w:val="left" w:pos="1022"/>
        </w:tabs>
        <w:spacing w:before="1"/>
        <w:ind w:left="479"/>
      </w:pPr>
      <w:r>
        <w:rPr>
          <w:b/>
          <w:i/>
          <w:color w:val="3D383D"/>
          <w:spacing w:val="-10"/>
        </w:rPr>
        <w:t>6</w:t>
      </w:r>
      <w:r>
        <w:rPr>
          <w:b/>
          <w:i/>
          <w:color w:val="3D383D"/>
        </w:rPr>
        <w:tab/>
      </w:r>
      <w:r>
        <w:rPr>
          <w:color w:val="111115"/>
        </w:rPr>
        <w:t>October</w:t>
      </w:r>
      <w:r>
        <w:rPr>
          <w:color w:val="111115"/>
          <w:spacing w:val="38"/>
        </w:rPr>
        <w:t xml:space="preserve"> </w:t>
      </w:r>
      <w:r>
        <w:rPr>
          <w:color w:val="111115"/>
          <w:spacing w:val="-4"/>
        </w:rPr>
        <w:t>2023</w:t>
      </w:r>
    </w:p>
    <w:p w14:paraId="37083684" w14:textId="77777777" w:rsidR="004573D2" w:rsidRDefault="004573D2">
      <w:pPr>
        <w:pStyle w:val="BodyText"/>
        <w:spacing w:before="9"/>
        <w:rPr>
          <w:sz w:val="17"/>
        </w:rPr>
      </w:pPr>
    </w:p>
    <w:p w14:paraId="5120439D" w14:textId="77777777" w:rsidR="004573D2" w:rsidRDefault="00592364">
      <w:pPr>
        <w:pStyle w:val="BodyText"/>
        <w:spacing w:before="93"/>
        <w:ind w:left="296"/>
      </w:pPr>
      <w:r>
        <w:rPr>
          <w:color w:val="111115"/>
          <w:w w:val="105"/>
        </w:rPr>
        <w:t>CC: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Maryanne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Lewis:</w:t>
      </w:r>
      <w:r>
        <w:rPr>
          <w:color w:val="111115"/>
          <w:spacing w:val="-3"/>
          <w:w w:val="105"/>
        </w:rPr>
        <w:t xml:space="preserve"> </w:t>
      </w:r>
      <w:hyperlink r:id="rId15">
        <w:r>
          <w:rPr>
            <w:color w:val="342F9C"/>
            <w:spacing w:val="-2"/>
            <w:w w:val="105"/>
            <w:u w:val="thick" w:color="342F9C"/>
          </w:rPr>
          <w:t>maryanne.lewis@dpac.tas.gov.au</w:t>
        </w:r>
      </w:hyperlink>
    </w:p>
    <w:sectPr w:rsidR="004573D2">
      <w:pgSz w:w="11910" w:h="16840"/>
      <w:pgMar w:top="1140" w:right="440" w:bottom="820" w:left="60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D3E" w14:textId="77777777" w:rsidR="00C760F4" w:rsidRDefault="00C760F4">
      <w:r>
        <w:separator/>
      </w:r>
    </w:p>
  </w:endnote>
  <w:endnote w:type="continuationSeparator" w:id="0">
    <w:p w14:paraId="245DDAA9" w14:textId="77777777" w:rsidR="00C760F4" w:rsidRDefault="00C7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3FF2" w14:textId="77777777" w:rsidR="004573D2" w:rsidRDefault="005923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76AD9AD7" wp14:editId="7D1A0EE1">
              <wp:simplePos x="0" y="0"/>
              <wp:positionH relativeFrom="page">
                <wp:posOffset>3299523</wp:posOffset>
              </wp:positionH>
              <wp:positionV relativeFrom="page">
                <wp:posOffset>10156482</wp:posOffset>
              </wp:positionV>
              <wp:extent cx="2997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8531C" w14:textId="77777777" w:rsidR="004573D2" w:rsidRDefault="00592364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31116"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color w:val="13111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31116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3111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131116"/>
                              <w:sz w:val="24"/>
                            </w:rPr>
                            <w:t>4</w:t>
                          </w:r>
                          <w:r>
                            <w:rPr>
                              <w:color w:val="13111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131116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62328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D9A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9.8pt;margin-top:799.7pt;width:23.6pt;height:15.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" filled="f" stroked="f">
              <v:textbox inset="0,0,0,0">
                <w:txbxContent>
                  <w:p w14:paraId="1AB8531C" w14:textId="77777777" w:rsidR="004573D2" w:rsidRDefault="00592364">
                    <w:pPr>
                      <w:spacing w:before="13"/>
                      <w:ind w:left="20"/>
                      <w:rPr>
                        <w:sz w:val="24"/>
                      </w:rPr>
                    </w:pPr>
                    <w:r>
                      <w:rPr>
                        <w:color w:val="131116"/>
                        <w:sz w:val="24"/>
                      </w:rPr>
                      <w:t xml:space="preserve">- </w:t>
                    </w:r>
                    <w:r>
                      <w:rPr>
                        <w:color w:val="131116"/>
                        <w:sz w:val="24"/>
                      </w:rPr>
                      <w:fldChar w:fldCharType="begin"/>
                    </w:r>
                    <w:r>
                      <w:rPr>
                        <w:color w:val="131116"/>
                        <w:sz w:val="24"/>
                      </w:rPr>
                      <w:instrText xml:space="preserve"> PAGE </w:instrText>
                    </w:r>
                    <w:r>
                      <w:rPr>
                        <w:color w:val="131116"/>
                        <w:sz w:val="24"/>
                      </w:rPr>
                      <w:fldChar w:fldCharType="separate"/>
                    </w:r>
                    <w:r>
                      <w:rPr>
                        <w:color w:val="131116"/>
                        <w:sz w:val="24"/>
                      </w:rPr>
                      <w:t>4</w:t>
                    </w:r>
                    <w:r>
                      <w:rPr>
                        <w:color w:val="131116"/>
                        <w:sz w:val="24"/>
                      </w:rPr>
                      <w:fldChar w:fldCharType="end"/>
                    </w:r>
                    <w:r>
                      <w:rPr>
                        <w:color w:val="131116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62328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F892" w14:textId="77777777" w:rsidR="00C760F4" w:rsidRDefault="00C760F4">
      <w:r>
        <w:separator/>
      </w:r>
    </w:p>
  </w:footnote>
  <w:footnote w:type="continuationSeparator" w:id="0">
    <w:p w14:paraId="72EE0214" w14:textId="77777777" w:rsidR="00C760F4" w:rsidRDefault="00C7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1E87"/>
    <w:multiLevelType w:val="hybridMultilevel"/>
    <w:tmpl w:val="C5943A78"/>
    <w:lvl w:ilvl="0" w:tplc="83F02FB8">
      <w:start w:val="25"/>
      <w:numFmt w:val="decimal"/>
      <w:lvlText w:val="%1."/>
      <w:lvlJc w:val="left"/>
      <w:pPr>
        <w:ind w:left="1508" w:hanging="490"/>
        <w:jc w:val="left"/>
      </w:pPr>
      <w:rPr>
        <w:rFonts w:ascii="Arial" w:eastAsia="Arial" w:hAnsi="Arial" w:cs="Arial" w:hint="default"/>
        <w:b/>
        <w:bCs/>
        <w:i w:val="0"/>
        <w:iCs w:val="0"/>
        <w:color w:val="131115"/>
        <w:spacing w:val="-1"/>
        <w:w w:val="102"/>
        <w:sz w:val="21"/>
        <w:szCs w:val="21"/>
        <w:lang w:val="en-US" w:eastAsia="en-US" w:bidi="ar-SA"/>
      </w:rPr>
    </w:lvl>
    <w:lvl w:ilvl="1" w:tplc="08F4C6CE">
      <w:numFmt w:val="bullet"/>
      <w:lvlText w:val="•"/>
      <w:lvlJc w:val="left"/>
      <w:pPr>
        <w:ind w:left="2436" w:hanging="490"/>
      </w:pPr>
      <w:rPr>
        <w:rFonts w:hint="default"/>
        <w:lang w:val="en-US" w:eastAsia="en-US" w:bidi="ar-SA"/>
      </w:rPr>
    </w:lvl>
    <w:lvl w:ilvl="2" w:tplc="7EA2AD8E">
      <w:numFmt w:val="bullet"/>
      <w:lvlText w:val="•"/>
      <w:lvlJc w:val="left"/>
      <w:pPr>
        <w:ind w:left="3372" w:hanging="490"/>
      </w:pPr>
      <w:rPr>
        <w:rFonts w:hint="default"/>
        <w:lang w:val="en-US" w:eastAsia="en-US" w:bidi="ar-SA"/>
      </w:rPr>
    </w:lvl>
    <w:lvl w:ilvl="3" w:tplc="B8F2CA8E">
      <w:numFmt w:val="bullet"/>
      <w:lvlText w:val="•"/>
      <w:lvlJc w:val="left"/>
      <w:pPr>
        <w:ind w:left="4309" w:hanging="490"/>
      </w:pPr>
      <w:rPr>
        <w:rFonts w:hint="default"/>
        <w:lang w:val="en-US" w:eastAsia="en-US" w:bidi="ar-SA"/>
      </w:rPr>
    </w:lvl>
    <w:lvl w:ilvl="4" w:tplc="573868A0">
      <w:numFmt w:val="bullet"/>
      <w:lvlText w:val="•"/>
      <w:lvlJc w:val="left"/>
      <w:pPr>
        <w:ind w:left="5245" w:hanging="490"/>
      </w:pPr>
      <w:rPr>
        <w:rFonts w:hint="default"/>
        <w:lang w:val="en-US" w:eastAsia="en-US" w:bidi="ar-SA"/>
      </w:rPr>
    </w:lvl>
    <w:lvl w:ilvl="5" w:tplc="43A6AA74">
      <w:numFmt w:val="bullet"/>
      <w:lvlText w:val="•"/>
      <w:lvlJc w:val="left"/>
      <w:pPr>
        <w:ind w:left="6182" w:hanging="490"/>
      </w:pPr>
      <w:rPr>
        <w:rFonts w:hint="default"/>
        <w:lang w:val="en-US" w:eastAsia="en-US" w:bidi="ar-SA"/>
      </w:rPr>
    </w:lvl>
    <w:lvl w:ilvl="6" w:tplc="CBD440C4">
      <w:numFmt w:val="bullet"/>
      <w:lvlText w:val="•"/>
      <w:lvlJc w:val="left"/>
      <w:pPr>
        <w:ind w:left="7118" w:hanging="490"/>
      </w:pPr>
      <w:rPr>
        <w:rFonts w:hint="default"/>
        <w:lang w:val="en-US" w:eastAsia="en-US" w:bidi="ar-SA"/>
      </w:rPr>
    </w:lvl>
    <w:lvl w:ilvl="7" w:tplc="28C449E2">
      <w:numFmt w:val="bullet"/>
      <w:lvlText w:val="•"/>
      <w:lvlJc w:val="left"/>
      <w:pPr>
        <w:ind w:left="8054" w:hanging="490"/>
      </w:pPr>
      <w:rPr>
        <w:rFonts w:hint="default"/>
        <w:lang w:val="en-US" w:eastAsia="en-US" w:bidi="ar-SA"/>
      </w:rPr>
    </w:lvl>
    <w:lvl w:ilvl="8" w:tplc="B05EBDB2">
      <w:numFmt w:val="bullet"/>
      <w:lvlText w:val="•"/>
      <w:lvlJc w:val="left"/>
      <w:pPr>
        <w:ind w:left="8991" w:hanging="490"/>
      </w:pPr>
      <w:rPr>
        <w:rFonts w:hint="default"/>
        <w:lang w:val="en-US" w:eastAsia="en-US" w:bidi="ar-SA"/>
      </w:rPr>
    </w:lvl>
  </w:abstractNum>
  <w:abstractNum w:abstractNumId="1" w15:restartNumberingAfterBreak="0">
    <w:nsid w:val="58451786"/>
    <w:multiLevelType w:val="hybridMultilevel"/>
    <w:tmpl w:val="70083DE6"/>
    <w:lvl w:ilvl="0" w:tplc="EF24E418">
      <w:numFmt w:val="bullet"/>
      <w:lvlText w:val="•"/>
      <w:lvlJc w:val="left"/>
      <w:pPr>
        <w:ind w:left="1615" w:hanging="353"/>
      </w:pPr>
      <w:rPr>
        <w:rFonts w:ascii="Arial" w:eastAsia="Arial" w:hAnsi="Arial" w:cs="Arial" w:hint="default"/>
        <w:b w:val="0"/>
        <w:bCs w:val="0"/>
        <w:i w:val="0"/>
        <w:iCs w:val="0"/>
        <w:color w:val="0F1113"/>
        <w:spacing w:val="0"/>
        <w:w w:val="109"/>
        <w:sz w:val="21"/>
        <w:szCs w:val="21"/>
        <w:lang w:val="en-US" w:eastAsia="en-US" w:bidi="ar-SA"/>
      </w:rPr>
    </w:lvl>
    <w:lvl w:ilvl="1" w:tplc="115C7D5E">
      <w:numFmt w:val="bullet"/>
      <w:lvlText w:val="•"/>
      <w:lvlJc w:val="left"/>
      <w:pPr>
        <w:ind w:left="1736" w:hanging="359"/>
      </w:pPr>
      <w:rPr>
        <w:rFonts w:ascii="Arial" w:eastAsia="Arial" w:hAnsi="Arial" w:cs="Arial" w:hint="default"/>
        <w:b w:val="0"/>
        <w:bCs w:val="0"/>
        <w:i w:val="0"/>
        <w:iCs w:val="0"/>
        <w:color w:val="131116"/>
        <w:spacing w:val="0"/>
        <w:w w:val="109"/>
        <w:sz w:val="21"/>
        <w:szCs w:val="21"/>
        <w:lang w:val="en-US" w:eastAsia="en-US" w:bidi="ar-SA"/>
      </w:rPr>
    </w:lvl>
    <w:lvl w:ilvl="2" w:tplc="104A670A">
      <w:numFmt w:val="bullet"/>
      <w:lvlText w:val="•"/>
      <w:lvlJc w:val="left"/>
      <w:pPr>
        <w:ind w:left="2753" w:hanging="359"/>
      </w:pPr>
      <w:rPr>
        <w:rFonts w:hint="default"/>
        <w:lang w:val="en-US" w:eastAsia="en-US" w:bidi="ar-SA"/>
      </w:rPr>
    </w:lvl>
    <w:lvl w:ilvl="3" w:tplc="4AD079E0">
      <w:numFmt w:val="bullet"/>
      <w:lvlText w:val="•"/>
      <w:lvlJc w:val="left"/>
      <w:pPr>
        <w:ind w:left="3767" w:hanging="359"/>
      </w:pPr>
      <w:rPr>
        <w:rFonts w:hint="default"/>
        <w:lang w:val="en-US" w:eastAsia="en-US" w:bidi="ar-SA"/>
      </w:rPr>
    </w:lvl>
    <w:lvl w:ilvl="4" w:tplc="E73EDC56">
      <w:numFmt w:val="bullet"/>
      <w:lvlText w:val="•"/>
      <w:lvlJc w:val="left"/>
      <w:pPr>
        <w:ind w:left="4781" w:hanging="359"/>
      </w:pPr>
      <w:rPr>
        <w:rFonts w:hint="default"/>
        <w:lang w:val="en-US" w:eastAsia="en-US" w:bidi="ar-SA"/>
      </w:rPr>
    </w:lvl>
    <w:lvl w:ilvl="5" w:tplc="5A086988">
      <w:numFmt w:val="bullet"/>
      <w:lvlText w:val="•"/>
      <w:lvlJc w:val="left"/>
      <w:pPr>
        <w:ind w:left="5795" w:hanging="359"/>
      </w:pPr>
      <w:rPr>
        <w:rFonts w:hint="default"/>
        <w:lang w:val="en-US" w:eastAsia="en-US" w:bidi="ar-SA"/>
      </w:rPr>
    </w:lvl>
    <w:lvl w:ilvl="6" w:tplc="FA728FDC">
      <w:numFmt w:val="bullet"/>
      <w:lvlText w:val="•"/>
      <w:lvlJc w:val="left"/>
      <w:pPr>
        <w:ind w:left="6808" w:hanging="359"/>
      </w:pPr>
      <w:rPr>
        <w:rFonts w:hint="default"/>
        <w:lang w:val="en-US" w:eastAsia="en-US" w:bidi="ar-SA"/>
      </w:rPr>
    </w:lvl>
    <w:lvl w:ilvl="7" w:tplc="7EFAB2C2">
      <w:numFmt w:val="bullet"/>
      <w:lvlText w:val="•"/>
      <w:lvlJc w:val="left"/>
      <w:pPr>
        <w:ind w:left="7822" w:hanging="359"/>
      </w:pPr>
      <w:rPr>
        <w:rFonts w:hint="default"/>
        <w:lang w:val="en-US" w:eastAsia="en-US" w:bidi="ar-SA"/>
      </w:rPr>
    </w:lvl>
    <w:lvl w:ilvl="8" w:tplc="345408EA">
      <w:numFmt w:val="bullet"/>
      <w:lvlText w:val="•"/>
      <w:lvlJc w:val="left"/>
      <w:pPr>
        <w:ind w:left="8836" w:hanging="359"/>
      </w:pPr>
      <w:rPr>
        <w:rFonts w:hint="default"/>
        <w:lang w:val="en-US" w:eastAsia="en-US" w:bidi="ar-SA"/>
      </w:rPr>
    </w:lvl>
  </w:abstractNum>
  <w:num w:numId="1" w16cid:durableId="1593126581">
    <w:abstractNumId w:val="1"/>
  </w:num>
  <w:num w:numId="2" w16cid:durableId="3708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3D2"/>
    <w:rsid w:val="003048D1"/>
    <w:rsid w:val="00356310"/>
    <w:rsid w:val="004573D2"/>
    <w:rsid w:val="0047291C"/>
    <w:rsid w:val="00592364"/>
    <w:rsid w:val="00C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2A85"/>
  <w15:docId w15:val="{B2CD72E1-274B-4D67-A154-F669D30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42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736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opportunity.tas.gov.au/" TargetMode="External"/><Relationship Id="rId13" Type="http://schemas.openxmlformats.org/officeDocument/2006/relationships/hyperlink" Target="mailto:EOT.Commissioner@equalopportunity.ta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equalopportunity.tas.gov.au" TargetMode="External"/><Relationship Id="rId12" Type="http://schemas.openxmlformats.org/officeDocument/2006/relationships/hyperlink" Target="http://www.clctas.org.au/w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aryanne.lewis@dpac.tas.gov.au" TargetMode="External"/><Relationship Id="rId10" Type="http://schemas.openxmlformats.org/officeDocument/2006/relationships/hyperlink" Target="http://www.hrlc.org.au/reports-news-commentary/2022/6/2/charters-of-human-rights-ma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dpac.tas.gov.a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1947</Words>
  <Characters>11507</Characters>
  <Application>Microsoft Office Word</Application>
  <DocSecurity>2</DocSecurity>
  <Lines>338</Lines>
  <Paragraphs>121</Paragraphs>
  <ScaleCrop>false</ScaleCrop>
  <Company>Department of Premier and Cabinet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Vries, Jackie</cp:lastModifiedBy>
  <cp:revision>6</cp:revision>
  <dcterms:created xsi:type="dcterms:W3CDTF">2023-10-31T02:36:00Z</dcterms:created>
  <dcterms:modified xsi:type="dcterms:W3CDTF">2023-11-01T02:37:00Z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2023-10-31T00:00:00Z</vt:filetime>
  </property>
  <property fmtid="{D5CDD505-2E9C-101B-9397-08002B2CF9AE}" pid="5" name="Producer">
    <vt:lpwstr>RICOH IM C4500</vt:lpwstr>
  </property>
</Properties>
</file>