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78F46" w14:textId="417BAA8E" w:rsidR="00AB6435" w:rsidRPr="00E234AE" w:rsidRDefault="00EE4667" w:rsidP="006909E3">
      <w:pPr>
        <w:pStyle w:val="Title"/>
        <w:rPr>
          <w:lang w:val="en-AU"/>
        </w:rPr>
      </w:pPr>
      <w:r w:rsidRPr="00E234AE">
        <w:rPr>
          <w:noProof/>
          <w:lang w:val="en-AU"/>
        </w:rPr>
        <w:t>Prohibited Practices</w:t>
      </w:r>
    </w:p>
    <w:p w14:paraId="2F1CCC69" w14:textId="03B7DE4D" w:rsidR="00CA6744" w:rsidRPr="00CA6744" w:rsidRDefault="00CA6744" w:rsidP="006909E3">
      <w:pPr>
        <w:rPr>
          <w:lang w:val="en-AU"/>
        </w:rPr>
      </w:pPr>
      <w:r w:rsidRPr="7F0752CF">
        <w:rPr>
          <w:lang w:val="en-AU"/>
        </w:rPr>
        <w:t xml:space="preserve">Some practices place a person with disability at a high risk of physical or </w:t>
      </w:r>
      <w:r w:rsidR="00F4490C" w:rsidRPr="7F0752CF">
        <w:rPr>
          <w:lang w:val="en-AU"/>
        </w:rPr>
        <w:t>psychological</w:t>
      </w:r>
      <w:r w:rsidRPr="7F0752CF">
        <w:rPr>
          <w:lang w:val="en-AU"/>
        </w:rPr>
        <w:t xml:space="preserve"> injury or death. These practices include certain types of physical restraint and punishments and </w:t>
      </w:r>
      <w:r w:rsidR="00C04FA1" w:rsidRPr="7F0752CF">
        <w:rPr>
          <w:lang w:val="en-AU"/>
        </w:rPr>
        <w:t>may constitute</w:t>
      </w:r>
      <w:r w:rsidRPr="7F0752CF">
        <w:rPr>
          <w:lang w:val="en-AU"/>
        </w:rPr>
        <w:t xml:space="preserve"> abuse </w:t>
      </w:r>
      <w:r w:rsidR="008A70F0" w:rsidRPr="7F0752CF">
        <w:rPr>
          <w:lang w:val="en-AU"/>
        </w:rPr>
        <w:t>and/</w:t>
      </w:r>
      <w:r w:rsidRPr="7F0752CF">
        <w:rPr>
          <w:lang w:val="en-AU"/>
        </w:rPr>
        <w:t xml:space="preserve">or neglect. </w:t>
      </w:r>
      <w:r w:rsidR="6DE13B2D" w:rsidRPr="7F0752CF">
        <w:rPr>
          <w:lang w:val="en-AU"/>
        </w:rPr>
        <w:t xml:space="preserve">These practices are known as prohibited practices under the </w:t>
      </w:r>
      <w:hyperlink r:id="rId10">
        <w:r w:rsidR="6DE13B2D" w:rsidRPr="7F0752CF">
          <w:rPr>
            <w:rStyle w:val="Hyperlink"/>
            <w:i/>
            <w:iCs/>
            <w:lang w:val="en-AU"/>
          </w:rPr>
          <w:t>Disability Rights, Inclusion and Safeguarding Act 2024</w:t>
        </w:r>
      </w:hyperlink>
      <w:r w:rsidR="6DE13B2D">
        <w:t xml:space="preserve"> (the Act)</w:t>
      </w:r>
      <w:r w:rsidR="7CF02344">
        <w:t>.</w:t>
      </w:r>
    </w:p>
    <w:p w14:paraId="5873E8D3" w14:textId="27CB68F8" w:rsidR="007C5B2A" w:rsidRDefault="6FABB862" w:rsidP="006909E3">
      <w:pPr>
        <w:rPr>
          <w:lang w:val="en-AU"/>
        </w:rPr>
      </w:pPr>
      <w:r w:rsidRPr="5016ACA5">
        <w:rPr>
          <w:lang w:val="en-AU"/>
        </w:rPr>
        <w:t>Prohibited</w:t>
      </w:r>
      <w:r w:rsidR="00CA6744" w:rsidRPr="5016ACA5">
        <w:rPr>
          <w:lang w:val="en-AU"/>
        </w:rPr>
        <w:t xml:space="preserve"> practices </w:t>
      </w:r>
      <w:r w:rsidR="009536EE" w:rsidRPr="5016ACA5">
        <w:rPr>
          <w:lang w:val="en-AU"/>
        </w:rPr>
        <w:t>must</w:t>
      </w:r>
      <w:r w:rsidR="00CA6744" w:rsidRPr="5016ACA5">
        <w:rPr>
          <w:lang w:val="en-AU"/>
        </w:rPr>
        <w:t xml:space="preserve"> never be used as they carry a very high risk of causing harm to a person with disability or restricting their </w:t>
      </w:r>
      <w:r w:rsidR="004D314B">
        <w:rPr>
          <w:lang w:val="en-AU"/>
        </w:rPr>
        <w:t xml:space="preserve">human </w:t>
      </w:r>
      <w:r w:rsidR="00CA6744" w:rsidRPr="5016ACA5">
        <w:rPr>
          <w:lang w:val="en-AU"/>
        </w:rPr>
        <w:t>rights.</w:t>
      </w:r>
    </w:p>
    <w:p w14:paraId="607CAFA1" w14:textId="41A518BE" w:rsidR="00CA6744" w:rsidRDefault="007C5B2A" w:rsidP="006909E3">
      <w:pPr>
        <w:rPr>
          <w:lang w:val="en-AU"/>
        </w:rPr>
      </w:pPr>
      <w:r>
        <w:rPr>
          <w:lang w:val="en-AU"/>
        </w:rPr>
        <w:t xml:space="preserve">A prohibited </w:t>
      </w:r>
      <w:r w:rsidR="00CA6744" w:rsidRPr="00CA6744">
        <w:rPr>
          <w:lang w:val="en-AU"/>
        </w:rPr>
        <w:t xml:space="preserve">practice will not be authorised as a restrictive practice in Tasmania. </w:t>
      </w:r>
    </w:p>
    <w:p w14:paraId="411064CC" w14:textId="2AF5511B" w:rsidR="00AB6435" w:rsidRDefault="00AB6435" w:rsidP="006909E3">
      <w:pPr>
        <w:rPr>
          <w:lang w:val="en-AU"/>
        </w:rPr>
      </w:pPr>
      <w:r w:rsidRPr="5016ACA5">
        <w:rPr>
          <w:lang w:val="en-AU"/>
        </w:rPr>
        <w:t xml:space="preserve">The </w:t>
      </w:r>
      <w:r w:rsidR="001B41EB">
        <w:t>Act</w:t>
      </w:r>
      <w:r w:rsidR="00C90E3B">
        <w:t xml:space="preserve"> defines prohibited practices as</w:t>
      </w:r>
      <w:r w:rsidR="00A0282D" w:rsidRPr="5016ACA5">
        <w:rPr>
          <w:lang w:val="en-AU"/>
        </w:rPr>
        <w:t>:</w:t>
      </w:r>
    </w:p>
    <w:p w14:paraId="138CF346" w14:textId="4A81D2C8" w:rsidR="006A28E5" w:rsidRDefault="006FA48C" w:rsidP="00D629F1">
      <w:pPr>
        <w:pStyle w:val="BulletL1"/>
        <w:numPr>
          <w:ilvl w:val="0"/>
          <w:numId w:val="0"/>
        </w:numPr>
        <w:ind w:left="568"/>
      </w:pPr>
      <w:r>
        <w:t>A</w:t>
      </w:r>
      <w:r w:rsidR="006A28E5">
        <w:t xml:space="preserve"> practice or intervention including, but not limited to, specific forms of physical restraint and coercive and punitive approaches, that is of a type, or class, of practice or intervention that is prescribed for the purposes of this definition</w:t>
      </w:r>
      <w:r w:rsidR="00550E04">
        <w:t>.</w:t>
      </w:r>
    </w:p>
    <w:p w14:paraId="7330006B" w14:textId="75C5A656" w:rsidR="006A28E5" w:rsidRDefault="009E574E" w:rsidP="00B45739">
      <w:r>
        <w:t xml:space="preserve">In Tasmania, what </w:t>
      </w:r>
      <w:r w:rsidR="003D76E2">
        <w:t>is considered</w:t>
      </w:r>
      <w:r>
        <w:t xml:space="preserve"> a prohibited </w:t>
      </w:r>
      <w:r w:rsidR="00D52456">
        <w:t xml:space="preserve">practice </w:t>
      </w:r>
      <w:r w:rsidR="003D76E2">
        <w:t xml:space="preserve">is </w:t>
      </w:r>
      <w:r w:rsidR="00CC7F0F">
        <w:t>defined</w:t>
      </w:r>
      <w:r w:rsidR="00D52456">
        <w:t xml:space="preserve"> in the </w:t>
      </w:r>
      <w:hyperlink r:id="rId11" w:history="1">
        <w:r w:rsidR="00D52456" w:rsidRPr="0092320D">
          <w:rPr>
            <w:rStyle w:val="Hyperlink"/>
            <w:i/>
            <w:iCs/>
          </w:rPr>
          <w:t>Disability Rights, Inclusion and Safeguarding Regulation</w:t>
        </w:r>
        <w:r w:rsidR="00C44A1E" w:rsidRPr="0092320D">
          <w:rPr>
            <w:rStyle w:val="Hyperlink"/>
            <w:i/>
            <w:iCs/>
          </w:rPr>
          <w:t>s</w:t>
        </w:r>
        <w:r w:rsidR="00D52456" w:rsidRPr="0092320D">
          <w:rPr>
            <w:rStyle w:val="Hyperlink"/>
            <w:i/>
            <w:iCs/>
          </w:rPr>
          <w:t xml:space="preserve"> 2025</w:t>
        </w:r>
      </w:hyperlink>
      <w:r w:rsidR="03B12FDD">
        <w:t xml:space="preserve"> and listed </w:t>
      </w:r>
      <w:r w:rsidR="64470CDD">
        <w:t>in this fact sheet.</w:t>
      </w:r>
    </w:p>
    <w:p w14:paraId="002C1889" w14:textId="77777777" w:rsidR="003A2454" w:rsidRPr="00E02151" w:rsidRDefault="003A2454" w:rsidP="00B45739">
      <w:r>
        <w:t>The use of prohibited practices may constitute abuse and neglect of a person with disability and may be subject to criminal charges and fines.</w:t>
      </w:r>
    </w:p>
    <w:p w14:paraId="79A9356B" w14:textId="2537B848" w:rsidR="00A463EE" w:rsidRPr="005900CE" w:rsidRDefault="00083171" w:rsidP="263A0430">
      <w:pPr>
        <w:rPr>
          <w:i/>
          <w:iCs/>
        </w:rPr>
      </w:pPr>
      <w:r w:rsidRPr="00970789">
        <w:t>The NDIS Quality and Safeguarding Commission also bans high-risk restrictive practices by both registered and unregistered NDIS providers. The use of high-risk restrictive practices, including prohibited practices, is considered a serious breach of the NDIS Code of Conduct.</w:t>
      </w:r>
      <w:r w:rsidR="005E6F3D">
        <w:t xml:space="preserve"> </w:t>
      </w:r>
      <w:r w:rsidR="005900CE">
        <w:t>For more information on the NDIS Commission</w:t>
      </w:r>
      <w:r w:rsidR="00DF16C5">
        <w:t>er’</w:t>
      </w:r>
      <w:r w:rsidR="005900CE">
        <w:t xml:space="preserve">s position see the </w:t>
      </w:r>
      <w:hyperlink r:id="rId12">
        <w:r w:rsidR="005900CE" w:rsidRPr="263A0430">
          <w:rPr>
            <w:rStyle w:val="Hyperlink"/>
            <w:i/>
            <w:iCs/>
          </w:rPr>
          <w:t>Position Statement Practices that present high risk of harm to NDIS participants</w:t>
        </w:r>
      </w:hyperlink>
      <w:r w:rsidR="005900CE" w:rsidRPr="263A0430">
        <w:rPr>
          <w:i/>
          <w:iCs/>
        </w:rPr>
        <w:t xml:space="preserve">. </w:t>
      </w:r>
    </w:p>
    <w:p w14:paraId="60AAF631" w14:textId="77777777" w:rsidR="00B45739" w:rsidRDefault="00B45739">
      <w:pPr>
        <w:tabs>
          <w:tab w:val="clear" w:pos="255"/>
        </w:tabs>
        <w:suppressAutoHyphens w:val="0"/>
        <w:autoSpaceDE/>
        <w:autoSpaceDN/>
        <w:adjustRightInd/>
        <w:spacing w:after="0" w:line="240" w:lineRule="auto"/>
        <w:textAlignment w:val="auto"/>
        <w:rPr>
          <w:b/>
          <w:bCs/>
          <w:color w:val="0E7482"/>
          <w:sz w:val="48"/>
          <w:szCs w:val="70"/>
          <w:lang w:val="en-AU"/>
        </w:rPr>
      </w:pPr>
      <w:r>
        <w:rPr>
          <w:lang w:val="en-AU"/>
        </w:rPr>
        <w:br w:type="page"/>
      </w:r>
    </w:p>
    <w:p w14:paraId="4E90B2E7" w14:textId="04FFB40C" w:rsidR="00AB6435" w:rsidRPr="000E5DE3" w:rsidRDefault="00B86F15" w:rsidP="00B45739">
      <w:pPr>
        <w:pStyle w:val="Heading1"/>
        <w:rPr>
          <w:lang w:val="en-AU"/>
        </w:rPr>
      </w:pPr>
      <w:r w:rsidRPr="000E5DE3">
        <w:rPr>
          <w:lang w:val="en-AU"/>
        </w:rPr>
        <w:lastRenderedPageBreak/>
        <w:t>Prohibited Practices prescribed in Tasmanian Regulations</w:t>
      </w:r>
    </w:p>
    <w:p w14:paraId="354BA076" w14:textId="2D5C70CE" w:rsidR="008010AD" w:rsidRDefault="008010AD" w:rsidP="00B45739">
      <w:pPr>
        <w:rPr>
          <w:lang w:val="en-AU"/>
        </w:rPr>
      </w:pPr>
      <w:r w:rsidRPr="005F33E3">
        <w:rPr>
          <w:lang w:val="en-AU"/>
        </w:rPr>
        <w:t>T</w:t>
      </w:r>
      <w:r>
        <w:rPr>
          <w:lang w:val="en-AU"/>
        </w:rPr>
        <w:t xml:space="preserve">he </w:t>
      </w:r>
      <w:r w:rsidRPr="005F33E3">
        <w:rPr>
          <w:lang w:val="en-AU"/>
        </w:rPr>
        <w:t xml:space="preserve">physical restraints and punitive approaches </w:t>
      </w:r>
      <w:r>
        <w:rPr>
          <w:lang w:val="en-AU"/>
        </w:rPr>
        <w:t>specified in</w:t>
      </w:r>
      <w:r w:rsidR="00540532">
        <w:rPr>
          <w:lang w:val="en-AU"/>
        </w:rPr>
        <w:t xml:space="preserve"> </w:t>
      </w:r>
      <w:r>
        <w:rPr>
          <w:lang w:val="en-AU"/>
        </w:rPr>
        <w:t xml:space="preserve">the </w:t>
      </w:r>
      <w:r w:rsidRPr="005F33E3">
        <w:rPr>
          <w:lang w:val="en-AU"/>
        </w:rPr>
        <w:t>Regulations</w:t>
      </w:r>
      <w:r>
        <w:rPr>
          <w:lang w:val="en-AU"/>
        </w:rPr>
        <w:t xml:space="preserve"> as prohibited practices are:</w:t>
      </w:r>
      <w:r w:rsidRPr="005F33E3">
        <w:rPr>
          <w:lang w:val="en-AU"/>
        </w:rPr>
        <w:t xml:space="preserve"> </w:t>
      </w:r>
    </w:p>
    <w:p w14:paraId="421EA532" w14:textId="77777777" w:rsidR="0085574C" w:rsidRDefault="0085574C" w:rsidP="00B45739">
      <w:pPr>
        <w:pStyle w:val="Heading2"/>
      </w:pPr>
      <w:r>
        <w:t>Physical Restraints</w:t>
      </w:r>
    </w:p>
    <w:p w14:paraId="2CB453B8" w14:textId="77777777" w:rsidR="0085574C" w:rsidRPr="007505E3" w:rsidRDefault="0085574C" w:rsidP="263A0430">
      <w:pPr>
        <w:pStyle w:val="ListNumber"/>
        <w:rPr>
          <w:rFonts w:ascii="Arial" w:hAnsi="Arial" w:cs="Arial"/>
        </w:rPr>
      </w:pPr>
      <w:r w:rsidRPr="263A0430">
        <w:rPr>
          <w:rFonts w:ascii="Arial" w:hAnsi="Arial" w:cs="Arial"/>
        </w:rPr>
        <w:t>Subduing a person by forcing the person into a face-down position (known as a prone restraint).</w:t>
      </w:r>
    </w:p>
    <w:p w14:paraId="1CFC8A8B" w14:textId="77777777" w:rsidR="0085574C" w:rsidRPr="007505E3" w:rsidRDefault="0085574C" w:rsidP="263A0430">
      <w:pPr>
        <w:pStyle w:val="ListNumber"/>
        <w:rPr>
          <w:rFonts w:ascii="Arial" w:hAnsi="Arial" w:cs="Arial"/>
        </w:rPr>
      </w:pPr>
      <w:r w:rsidRPr="263A0430">
        <w:rPr>
          <w:rFonts w:ascii="Arial" w:hAnsi="Arial" w:cs="Arial"/>
        </w:rPr>
        <w:t>Subduing a person by forcing the person into a face-up position (known as a supine restraint).</w:t>
      </w:r>
    </w:p>
    <w:p w14:paraId="1F5BC207" w14:textId="77777777" w:rsidR="0085574C" w:rsidRPr="007505E3" w:rsidRDefault="0085574C" w:rsidP="263A0430">
      <w:pPr>
        <w:pStyle w:val="ListNumber"/>
        <w:rPr>
          <w:rFonts w:ascii="Arial" w:hAnsi="Arial" w:cs="Arial"/>
        </w:rPr>
      </w:pPr>
      <w:r w:rsidRPr="263A0430">
        <w:rPr>
          <w:rFonts w:ascii="Arial" w:hAnsi="Arial" w:cs="Arial"/>
        </w:rPr>
        <w:t>Subduing a person by holding down the person’s limbs or any part of the body, such as their arms or legs (known as a pin down).</w:t>
      </w:r>
    </w:p>
    <w:p w14:paraId="1E2F3D9E" w14:textId="77777777" w:rsidR="0085574C" w:rsidRPr="007505E3" w:rsidRDefault="0085574C" w:rsidP="263A0430">
      <w:pPr>
        <w:pStyle w:val="ListNumber"/>
        <w:rPr>
          <w:rFonts w:ascii="Arial" w:hAnsi="Arial" w:cs="Arial"/>
        </w:rPr>
      </w:pPr>
      <w:r w:rsidRPr="263A0430">
        <w:rPr>
          <w:rFonts w:ascii="Arial" w:hAnsi="Arial" w:cs="Arial"/>
        </w:rPr>
        <w:t>Subduing a person by wrapping your arms around the person’s upper or lower body (known as a basket hold).</w:t>
      </w:r>
    </w:p>
    <w:p w14:paraId="155B9D49" w14:textId="77777777" w:rsidR="0085574C" w:rsidRPr="007505E3" w:rsidRDefault="0085574C" w:rsidP="263A0430">
      <w:pPr>
        <w:pStyle w:val="ListNumber"/>
        <w:rPr>
          <w:rFonts w:ascii="Arial" w:hAnsi="Arial" w:cs="Arial"/>
        </w:rPr>
      </w:pPr>
      <w:r w:rsidRPr="263A0430">
        <w:rPr>
          <w:rFonts w:ascii="Arial" w:hAnsi="Arial" w:cs="Arial"/>
        </w:rPr>
        <w:t>Subduing a person by forcing them to free-fall to the floor or by forcing them to fall to the floor with support (known as a takedown technique).</w:t>
      </w:r>
    </w:p>
    <w:p w14:paraId="76ADA68C" w14:textId="77777777" w:rsidR="0085574C" w:rsidRPr="007505E3" w:rsidRDefault="0085574C" w:rsidP="263A0430">
      <w:pPr>
        <w:pStyle w:val="ListNumber"/>
        <w:rPr>
          <w:rFonts w:ascii="Arial" w:hAnsi="Arial" w:cs="Arial"/>
        </w:rPr>
      </w:pPr>
      <w:r w:rsidRPr="263A0430">
        <w:rPr>
          <w:rFonts w:ascii="Arial" w:hAnsi="Arial" w:cs="Arial"/>
        </w:rPr>
        <w:t>Any physical restraint that has the purpose or effect of restraining or inhibiting a person’s respiratory or digestive functioning.</w:t>
      </w:r>
    </w:p>
    <w:p w14:paraId="7EDB4F6D" w14:textId="77777777" w:rsidR="0085574C" w:rsidRPr="007505E3" w:rsidRDefault="0085574C" w:rsidP="263A0430">
      <w:pPr>
        <w:pStyle w:val="ListNumber"/>
        <w:rPr>
          <w:rFonts w:ascii="Arial" w:hAnsi="Arial" w:cs="Arial"/>
        </w:rPr>
      </w:pPr>
      <w:r w:rsidRPr="263A0430">
        <w:rPr>
          <w:rFonts w:ascii="Arial" w:hAnsi="Arial" w:cs="Arial"/>
        </w:rPr>
        <w:t>Any physical restraint that has the effect of pushing the person’s head forward onto their chest.</w:t>
      </w:r>
    </w:p>
    <w:p w14:paraId="3E83117E" w14:textId="77777777" w:rsidR="0085574C" w:rsidRPr="007505E3" w:rsidRDefault="0085574C" w:rsidP="263A0430">
      <w:pPr>
        <w:pStyle w:val="ListNumber"/>
        <w:rPr>
          <w:rFonts w:ascii="Arial" w:hAnsi="Arial" w:cs="Arial"/>
        </w:rPr>
      </w:pPr>
      <w:r w:rsidRPr="263A0430">
        <w:rPr>
          <w:rFonts w:ascii="Arial" w:hAnsi="Arial" w:cs="Arial"/>
        </w:rPr>
        <w:t>Any physical restraint that has the purpose or effect of compelling a person’s compliance through the infliction of pain, hyperextension of joints, or by applying pressure to the chest or joints.</w:t>
      </w:r>
    </w:p>
    <w:p w14:paraId="15E25B68" w14:textId="77777777" w:rsidR="00C42099" w:rsidRDefault="00C42099" w:rsidP="00B45739">
      <w:pPr>
        <w:pStyle w:val="Heading2"/>
      </w:pPr>
      <w:r>
        <w:t>Punitive Approaches</w:t>
      </w:r>
    </w:p>
    <w:p w14:paraId="27D96273" w14:textId="77777777" w:rsidR="00C42099" w:rsidRPr="00A30575" w:rsidRDefault="00C42099" w:rsidP="263A0430">
      <w:pPr>
        <w:pStyle w:val="ListNumber"/>
        <w:rPr>
          <w:rFonts w:ascii="Arial" w:hAnsi="Arial" w:cs="Arial"/>
        </w:rPr>
      </w:pPr>
      <w:r w:rsidRPr="263A0430">
        <w:rPr>
          <w:rFonts w:ascii="Arial" w:hAnsi="Arial" w:cs="Arial"/>
        </w:rPr>
        <w:t>Any practice which might be experienced by a person as noxious or unpleasant and potentially painful (known as an aversive practice). For example, threats, deliberate cold baths, applying chilli powder to the hands to prevent biting, sitting on a person to prevent them from self-harming.</w:t>
      </w:r>
    </w:p>
    <w:p w14:paraId="59A29C0F" w14:textId="11F28AE7" w:rsidR="00C42099" w:rsidRPr="007505E3" w:rsidRDefault="00C42099" w:rsidP="006D237C">
      <w:pPr>
        <w:pStyle w:val="ListNumber"/>
        <w:rPr>
          <w:rFonts w:ascii="Arial" w:hAnsi="Arial" w:cs="Arial"/>
        </w:rPr>
      </w:pPr>
      <w:r w:rsidRPr="263A0430">
        <w:rPr>
          <w:rFonts w:ascii="Arial" w:hAnsi="Arial" w:cs="Arial"/>
        </w:rPr>
        <w:t>Any practice where a person is required to respond disproportionately to an event, beyond that which may be necessary to restore a situation to its original condition (known as overcorrection). For example, a person makes a small mess in a bathroom and is made to clean the whole house.</w:t>
      </w:r>
    </w:p>
    <w:p w14:paraId="4E49D3D3" w14:textId="3B93D7FA" w:rsidR="00C42099" w:rsidRPr="007505E3" w:rsidRDefault="00C42099" w:rsidP="263A0430">
      <w:pPr>
        <w:pStyle w:val="ListNumber"/>
        <w:rPr>
          <w:rFonts w:ascii="Arial" w:hAnsi="Arial" w:cs="Arial"/>
        </w:rPr>
      </w:pPr>
      <w:r w:rsidRPr="263A0430">
        <w:rPr>
          <w:rFonts w:ascii="Arial" w:hAnsi="Arial" w:cs="Arial"/>
        </w:rPr>
        <w:lastRenderedPageBreak/>
        <w:t xml:space="preserve">Preventing a person from accessing basic </w:t>
      </w:r>
      <w:r w:rsidR="00375D02" w:rsidRPr="263A0430">
        <w:rPr>
          <w:rFonts w:ascii="Arial" w:hAnsi="Arial" w:cs="Arial"/>
        </w:rPr>
        <w:t xml:space="preserve">(key) </w:t>
      </w:r>
      <w:r w:rsidRPr="263A0430">
        <w:rPr>
          <w:rFonts w:ascii="Arial" w:hAnsi="Arial" w:cs="Arial"/>
        </w:rPr>
        <w:t>needs, or supports, including possessions, family, peers, friends and advocates. For example, denying access to toilet paper or sanitary items or stopping a person from seeing family or friends.</w:t>
      </w:r>
    </w:p>
    <w:p w14:paraId="01502078" w14:textId="77777777" w:rsidR="00C42099" w:rsidRPr="007505E3" w:rsidRDefault="00C42099" w:rsidP="263A0430">
      <w:pPr>
        <w:pStyle w:val="ListNumber"/>
        <w:rPr>
          <w:rFonts w:ascii="Arial" w:hAnsi="Arial" w:cs="Arial"/>
        </w:rPr>
      </w:pPr>
      <w:r w:rsidRPr="263A0430">
        <w:rPr>
          <w:rFonts w:ascii="Arial" w:hAnsi="Arial" w:cs="Arial"/>
        </w:rPr>
        <w:t>Practices related to degradation or vilification.</w:t>
      </w:r>
    </w:p>
    <w:p w14:paraId="79FA54C3" w14:textId="77777777" w:rsidR="00C42099" w:rsidRPr="007505E3" w:rsidRDefault="00C42099" w:rsidP="263A0430">
      <w:pPr>
        <w:pStyle w:val="ListNumber"/>
        <w:rPr>
          <w:rFonts w:ascii="Arial" w:hAnsi="Arial" w:cs="Arial"/>
        </w:rPr>
      </w:pPr>
      <w:r w:rsidRPr="263A0430">
        <w:rPr>
          <w:rFonts w:ascii="Arial" w:hAnsi="Arial" w:cs="Arial"/>
        </w:rPr>
        <w:t>Practices that limit or deny access to culture. For example, the denial of access to interpreters or other actions that limit participation opportunities or access to community, culture and language.</w:t>
      </w:r>
    </w:p>
    <w:p w14:paraId="1392AD63" w14:textId="77777777" w:rsidR="00C42099" w:rsidRPr="007505E3" w:rsidRDefault="00C42099" w:rsidP="263A0430">
      <w:pPr>
        <w:pStyle w:val="ListNumber"/>
        <w:rPr>
          <w:rFonts w:ascii="Arial" w:hAnsi="Arial" w:cs="Arial"/>
        </w:rPr>
      </w:pPr>
      <w:r w:rsidRPr="263A0430">
        <w:rPr>
          <w:rFonts w:ascii="Arial" w:hAnsi="Arial" w:cs="Arial"/>
        </w:rPr>
        <w:t>Punishment of a person by causing the person to forego a positive item or activity because of the person’s behaviour (known as a response cost). For example, a planned outing being cancelled because the person is not following the morning routine.</w:t>
      </w:r>
    </w:p>
    <w:p w14:paraId="7D12673C" w14:textId="77777777" w:rsidR="00C42099" w:rsidRDefault="00C42099" w:rsidP="00B45739">
      <w:pPr>
        <w:pStyle w:val="Heading1"/>
      </w:pPr>
      <w:r w:rsidRPr="003F184F">
        <w:t xml:space="preserve">What to do if a </w:t>
      </w:r>
      <w:r>
        <w:t>prohibited</w:t>
      </w:r>
      <w:r w:rsidRPr="003F184F">
        <w:t xml:space="preserve"> practice is being used </w:t>
      </w:r>
      <w:r>
        <w:t>on a person with disability</w:t>
      </w:r>
      <w:r w:rsidRPr="003F184F">
        <w:t>?</w:t>
      </w:r>
    </w:p>
    <w:p w14:paraId="478F7798" w14:textId="2677987A" w:rsidR="00CC4BCF" w:rsidRDefault="00C42099" w:rsidP="00B45739">
      <w:r>
        <w:t>The use of any prohibited practice</w:t>
      </w:r>
      <w:r w:rsidR="007C5B2A">
        <w:t xml:space="preserve">, </w:t>
      </w:r>
      <w:r>
        <w:t>including as an emergency measure</w:t>
      </w:r>
      <w:r w:rsidR="007C5B2A">
        <w:t>,</w:t>
      </w:r>
      <w:r>
        <w:t xml:space="preserve"> is unacceptable and </w:t>
      </w:r>
      <w:r w:rsidR="0024413C">
        <w:t>is</w:t>
      </w:r>
      <w:r w:rsidR="748CDE6B">
        <w:t xml:space="preserve"> an offence under the Act.</w:t>
      </w:r>
    </w:p>
    <w:p w14:paraId="7273F0B9" w14:textId="0976AA5B" w:rsidR="009125B6" w:rsidRPr="00BD7A5B" w:rsidRDefault="005F1C4C" w:rsidP="00B45739">
      <w:r>
        <w:t>If any of these practices are currently in use, p</w:t>
      </w:r>
      <w:r w:rsidR="00C42099" w:rsidRPr="00031CD0">
        <w:t>roviders must immediately cease using</w:t>
      </w:r>
      <w:r w:rsidR="00693756">
        <w:t xml:space="preserve"> them and a</w:t>
      </w:r>
      <w:r w:rsidR="00C42099" w:rsidRPr="00031CD0">
        <w:t xml:space="preserve">ppropriate action must be taken to ensure </w:t>
      </w:r>
      <w:r w:rsidR="00C42099">
        <w:t xml:space="preserve">the persons </w:t>
      </w:r>
      <w:r w:rsidR="00C42099" w:rsidRPr="00031CD0">
        <w:t xml:space="preserve">safety, health and well-being. This should include the </w:t>
      </w:r>
      <w:r w:rsidR="00EB760D">
        <w:t>development</w:t>
      </w:r>
      <w:r w:rsidR="00B94B62">
        <w:t xml:space="preserve"> </w:t>
      </w:r>
      <w:r w:rsidR="00EB760D">
        <w:t xml:space="preserve">and </w:t>
      </w:r>
      <w:r w:rsidR="00C42099" w:rsidRPr="00031CD0">
        <w:t xml:space="preserve">use of alternative </w:t>
      </w:r>
      <w:r w:rsidR="00EB760D">
        <w:t xml:space="preserve">strategies. </w:t>
      </w:r>
    </w:p>
    <w:p w14:paraId="606B6646" w14:textId="19E6EE96" w:rsidR="00D960EB" w:rsidRDefault="0035535C" w:rsidP="00B45739">
      <w:r>
        <w:t>Providers and a</w:t>
      </w:r>
      <w:r w:rsidR="001B6AF6">
        <w:t xml:space="preserve">nyone </w:t>
      </w:r>
      <w:r>
        <w:t xml:space="preserve">else </w:t>
      </w:r>
      <w:r w:rsidR="00C42099">
        <w:t xml:space="preserve">with responsibilities under the </w:t>
      </w:r>
      <w:r w:rsidR="00BB5F40">
        <w:t xml:space="preserve">Act, should inform the </w:t>
      </w:r>
      <w:r w:rsidR="00AE5538">
        <w:t xml:space="preserve">Senior Practitioner and </w:t>
      </w:r>
      <w:r w:rsidR="00C42099">
        <w:t>other relevant authorities of the use of</w:t>
      </w:r>
      <w:r w:rsidR="00835AFB">
        <w:t xml:space="preserve"> </w:t>
      </w:r>
      <w:r w:rsidR="00583595">
        <w:t xml:space="preserve">a </w:t>
      </w:r>
      <w:r w:rsidR="00835AFB">
        <w:t xml:space="preserve">prohibited </w:t>
      </w:r>
      <w:r w:rsidR="00C42099">
        <w:t xml:space="preserve">practice or if they are aware of </w:t>
      </w:r>
      <w:r w:rsidR="00835AFB">
        <w:t xml:space="preserve">a prohibited </w:t>
      </w:r>
      <w:r w:rsidR="00C42099">
        <w:t xml:space="preserve">practice being used by others. These authorities include Tasmania Police, the Tasmanian Disability Commissioner, the NDIS </w:t>
      </w:r>
      <w:r w:rsidR="006622BE">
        <w:t xml:space="preserve">Quality and Safeguarding </w:t>
      </w:r>
      <w:r w:rsidR="00C42099">
        <w:t>Commission</w:t>
      </w:r>
      <w:r w:rsidR="00DA072F">
        <w:t xml:space="preserve">, </w:t>
      </w:r>
      <w:r w:rsidR="00120257" w:rsidRPr="005E6F3D">
        <w:t xml:space="preserve">Registration to Work with Vulnerable People (RWVP) </w:t>
      </w:r>
      <w:r w:rsidR="00C42099" w:rsidRPr="005E6F3D">
        <w:t>and other authorities with safeguarding</w:t>
      </w:r>
      <w:r w:rsidR="00C42099">
        <w:t xml:space="preserve"> responsibilities</w:t>
      </w:r>
      <w:r w:rsidR="2DD25961">
        <w:t xml:space="preserve"> as appropriate</w:t>
      </w:r>
      <w:r w:rsidR="00C42099">
        <w:t xml:space="preserve">. </w:t>
      </w:r>
    </w:p>
    <w:p w14:paraId="54DABDBF" w14:textId="150F3CF0" w:rsidR="00C42099" w:rsidRDefault="00B21F97" w:rsidP="00B45739">
      <w:r>
        <w:t>If there is an immediate concern for the safety of the person, call</w:t>
      </w:r>
      <w:r w:rsidR="00EA49B8">
        <w:t xml:space="preserve"> Triple </w:t>
      </w:r>
      <w:r w:rsidR="00D960EB">
        <w:t>Zero (000)</w:t>
      </w:r>
      <w:r w:rsidR="003C4881">
        <w:t>.</w:t>
      </w:r>
    </w:p>
    <w:p w14:paraId="66AE3C86" w14:textId="2973542E" w:rsidR="00C42099" w:rsidRDefault="00A21D47" w:rsidP="00B45739">
      <w:r w:rsidRPr="005E6F3D">
        <w:t>If the person is a child</w:t>
      </w:r>
      <w:r w:rsidR="00F307B4" w:rsidRPr="005E6F3D">
        <w:t xml:space="preserve"> or young person</w:t>
      </w:r>
      <w:r w:rsidRPr="005E6F3D">
        <w:t>,</w:t>
      </w:r>
      <w:r w:rsidR="00446613" w:rsidRPr="005E6F3D">
        <w:t xml:space="preserve"> </w:t>
      </w:r>
      <w:r w:rsidR="00446613">
        <w:t xml:space="preserve">additional reporting obligations apply. </w:t>
      </w:r>
      <w:r w:rsidR="00943C8F">
        <w:t>R</w:t>
      </w:r>
      <w:r w:rsidR="00C42099" w:rsidRPr="005E6F3D">
        <w:t xml:space="preserve">eporting of child safety concerns </w:t>
      </w:r>
      <w:r w:rsidR="00F94DE8" w:rsidRPr="005E6F3D">
        <w:t>should</w:t>
      </w:r>
      <w:r w:rsidR="00C42099" w:rsidRPr="005E6F3D">
        <w:t xml:space="preserve"> be directed to the Strong Families, Safe Kids - Advice and Referral Line </w:t>
      </w:r>
      <w:r w:rsidR="00943C8F">
        <w:t>and Tasmania Police</w:t>
      </w:r>
      <w:r w:rsidR="008E1110" w:rsidRPr="005E6F3D">
        <w:t xml:space="preserve">. </w:t>
      </w:r>
      <w:r w:rsidR="000C71A6" w:rsidRPr="005E6F3D">
        <w:t xml:space="preserve">A report on the conduct of </w:t>
      </w:r>
      <w:r w:rsidR="000C71A6">
        <w:t>a</w:t>
      </w:r>
      <w:r w:rsidR="000C71A6" w:rsidRPr="005E6F3D">
        <w:t xml:space="preserve"> worker must also be made to the Office of the Independent Regulator</w:t>
      </w:r>
      <w:r w:rsidR="000C71A6">
        <w:t xml:space="preserve">. </w:t>
      </w:r>
      <w:r w:rsidR="00A45C72">
        <w:t>A</w:t>
      </w:r>
      <w:r w:rsidR="00C42099" w:rsidRPr="005E6F3D">
        <w:t xml:space="preserve">dvice </w:t>
      </w:r>
      <w:r w:rsidR="00227EB6">
        <w:t xml:space="preserve">on making a report </w:t>
      </w:r>
      <w:r w:rsidR="00C42099" w:rsidRPr="005E6F3D">
        <w:t>is available a</w:t>
      </w:r>
      <w:r w:rsidR="005D0D19">
        <w:t>t</w:t>
      </w:r>
      <w:r w:rsidR="00C42099" w:rsidRPr="005E6F3D">
        <w:t xml:space="preserve"> </w:t>
      </w:r>
      <w:hyperlink r:id="rId13" w:history="1">
        <w:r w:rsidR="005E3F4E" w:rsidRPr="005E6F3D">
          <w:rPr>
            <w:rStyle w:val="Hyperlink"/>
          </w:rPr>
          <w:t>https://keepingchildrensafe.tas.gov.au/make-a-report/</w:t>
        </w:r>
      </w:hyperlink>
      <w:r w:rsidR="0017282B">
        <w:rPr>
          <w:rStyle w:val="Hyperlink"/>
        </w:rPr>
        <w:t>.</w:t>
      </w:r>
      <w:r w:rsidR="001054C1" w:rsidRPr="005E6F3D">
        <w:t xml:space="preserve"> </w:t>
      </w:r>
      <w:r w:rsidR="005A53FD">
        <w:t xml:space="preserve"> </w:t>
      </w:r>
    </w:p>
    <w:p w14:paraId="7A4D170D" w14:textId="6D5C15DA" w:rsidR="00B45739" w:rsidRDefault="00355CFF" w:rsidP="00595C47">
      <w:pPr>
        <w:rPr>
          <w:b/>
          <w:bCs/>
          <w:color w:val="0E7482"/>
          <w:sz w:val="48"/>
          <w:szCs w:val="70"/>
          <w:lang w:val="en-AU"/>
        </w:rPr>
      </w:pPr>
      <w:r w:rsidRPr="001A4C7A">
        <w:t>The provider must notify the Senior Practitioner of the use of all unauthorised restrictive practices</w:t>
      </w:r>
      <w:r>
        <w:t>, including prohibited practices,</w:t>
      </w:r>
      <w:r w:rsidRPr="001A4C7A">
        <w:t xml:space="preserve"> within 5 business days. </w:t>
      </w:r>
      <w:r w:rsidR="00B45739">
        <w:rPr>
          <w:lang w:val="en-AU"/>
        </w:rPr>
        <w:br w:type="page"/>
      </w:r>
    </w:p>
    <w:p w14:paraId="3BBEF971" w14:textId="293F3E7D" w:rsidR="00AB6435" w:rsidRPr="00AB6435" w:rsidRDefault="00AB6435" w:rsidP="00B45739">
      <w:pPr>
        <w:pStyle w:val="Heading1"/>
        <w:rPr>
          <w:lang w:val="en-AU"/>
        </w:rPr>
      </w:pPr>
      <w:r w:rsidRPr="00AB6435">
        <w:rPr>
          <w:lang w:val="en-AU"/>
        </w:rPr>
        <w:lastRenderedPageBreak/>
        <w:t>Guiding Principles</w:t>
      </w:r>
    </w:p>
    <w:p w14:paraId="69560D21" w14:textId="1D37B42C" w:rsidR="00153D5C" w:rsidRPr="00EB50F7" w:rsidRDefault="00153D5C" w:rsidP="00B45739">
      <w:r w:rsidRPr="00EB50F7">
        <w:t xml:space="preserve">The </w:t>
      </w:r>
      <w:r w:rsidR="00BD3391">
        <w:t>Act</w:t>
      </w:r>
      <w:r w:rsidRPr="00EB50F7">
        <w:t xml:space="preserve"> </w:t>
      </w:r>
      <w:r w:rsidR="00BD3391">
        <w:t>P</w:t>
      </w:r>
      <w:r w:rsidRPr="00EB50F7">
        <w:t>rinciples promote the human rights of people with disability and reflect the United Nations Convention on the Rights of Persons with Disability.</w:t>
      </w:r>
    </w:p>
    <w:p w14:paraId="2542A426" w14:textId="7D07B42D" w:rsidR="00153D5C" w:rsidRPr="00EB50F7" w:rsidRDefault="00153D5C" w:rsidP="00B45739">
      <w:r w:rsidRPr="00EB50F7">
        <w:t>These principles apply to every person, entity and provider covered by the Act.</w:t>
      </w:r>
    </w:p>
    <w:p w14:paraId="08A014A2" w14:textId="4AE8C1EB" w:rsidR="00153D5C" w:rsidRDefault="00153D5C" w:rsidP="00B45739">
      <w:pPr>
        <w:rPr>
          <w:color w:val="156082" w:themeColor="accent1"/>
        </w:rPr>
      </w:pPr>
      <w:r w:rsidRPr="00EB50F7">
        <w:t xml:space="preserve">The principles can be read in full in Part 1 of the </w:t>
      </w:r>
      <w:hyperlink r:id="rId14">
        <w:r w:rsidRPr="45DBF0AB">
          <w:rPr>
            <w:rStyle w:val="Hyperlink"/>
            <w:rFonts w:eastAsia="Arial"/>
            <w:i/>
            <w:iCs/>
          </w:rPr>
          <w:t>Disability Rights, Inclusion and Safeguarding Act 2024</w:t>
        </w:r>
        <w:r w:rsidRPr="45DBF0AB">
          <w:rPr>
            <w:rStyle w:val="Hyperlink"/>
            <w:rFonts w:eastAsia="Arial"/>
          </w:rPr>
          <w:t xml:space="preserve"> </w:t>
        </w:r>
        <w:r w:rsidRPr="45DBF0AB">
          <w:rPr>
            <w:rStyle w:val="Hyperlink"/>
            <w:rFonts w:eastAsia="Arial"/>
            <w:i/>
            <w:iCs/>
          </w:rPr>
          <w:t>(</w:t>
        </w:r>
        <w:r w:rsidR="000335ED">
          <w:rPr>
            <w:rStyle w:val="Hyperlink"/>
            <w:rFonts w:eastAsia="Arial"/>
            <w:i/>
            <w:iCs/>
          </w:rPr>
          <w:t>the</w:t>
        </w:r>
        <w:r w:rsidRPr="45DBF0AB">
          <w:rPr>
            <w:rStyle w:val="Hyperlink"/>
            <w:rFonts w:eastAsia="Arial"/>
            <w:i/>
            <w:iCs/>
          </w:rPr>
          <w:t xml:space="preserve"> Act).</w:t>
        </w:r>
      </w:hyperlink>
      <w:r w:rsidRPr="45DBF0AB">
        <w:rPr>
          <w:color w:val="156082" w:themeColor="accent1"/>
        </w:rPr>
        <w:t xml:space="preserve"> </w:t>
      </w:r>
    </w:p>
    <w:p w14:paraId="004441A1" w14:textId="59C58711" w:rsidR="00153D5C" w:rsidRDefault="000335ED" w:rsidP="263A0430">
      <w:r>
        <w:t>The</w:t>
      </w:r>
      <w:r w:rsidR="00153D5C">
        <w:t xml:space="preserve"> Act Principle 1 (e):</w:t>
      </w:r>
    </w:p>
    <w:p w14:paraId="5596687F" w14:textId="4C6D65E8" w:rsidR="00153D5C" w:rsidRDefault="00153D5C" w:rsidP="00D832BB">
      <w:pPr>
        <w:pStyle w:val="ListParagraph"/>
        <w:rPr>
          <w:color w:val="000000" w:themeColor="text1"/>
        </w:rPr>
      </w:pPr>
      <w:r>
        <w:t>People with disability have the same right as other members of Australian society to be respected for their worth and dignity and to live free from violence, abuse, neglect, coercion and exploitation.</w:t>
      </w:r>
    </w:p>
    <w:p w14:paraId="55309A8A" w14:textId="18DB085F" w:rsidR="00AB6435" w:rsidRPr="00AB6435" w:rsidRDefault="77F5C5CA">
      <w:pPr>
        <w:pStyle w:val="Heading1"/>
        <w:rPr>
          <w:lang w:val="en-AU"/>
        </w:rPr>
      </w:pPr>
      <w:r w:rsidRPr="13F4DFAC">
        <w:rPr>
          <w:lang w:val="en-AU"/>
        </w:rPr>
        <w:t>More Information</w:t>
      </w:r>
    </w:p>
    <w:p w14:paraId="6D10D8F9" w14:textId="578C3DC4" w:rsidR="00534234" w:rsidRDefault="00534234" w:rsidP="00534234">
      <w:r w:rsidRPr="00F6046C">
        <w:rPr>
          <w:lang w:val="en-AU"/>
        </w:rPr>
        <w:t xml:space="preserve">This Factsheet describes </w:t>
      </w:r>
      <w:r>
        <w:rPr>
          <w:lang w:val="en-AU"/>
        </w:rPr>
        <w:t>prohibited practices</w:t>
      </w:r>
      <w:r w:rsidRPr="00F6046C">
        <w:rPr>
          <w:lang w:val="en-AU"/>
        </w:rPr>
        <w:t xml:space="preserve"> using plain English. If you are interested in how </w:t>
      </w:r>
      <w:r w:rsidR="00521D37">
        <w:rPr>
          <w:lang w:val="en-AU"/>
        </w:rPr>
        <w:t>these</w:t>
      </w:r>
      <w:r w:rsidRPr="00F6046C">
        <w:rPr>
          <w:lang w:val="en-AU"/>
        </w:rPr>
        <w:t xml:space="preserve"> </w:t>
      </w:r>
      <w:r w:rsidR="00C90F3F">
        <w:rPr>
          <w:lang w:val="en-AU"/>
        </w:rPr>
        <w:t>are</w:t>
      </w:r>
      <w:r w:rsidRPr="00F6046C">
        <w:rPr>
          <w:lang w:val="en-AU"/>
        </w:rPr>
        <w:t xml:space="preserve"> described in the </w:t>
      </w:r>
      <w:r w:rsidR="00DE0914">
        <w:rPr>
          <w:lang w:val="en-AU"/>
        </w:rPr>
        <w:t>Regulations</w:t>
      </w:r>
      <w:r w:rsidRPr="00F6046C">
        <w:rPr>
          <w:lang w:val="en-AU"/>
        </w:rPr>
        <w:t xml:space="preserve"> please</w:t>
      </w:r>
      <w:r w:rsidR="00C44A1E">
        <w:rPr>
          <w:lang w:val="en-AU"/>
        </w:rPr>
        <w:t xml:space="preserve"> read</w:t>
      </w:r>
      <w:r w:rsidRPr="00F6046C">
        <w:rPr>
          <w:lang w:val="en-AU"/>
        </w:rPr>
        <w:t xml:space="preserve"> </w:t>
      </w:r>
      <w:hyperlink r:id="rId15" w:history="1">
        <w:r w:rsidR="00DE0914" w:rsidRPr="0092320D">
          <w:rPr>
            <w:rStyle w:val="Hyperlink"/>
            <w:i/>
            <w:iCs/>
          </w:rPr>
          <w:t>Disability Rights, Inclusion and Safeguarding Regulation</w:t>
        </w:r>
        <w:r w:rsidR="002D0D5D" w:rsidRPr="0092320D">
          <w:rPr>
            <w:rStyle w:val="Hyperlink"/>
            <w:i/>
            <w:iCs/>
          </w:rPr>
          <w:t>s</w:t>
        </w:r>
        <w:r w:rsidR="00DE0914" w:rsidRPr="0092320D">
          <w:rPr>
            <w:rStyle w:val="Hyperlink"/>
            <w:i/>
            <w:iCs/>
          </w:rPr>
          <w:t xml:space="preserve"> 2025</w:t>
        </w:r>
      </w:hyperlink>
      <w:r w:rsidR="00C44A1E" w:rsidRPr="0092320D">
        <w:rPr>
          <w:i/>
          <w:iCs/>
        </w:rPr>
        <w:t>.</w:t>
      </w:r>
    </w:p>
    <w:p w14:paraId="69E97F3A" w14:textId="77777777" w:rsidR="004E4F62" w:rsidRPr="004E4F62" w:rsidRDefault="004E4F62" w:rsidP="004E4F62">
      <w:pPr>
        <w:tabs>
          <w:tab w:val="clear" w:pos="255"/>
          <w:tab w:val="left" w:pos="5853"/>
        </w:tabs>
      </w:pPr>
      <w:r w:rsidRPr="004E4F62">
        <w:t xml:space="preserve">For more information the Office of the Senior Practitioner can be contacted on </w:t>
      </w:r>
      <w:hyperlink r:id="rId16" w:history="1">
        <w:r w:rsidRPr="004E4F62">
          <w:rPr>
            <w:rStyle w:val="Hyperlink"/>
          </w:rPr>
          <w:t>seniorpractitioner@dpac.tas.gov.au</w:t>
        </w:r>
      </w:hyperlink>
      <w:r w:rsidRPr="004E4F62">
        <w:t xml:space="preserve"> or 6166 9199.</w:t>
      </w:r>
    </w:p>
    <w:p w14:paraId="61F10A4B" w14:textId="5BE15060" w:rsidR="003F69EF" w:rsidRPr="003F69EF" w:rsidRDefault="003F69EF" w:rsidP="003F69EF">
      <w:pPr>
        <w:tabs>
          <w:tab w:val="clear" w:pos="255"/>
          <w:tab w:val="left" w:pos="5853"/>
        </w:tabs>
        <w:rPr>
          <w:sz w:val="22"/>
          <w:szCs w:val="22"/>
        </w:rPr>
      </w:pPr>
    </w:p>
    <w:sectPr w:rsidR="003F69EF" w:rsidRPr="003F69EF" w:rsidSect="006909E3">
      <w:headerReference w:type="even" r:id="rId17"/>
      <w:headerReference w:type="default" r:id="rId18"/>
      <w:footerReference w:type="even" r:id="rId19"/>
      <w:footerReference w:type="default" r:id="rId20"/>
      <w:headerReference w:type="first" r:id="rId21"/>
      <w:footerReference w:type="first" r:id="rId22"/>
      <w:pgSz w:w="11906" w:h="16838"/>
      <w:pgMar w:top="851" w:right="1418" w:bottom="1134"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A405" w14:textId="77777777" w:rsidR="00115B8C" w:rsidRDefault="00115B8C" w:rsidP="006517BE">
      <w:r>
        <w:separator/>
      </w:r>
    </w:p>
  </w:endnote>
  <w:endnote w:type="continuationSeparator" w:id="0">
    <w:p w14:paraId="66CB5279" w14:textId="77777777" w:rsidR="00115B8C" w:rsidRDefault="00115B8C" w:rsidP="006517BE">
      <w:r>
        <w:continuationSeparator/>
      </w:r>
    </w:p>
  </w:endnote>
  <w:endnote w:type="continuationNotice" w:id="1">
    <w:p w14:paraId="0F2685E9" w14:textId="77777777" w:rsidR="00115B8C" w:rsidRDefault="00115B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802BA" w14:textId="51F93FE2" w:rsidR="007B26AC" w:rsidRDefault="00001DF3" w:rsidP="006517BE">
    <w:pPr>
      <w:pStyle w:val="Footer"/>
      <w:rPr>
        <w:rStyle w:val="PageNumber"/>
      </w:rPr>
    </w:pPr>
    <w:r>
      <w:rPr>
        <w:noProof/>
      </w:rPr>
      <mc:AlternateContent>
        <mc:Choice Requires="wps">
          <w:drawing>
            <wp:anchor distT="0" distB="0" distL="0" distR="0" simplePos="0" relativeHeight="251666433" behindDoc="0" locked="0" layoutInCell="1" allowOverlap="1" wp14:anchorId="6214A594" wp14:editId="2E0F0980">
              <wp:simplePos x="635" y="635"/>
              <wp:positionH relativeFrom="page">
                <wp:align>center</wp:align>
              </wp:positionH>
              <wp:positionV relativeFrom="page">
                <wp:align>bottom</wp:align>
              </wp:positionV>
              <wp:extent cx="551815" cy="432435"/>
              <wp:effectExtent l="0" t="0" r="635" b="0"/>
              <wp:wrapNone/>
              <wp:docPr id="212631933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2E98071A" w14:textId="19553ADA" w:rsidR="00001DF3" w:rsidRPr="00001DF3" w:rsidRDefault="00001DF3" w:rsidP="00001DF3">
                          <w:pPr>
                            <w:spacing w:after="0"/>
                            <w:rPr>
                              <w:rFonts w:ascii="Calibri" w:eastAsia="Calibri" w:hAnsi="Calibri" w:cs="Calibri"/>
                              <w:noProof/>
                              <w:color w:val="FF0000"/>
                            </w:rPr>
                          </w:pPr>
                          <w:r w:rsidRPr="00001DF3">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14A594" id="_x0000_t202" coordsize="21600,21600" o:spt="202" path="m,l,21600r21600,l21600,xe">
              <v:stroke joinstyle="miter"/>
              <v:path gradientshapeok="t" o:connecttype="rect"/>
            </v:shapetype>
            <v:shape id="Text Box 5" o:spid="_x0000_s1027" type="#_x0000_t202" alt="OFFICIAL" style="position:absolute;margin-left:0;margin-top:0;width:43.45pt;height:34.05pt;z-index:2516664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" filled="f" stroked="f">
              <v:fill o:detectmouseclick="t"/>
              <v:textbox style="mso-fit-shape-to-text:t" inset="0,0,0,15pt">
                <w:txbxContent>
                  <w:p w14:paraId="2E98071A" w14:textId="19553ADA" w:rsidR="00001DF3" w:rsidRPr="00001DF3" w:rsidRDefault="00001DF3" w:rsidP="00001DF3">
                    <w:pPr>
                      <w:spacing w:after="0"/>
                      <w:rPr>
                        <w:rFonts w:ascii="Calibri" w:eastAsia="Calibri" w:hAnsi="Calibri" w:cs="Calibri"/>
                        <w:noProof/>
                        <w:color w:val="FF0000"/>
                      </w:rPr>
                    </w:pPr>
                    <w:r w:rsidRPr="00001DF3">
                      <w:rPr>
                        <w:rFonts w:ascii="Calibri" w:eastAsia="Calibri" w:hAnsi="Calibri" w:cs="Calibri"/>
                        <w:noProof/>
                        <w:color w:val="FF0000"/>
                      </w:rPr>
                      <w:t>OFFICIAL</w:t>
                    </w:r>
                  </w:p>
                </w:txbxContent>
              </v:textbox>
              <w10:wrap anchorx="page" anchory="page"/>
            </v:shape>
          </w:pict>
        </mc:Fallback>
      </mc:AlternateContent>
    </w:r>
  </w:p>
  <w:sdt>
    <w:sdtPr>
      <w:rPr>
        <w:rStyle w:val="PageNumber"/>
      </w:rPr>
      <w:id w:val="293640397"/>
      <w:docPartObj>
        <w:docPartGallery w:val="Page Numbers (Bottom of Page)"/>
        <w:docPartUnique/>
      </w:docPartObj>
    </w:sdtPr>
    <w:sdtContent>
      <w:p w14:paraId="51C802BA" w14:textId="51F93FE2" w:rsidR="007B26AC" w:rsidRDefault="007B26AC" w:rsidP="006517BE">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23DCEE" w14:textId="77777777" w:rsidR="007B26AC" w:rsidRDefault="007B26AC" w:rsidP="00651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76BF" w14:textId="36A770FE" w:rsidR="005E34DD" w:rsidRPr="006909E3" w:rsidRDefault="00000000" w:rsidP="006517BE">
    <w:pPr>
      <w:pStyle w:val="Footerbody"/>
    </w:pPr>
    <w:sdt>
      <w:sdtPr>
        <w:rPr>
          <w:rStyle w:val="PageNumber"/>
        </w:rPr>
        <w:id w:val="1079181519"/>
        <w:docPartObj>
          <w:docPartGallery w:val="Page Numbers (Bottom of Page)"/>
          <w:docPartUnique/>
        </w:docPartObj>
      </w:sdtPr>
      <w:sdtEndPr>
        <w:rPr>
          <w:rStyle w:val="DefaultParagraphFont"/>
        </w:rPr>
      </w:sdtEndPr>
      <w:sdtContent>
        <w:r w:rsidR="00A463EE" w:rsidRPr="006909E3">
          <w:t xml:space="preserve">Page </w:t>
        </w:r>
        <w:r w:rsidR="00A463EE" w:rsidRPr="006909E3">
          <w:fldChar w:fldCharType="begin"/>
        </w:r>
        <w:r w:rsidR="00A463EE" w:rsidRPr="006909E3">
          <w:instrText xml:space="preserve"> PAGE  \* Arabic  \* MERGEFORMAT </w:instrText>
        </w:r>
        <w:r w:rsidR="00A463EE" w:rsidRPr="006909E3">
          <w:fldChar w:fldCharType="separate"/>
        </w:r>
        <w:r w:rsidR="00A463EE" w:rsidRPr="006909E3">
          <w:t>1</w:t>
        </w:r>
        <w:r w:rsidR="00A463EE" w:rsidRPr="006909E3">
          <w:fldChar w:fldCharType="end"/>
        </w:r>
        <w:r w:rsidR="00A463EE" w:rsidRPr="006909E3">
          <w:t xml:space="preserve"> of </w:t>
        </w:r>
        <w:fldSimple w:instr="NUMPAGES  \* Arabic  \* MERGEFORMAT">
          <w:r w:rsidR="00A463EE" w:rsidRPr="006909E3">
            <w:t>2</w:t>
          </w:r>
        </w:fldSimple>
        <w:r w:rsidR="005E34DD" w:rsidRPr="006909E3">
          <w:t xml:space="preserve"> | Office of The Senior Practitioner</w:t>
        </w:r>
        <w:r w:rsidR="005E34DD" w:rsidRPr="006909E3">
          <w:br/>
        </w:r>
        <w:r w:rsidR="00477B3B" w:rsidRPr="006909E3">
          <w:t>Prohibited Practices</w:t>
        </w:r>
        <w:r w:rsidR="00A463EE" w:rsidRPr="006909E3">
          <w:t xml:space="preserve"> Fact </w:t>
        </w:r>
        <w:r w:rsidR="002C1EBD" w:rsidRPr="006909E3">
          <w:t>Sheet |</w:t>
        </w:r>
        <w:r w:rsidR="005E34DD" w:rsidRPr="006909E3">
          <w:t xml:space="preserve"> </w:t>
        </w:r>
        <w:r w:rsidR="00C90015">
          <w:t>June</w:t>
        </w:r>
        <w:r w:rsidR="00C90015" w:rsidRPr="006909E3">
          <w:t xml:space="preserve"> </w:t>
        </w:r>
        <w:r w:rsidR="00A463EE" w:rsidRPr="006909E3">
          <w:t>2025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77040" w14:textId="0121A172" w:rsidR="00161D9E" w:rsidRPr="006909E3" w:rsidRDefault="006909E3" w:rsidP="006909E3">
    <w:pPr>
      <w:pStyle w:val="Footerbody"/>
    </w:pPr>
    <w:r w:rsidRPr="006909E3">
      <w:rPr>
        <w:noProof/>
      </w:rPr>
      <w:drawing>
        <wp:anchor distT="0" distB="0" distL="114300" distR="114300" simplePos="0" relativeHeight="251661313" behindDoc="1" locked="0" layoutInCell="1" allowOverlap="1" wp14:anchorId="3C4349E0" wp14:editId="023B43DF">
          <wp:simplePos x="0" y="0"/>
          <wp:positionH relativeFrom="margin">
            <wp:align>right</wp:align>
          </wp:positionH>
          <wp:positionV relativeFrom="paragraph">
            <wp:posOffset>-263525</wp:posOffset>
          </wp:positionV>
          <wp:extent cx="1079500" cy="426720"/>
          <wp:effectExtent l="0" t="0" r="6350" b="0"/>
          <wp:wrapNone/>
          <wp:docPr id="139184121"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426720"/>
                  </a:xfrm>
                  <a:prstGeom prst="rect">
                    <a:avLst/>
                  </a:prstGeom>
                  <a:noFill/>
                </pic:spPr>
              </pic:pic>
            </a:graphicData>
          </a:graphic>
          <wp14:sizeRelH relativeFrom="page">
            <wp14:pctWidth>0</wp14:pctWidth>
          </wp14:sizeRelH>
          <wp14:sizeRelV relativeFrom="page">
            <wp14:pctHeight>0</wp14:pctHeight>
          </wp14:sizeRelV>
        </wp:anchor>
      </w:drawing>
    </w:r>
    <w:sdt>
      <w:sdtPr>
        <w:id w:val="-1563858016"/>
        <w:docPartObj>
          <w:docPartGallery w:val="Page Numbers (Bottom of Page)"/>
          <w:docPartUnique/>
        </w:docPartObj>
      </w:sdtPr>
      <w:sdtContent>
        <w:r w:rsidR="13F4DFAC" w:rsidRPr="006909E3">
          <w:t xml:space="preserve">Office of The Senior Practitioner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25AFA" w14:textId="77777777" w:rsidR="00115B8C" w:rsidRDefault="00115B8C" w:rsidP="006517BE">
      <w:r>
        <w:separator/>
      </w:r>
    </w:p>
  </w:footnote>
  <w:footnote w:type="continuationSeparator" w:id="0">
    <w:p w14:paraId="493D0152" w14:textId="77777777" w:rsidR="00115B8C" w:rsidRDefault="00115B8C" w:rsidP="006517BE">
      <w:r>
        <w:continuationSeparator/>
      </w:r>
    </w:p>
  </w:footnote>
  <w:footnote w:type="continuationNotice" w:id="1">
    <w:p w14:paraId="79B95F89" w14:textId="77777777" w:rsidR="00115B8C" w:rsidRDefault="00115B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74D1" w14:textId="6A4E020D" w:rsidR="00C90015" w:rsidRDefault="00001DF3">
    <w:pPr>
      <w:pStyle w:val="Header"/>
    </w:pPr>
    <w:r>
      <w:rPr>
        <w:noProof/>
      </w:rPr>
      <mc:AlternateContent>
        <mc:Choice Requires="wps">
          <w:drawing>
            <wp:anchor distT="0" distB="0" distL="0" distR="0" simplePos="0" relativeHeight="251663361" behindDoc="0" locked="0" layoutInCell="1" allowOverlap="1" wp14:anchorId="4DB1AE93" wp14:editId="57CCB50C">
              <wp:simplePos x="635" y="635"/>
              <wp:positionH relativeFrom="page">
                <wp:align>center</wp:align>
              </wp:positionH>
              <wp:positionV relativeFrom="page">
                <wp:align>top</wp:align>
              </wp:positionV>
              <wp:extent cx="551815" cy="432435"/>
              <wp:effectExtent l="0" t="0" r="635" b="5715"/>
              <wp:wrapNone/>
              <wp:docPr id="174656874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15A4A8B1" w14:textId="68E8594D" w:rsidR="00001DF3" w:rsidRPr="00001DF3" w:rsidRDefault="00001DF3" w:rsidP="00001DF3">
                          <w:pPr>
                            <w:spacing w:after="0"/>
                            <w:rPr>
                              <w:rFonts w:ascii="Calibri" w:eastAsia="Calibri" w:hAnsi="Calibri" w:cs="Calibri"/>
                              <w:noProof/>
                              <w:color w:val="FF0000"/>
                            </w:rPr>
                          </w:pPr>
                          <w:r w:rsidRPr="00001DF3">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B1AE93" id="_x0000_t202" coordsize="21600,21600" o:spt="202" path="m,l,21600r21600,l21600,xe">
              <v:stroke joinstyle="miter"/>
              <v:path gradientshapeok="t" o:connecttype="rect"/>
            </v:shapetype>
            <v:shape id="Text Box 2" o:spid="_x0000_s1026" type="#_x0000_t202" alt="OFFICIAL" style="position:absolute;margin-left:0;margin-top:0;width:43.45pt;height:34.05pt;z-index:2516633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" filled="f" stroked="f">
              <v:fill o:detectmouseclick="t"/>
              <v:textbox style="mso-fit-shape-to-text:t" inset="0,15pt,0,0">
                <w:txbxContent>
                  <w:p w14:paraId="15A4A8B1" w14:textId="68E8594D" w:rsidR="00001DF3" w:rsidRPr="00001DF3" w:rsidRDefault="00001DF3" w:rsidP="00001DF3">
                    <w:pPr>
                      <w:spacing w:after="0"/>
                      <w:rPr>
                        <w:rFonts w:ascii="Calibri" w:eastAsia="Calibri" w:hAnsi="Calibri" w:cs="Calibri"/>
                        <w:noProof/>
                        <w:color w:val="FF0000"/>
                      </w:rPr>
                    </w:pPr>
                    <w:r w:rsidRPr="00001DF3">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F0BA16A" w14:paraId="27603006" w14:textId="77777777" w:rsidTr="1F0BA16A">
      <w:trPr>
        <w:trHeight w:val="300"/>
      </w:trPr>
      <w:tc>
        <w:tcPr>
          <w:tcW w:w="3210" w:type="dxa"/>
        </w:tcPr>
        <w:p w14:paraId="7BEE8CD0" w14:textId="05E51FA8" w:rsidR="1F0BA16A" w:rsidRDefault="1F0BA16A" w:rsidP="1F0BA16A">
          <w:pPr>
            <w:pStyle w:val="Header"/>
            <w:ind w:left="-115"/>
          </w:pPr>
        </w:p>
      </w:tc>
      <w:tc>
        <w:tcPr>
          <w:tcW w:w="3210" w:type="dxa"/>
        </w:tcPr>
        <w:p w14:paraId="0AA4DD72" w14:textId="21B54AE2" w:rsidR="1F0BA16A" w:rsidRDefault="1F0BA16A" w:rsidP="1F0BA16A">
          <w:pPr>
            <w:pStyle w:val="Header"/>
            <w:jc w:val="center"/>
          </w:pPr>
        </w:p>
      </w:tc>
      <w:tc>
        <w:tcPr>
          <w:tcW w:w="3210" w:type="dxa"/>
        </w:tcPr>
        <w:p w14:paraId="20060B26" w14:textId="2609FD2B" w:rsidR="1F0BA16A" w:rsidRDefault="1F0BA16A" w:rsidP="1F0BA16A">
          <w:pPr>
            <w:pStyle w:val="Header"/>
            <w:ind w:right="-115"/>
            <w:jc w:val="right"/>
          </w:pPr>
        </w:p>
      </w:tc>
    </w:tr>
  </w:tbl>
  <w:p w14:paraId="18C1AA8C" w14:textId="0E591ADC" w:rsidR="00A13135" w:rsidRDefault="00A131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E223" w14:textId="2C04FA6C" w:rsidR="00686883" w:rsidRPr="00686883" w:rsidRDefault="00D73C0C" w:rsidP="006517BE">
    <w:pPr>
      <w:pStyle w:val="Header"/>
    </w:pPr>
    <w:r>
      <w:rPr>
        <w:noProof/>
      </w:rPr>
      <w:drawing>
        <wp:anchor distT="0" distB="0" distL="114300" distR="114300" simplePos="0" relativeHeight="251658240" behindDoc="0" locked="0" layoutInCell="1" allowOverlap="1" wp14:anchorId="69834827" wp14:editId="5607D78D">
          <wp:simplePos x="0" y="0"/>
          <wp:positionH relativeFrom="column">
            <wp:posOffset>-890270</wp:posOffset>
          </wp:positionH>
          <wp:positionV relativeFrom="paragraph">
            <wp:posOffset>-436245</wp:posOffset>
          </wp:positionV>
          <wp:extent cx="7678420" cy="2065020"/>
          <wp:effectExtent l="0" t="0" r="0" b="0"/>
          <wp:wrapSquare wrapText="bothSides"/>
          <wp:docPr id="189024168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33840"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78420" cy="20650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5DC"/>
    <w:multiLevelType w:val="multilevel"/>
    <w:tmpl w:val="1822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22384"/>
    <w:multiLevelType w:val="hybridMultilevel"/>
    <w:tmpl w:val="EED897AC"/>
    <w:lvl w:ilvl="0" w:tplc="1DA499AA">
      <w:start w:val="1"/>
      <w:numFmt w:val="bullet"/>
      <w:pStyle w:val="BulletL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A47E42"/>
    <w:multiLevelType w:val="hybridMultilevel"/>
    <w:tmpl w:val="F13A022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15:restartNumberingAfterBreak="0">
    <w:nsid w:val="0E0F7C84"/>
    <w:multiLevelType w:val="hybridMultilevel"/>
    <w:tmpl w:val="6764F2A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0F834A0"/>
    <w:multiLevelType w:val="multilevel"/>
    <w:tmpl w:val="3E88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007F57"/>
    <w:multiLevelType w:val="multilevel"/>
    <w:tmpl w:val="1DBA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2602B1"/>
    <w:multiLevelType w:val="hybridMultilevel"/>
    <w:tmpl w:val="E1DA21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07439F8"/>
    <w:multiLevelType w:val="hybridMultilevel"/>
    <w:tmpl w:val="3CFA9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105C5D"/>
    <w:multiLevelType w:val="multilevel"/>
    <w:tmpl w:val="453E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8F1911"/>
    <w:multiLevelType w:val="multilevel"/>
    <w:tmpl w:val="C570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064803"/>
    <w:multiLevelType w:val="multilevel"/>
    <w:tmpl w:val="C786DC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2E56FB"/>
    <w:multiLevelType w:val="multilevel"/>
    <w:tmpl w:val="2DC8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7262D2"/>
    <w:multiLevelType w:val="multilevel"/>
    <w:tmpl w:val="C226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0B2CCC"/>
    <w:multiLevelType w:val="hybridMultilevel"/>
    <w:tmpl w:val="B1B4E466"/>
    <w:lvl w:ilvl="0" w:tplc="AFE0A09E">
      <w:start w:val="1"/>
      <w:numFmt w:val="bullet"/>
      <w:lvlText w:val=""/>
      <w:lvlJc w:val="left"/>
      <w:pPr>
        <w:ind w:left="720" w:hanging="360"/>
      </w:pPr>
      <w:rPr>
        <w:rFonts w:ascii="Symbol" w:hAnsi="Symbol" w:hint="default"/>
      </w:rPr>
    </w:lvl>
    <w:lvl w:ilvl="1" w:tplc="5D78627C">
      <w:start w:val="1"/>
      <w:numFmt w:val="bullet"/>
      <w:lvlText w:val="o"/>
      <w:lvlJc w:val="left"/>
      <w:pPr>
        <w:ind w:left="1440" w:hanging="360"/>
      </w:pPr>
      <w:rPr>
        <w:rFonts w:ascii="Courier New" w:hAnsi="Courier New" w:hint="default"/>
      </w:rPr>
    </w:lvl>
    <w:lvl w:ilvl="2" w:tplc="B8D689E4">
      <w:start w:val="1"/>
      <w:numFmt w:val="bullet"/>
      <w:lvlText w:val=""/>
      <w:lvlJc w:val="left"/>
      <w:pPr>
        <w:ind w:left="2160" w:hanging="360"/>
      </w:pPr>
      <w:rPr>
        <w:rFonts w:ascii="Wingdings" w:hAnsi="Wingdings" w:hint="default"/>
      </w:rPr>
    </w:lvl>
    <w:lvl w:ilvl="3" w:tplc="9844CF28">
      <w:start w:val="1"/>
      <w:numFmt w:val="bullet"/>
      <w:lvlText w:val=""/>
      <w:lvlJc w:val="left"/>
      <w:pPr>
        <w:ind w:left="2880" w:hanging="360"/>
      </w:pPr>
      <w:rPr>
        <w:rFonts w:ascii="Symbol" w:hAnsi="Symbol" w:hint="default"/>
      </w:rPr>
    </w:lvl>
    <w:lvl w:ilvl="4" w:tplc="D788F85C">
      <w:start w:val="1"/>
      <w:numFmt w:val="bullet"/>
      <w:lvlText w:val="o"/>
      <w:lvlJc w:val="left"/>
      <w:pPr>
        <w:ind w:left="3600" w:hanging="360"/>
      </w:pPr>
      <w:rPr>
        <w:rFonts w:ascii="Courier New" w:hAnsi="Courier New" w:hint="default"/>
      </w:rPr>
    </w:lvl>
    <w:lvl w:ilvl="5" w:tplc="764E195A">
      <w:start w:val="1"/>
      <w:numFmt w:val="bullet"/>
      <w:lvlText w:val=""/>
      <w:lvlJc w:val="left"/>
      <w:pPr>
        <w:ind w:left="4320" w:hanging="360"/>
      </w:pPr>
      <w:rPr>
        <w:rFonts w:ascii="Wingdings" w:hAnsi="Wingdings" w:hint="default"/>
      </w:rPr>
    </w:lvl>
    <w:lvl w:ilvl="6" w:tplc="D56E701E">
      <w:start w:val="1"/>
      <w:numFmt w:val="bullet"/>
      <w:lvlText w:val=""/>
      <w:lvlJc w:val="left"/>
      <w:pPr>
        <w:ind w:left="5040" w:hanging="360"/>
      </w:pPr>
      <w:rPr>
        <w:rFonts w:ascii="Symbol" w:hAnsi="Symbol" w:hint="default"/>
      </w:rPr>
    </w:lvl>
    <w:lvl w:ilvl="7" w:tplc="B4384B34">
      <w:start w:val="1"/>
      <w:numFmt w:val="bullet"/>
      <w:lvlText w:val="o"/>
      <w:lvlJc w:val="left"/>
      <w:pPr>
        <w:ind w:left="5760" w:hanging="360"/>
      </w:pPr>
      <w:rPr>
        <w:rFonts w:ascii="Courier New" w:hAnsi="Courier New" w:hint="default"/>
      </w:rPr>
    </w:lvl>
    <w:lvl w:ilvl="8" w:tplc="601A5A68">
      <w:start w:val="1"/>
      <w:numFmt w:val="bullet"/>
      <w:lvlText w:val=""/>
      <w:lvlJc w:val="left"/>
      <w:pPr>
        <w:ind w:left="6480" w:hanging="360"/>
      </w:pPr>
      <w:rPr>
        <w:rFonts w:ascii="Wingdings" w:hAnsi="Wingdings" w:hint="default"/>
      </w:rPr>
    </w:lvl>
  </w:abstractNum>
  <w:abstractNum w:abstractNumId="14" w15:restartNumberingAfterBreak="0">
    <w:nsid w:val="5120037F"/>
    <w:multiLevelType w:val="multilevel"/>
    <w:tmpl w:val="C1F0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1043BB"/>
    <w:multiLevelType w:val="multilevel"/>
    <w:tmpl w:val="43B28B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292F30"/>
    <w:multiLevelType w:val="multilevel"/>
    <w:tmpl w:val="DD7A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8453B5"/>
    <w:multiLevelType w:val="multilevel"/>
    <w:tmpl w:val="3348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912D10"/>
    <w:multiLevelType w:val="hybridMultilevel"/>
    <w:tmpl w:val="F7F885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EBF1ED0"/>
    <w:multiLevelType w:val="hybridMultilevel"/>
    <w:tmpl w:val="CE5AE918"/>
    <w:lvl w:ilvl="0" w:tplc="0C090001">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0" w15:restartNumberingAfterBreak="0">
    <w:nsid w:val="602C30AC"/>
    <w:multiLevelType w:val="multilevel"/>
    <w:tmpl w:val="F69EB3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AD5661"/>
    <w:multiLevelType w:val="multilevel"/>
    <w:tmpl w:val="3EB86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B86610"/>
    <w:multiLevelType w:val="multilevel"/>
    <w:tmpl w:val="6BD66B4C"/>
    <w:lvl w:ilvl="0">
      <w:start w:val="1"/>
      <w:numFmt w:val="decimal"/>
      <w:pStyle w:val="ListNumber"/>
      <w:lvlText w:val="%1."/>
      <w:lvlJc w:val="left"/>
      <w:pPr>
        <w:ind w:left="720" w:hanging="360"/>
      </w:pPr>
      <w:rPr>
        <w:rFonts w:hint="default"/>
      </w:rPr>
    </w:lvl>
    <w:lvl w:ilvl="1">
      <w:start w:val="1"/>
      <w:numFmt w:val="decimal"/>
      <w:pStyle w:val="ListNumber2"/>
      <w:lvlText w:val="%1.%2."/>
      <w:lvlJc w:val="left"/>
      <w:pPr>
        <w:ind w:left="1152" w:hanging="432"/>
      </w:pPr>
      <w:rPr>
        <w:rFonts w:hint="default"/>
      </w:rPr>
    </w:lvl>
    <w:lvl w:ilvl="2">
      <w:start w:val="1"/>
      <w:numFmt w:val="decimal"/>
      <w:pStyle w:val="ListNumber3"/>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6A924B60"/>
    <w:multiLevelType w:val="hybridMultilevel"/>
    <w:tmpl w:val="CC487840"/>
    <w:lvl w:ilvl="0" w:tplc="AB16E9E8">
      <w:start w:val="1"/>
      <w:numFmt w:val="bullet"/>
      <w:lvlText w:val=""/>
      <w:lvlJc w:val="left"/>
      <w:pPr>
        <w:ind w:left="720" w:hanging="360"/>
      </w:pPr>
      <w:rPr>
        <w:rFonts w:ascii="Symbol" w:hAnsi="Symbol" w:hint="default"/>
      </w:rPr>
    </w:lvl>
    <w:lvl w:ilvl="1" w:tplc="2E828378">
      <w:start w:val="1"/>
      <w:numFmt w:val="bullet"/>
      <w:lvlText w:val="o"/>
      <w:lvlJc w:val="left"/>
      <w:pPr>
        <w:ind w:left="1440" w:hanging="360"/>
      </w:pPr>
      <w:rPr>
        <w:rFonts w:ascii="Courier New" w:hAnsi="Courier New" w:hint="default"/>
      </w:rPr>
    </w:lvl>
    <w:lvl w:ilvl="2" w:tplc="F84C2550">
      <w:start w:val="1"/>
      <w:numFmt w:val="bullet"/>
      <w:lvlText w:val=""/>
      <w:lvlJc w:val="left"/>
      <w:pPr>
        <w:ind w:left="2160" w:hanging="360"/>
      </w:pPr>
      <w:rPr>
        <w:rFonts w:ascii="Wingdings" w:hAnsi="Wingdings" w:hint="default"/>
      </w:rPr>
    </w:lvl>
    <w:lvl w:ilvl="3" w:tplc="AF806EEC">
      <w:start w:val="1"/>
      <w:numFmt w:val="bullet"/>
      <w:lvlText w:val=""/>
      <w:lvlJc w:val="left"/>
      <w:pPr>
        <w:ind w:left="2880" w:hanging="360"/>
      </w:pPr>
      <w:rPr>
        <w:rFonts w:ascii="Symbol" w:hAnsi="Symbol" w:hint="default"/>
      </w:rPr>
    </w:lvl>
    <w:lvl w:ilvl="4" w:tplc="C418536E">
      <w:start w:val="1"/>
      <w:numFmt w:val="bullet"/>
      <w:lvlText w:val="o"/>
      <w:lvlJc w:val="left"/>
      <w:pPr>
        <w:ind w:left="3600" w:hanging="360"/>
      </w:pPr>
      <w:rPr>
        <w:rFonts w:ascii="Courier New" w:hAnsi="Courier New" w:hint="default"/>
      </w:rPr>
    </w:lvl>
    <w:lvl w:ilvl="5" w:tplc="29CCDB64">
      <w:start w:val="1"/>
      <w:numFmt w:val="bullet"/>
      <w:lvlText w:val=""/>
      <w:lvlJc w:val="left"/>
      <w:pPr>
        <w:ind w:left="4320" w:hanging="360"/>
      </w:pPr>
      <w:rPr>
        <w:rFonts w:ascii="Wingdings" w:hAnsi="Wingdings" w:hint="default"/>
      </w:rPr>
    </w:lvl>
    <w:lvl w:ilvl="6" w:tplc="059688FA">
      <w:start w:val="1"/>
      <w:numFmt w:val="bullet"/>
      <w:lvlText w:val=""/>
      <w:lvlJc w:val="left"/>
      <w:pPr>
        <w:ind w:left="5040" w:hanging="360"/>
      </w:pPr>
      <w:rPr>
        <w:rFonts w:ascii="Symbol" w:hAnsi="Symbol" w:hint="default"/>
      </w:rPr>
    </w:lvl>
    <w:lvl w:ilvl="7" w:tplc="7D8CF586">
      <w:start w:val="1"/>
      <w:numFmt w:val="bullet"/>
      <w:lvlText w:val="o"/>
      <w:lvlJc w:val="left"/>
      <w:pPr>
        <w:ind w:left="5760" w:hanging="360"/>
      </w:pPr>
      <w:rPr>
        <w:rFonts w:ascii="Courier New" w:hAnsi="Courier New" w:hint="default"/>
      </w:rPr>
    </w:lvl>
    <w:lvl w:ilvl="8" w:tplc="D1288714">
      <w:start w:val="1"/>
      <w:numFmt w:val="bullet"/>
      <w:lvlText w:val=""/>
      <w:lvlJc w:val="left"/>
      <w:pPr>
        <w:ind w:left="6480" w:hanging="360"/>
      </w:pPr>
      <w:rPr>
        <w:rFonts w:ascii="Wingdings" w:hAnsi="Wingdings" w:hint="default"/>
      </w:rPr>
    </w:lvl>
  </w:abstractNum>
  <w:abstractNum w:abstractNumId="24" w15:restartNumberingAfterBreak="0">
    <w:nsid w:val="71E9C86C"/>
    <w:multiLevelType w:val="hybridMultilevel"/>
    <w:tmpl w:val="07D02B3A"/>
    <w:lvl w:ilvl="0" w:tplc="D86C4FCC">
      <w:start w:val="1"/>
      <w:numFmt w:val="bullet"/>
      <w:lvlText w:val=""/>
      <w:lvlJc w:val="left"/>
      <w:pPr>
        <w:ind w:left="720" w:hanging="360"/>
      </w:pPr>
      <w:rPr>
        <w:rFonts w:ascii="Symbol" w:hAnsi="Symbol" w:hint="default"/>
      </w:rPr>
    </w:lvl>
    <w:lvl w:ilvl="1" w:tplc="BF0CA146">
      <w:start w:val="1"/>
      <w:numFmt w:val="bullet"/>
      <w:lvlText w:val="o"/>
      <w:lvlJc w:val="left"/>
      <w:pPr>
        <w:ind w:left="1440" w:hanging="360"/>
      </w:pPr>
      <w:rPr>
        <w:rFonts w:ascii="Courier New" w:hAnsi="Courier New" w:hint="default"/>
      </w:rPr>
    </w:lvl>
    <w:lvl w:ilvl="2" w:tplc="8C96C20C">
      <w:start w:val="1"/>
      <w:numFmt w:val="bullet"/>
      <w:lvlText w:val=""/>
      <w:lvlJc w:val="left"/>
      <w:pPr>
        <w:ind w:left="2160" w:hanging="360"/>
      </w:pPr>
      <w:rPr>
        <w:rFonts w:ascii="Wingdings" w:hAnsi="Wingdings" w:hint="default"/>
      </w:rPr>
    </w:lvl>
    <w:lvl w:ilvl="3" w:tplc="F01ADB7E">
      <w:start w:val="1"/>
      <w:numFmt w:val="bullet"/>
      <w:lvlText w:val=""/>
      <w:lvlJc w:val="left"/>
      <w:pPr>
        <w:ind w:left="2880" w:hanging="360"/>
      </w:pPr>
      <w:rPr>
        <w:rFonts w:ascii="Symbol" w:hAnsi="Symbol" w:hint="default"/>
      </w:rPr>
    </w:lvl>
    <w:lvl w:ilvl="4" w:tplc="15802EB0">
      <w:start w:val="1"/>
      <w:numFmt w:val="bullet"/>
      <w:lvlText w:val="o"/>
      <w:lvlJc w:val="left"/>
      <w:pPr>
        <w:ind w:left="3600" w:hanging="360"/>
      </w:pPr>
      <w:rPr>
        <w:rFonts w:ascii="Courier New" w:hAnsi="Courier New" w:hint="default"/>
      </w:rPr>
    </w:lvl>
    <w:lvl w:ilvl="5" w:tplc="79B22A56">
      <w:start w:val="1"/>
      <w:numFmt w:val="bullet"/>
      <w:lvlText w:val=""/>
      <w:lvlJc w:val="left"/>
      <w:pPr>
        <w:ind w:left="4320" w:hanging="360"/>
      </w:pPr>
      <w:rPr>
        <w:rFonts w:ascii="Wingdings" w:hAnsi="Wingdings" w:hint="default"/>
      </w:rPr>
    </w:lvl>
    <w:lvl w:ilvl="6" w:tplc="B49E85A4">
      <w:start w:val="1"/>
      <w:numFmt w:val="bullet"/>
      <w:lvlText w:val=""/>
      <w:lvlJc w:val="left"/>
      <w:pPr>
        <w:ind w:left="5040" w:hanging="360"/>
      </w:pPr>
      <w:rPr>
        <w:rFonts w:ascii="Symbol" w:hAnsi="Symbol" w:hint="default"/>
      </w:rPr>
    </w:lvl>
    <w:lvl w:ilvl="7" w:tplc="723E3D32">
      <w:start w:val="1"/>
      <w:numFmt w:val="bullet"/>
      <w:lvlText w:val="o"/>
      <w:lvlJc w:val="left"/>
      <w:pPr>
        <w:ind w:left="5760" w:hanging="360"/>
      </w:pPr>
      <w:rPr>
        <w:rFonts w:ascii="Courier New" w:hAnsi="Courier New" w:hint="default"/>
      </w:rPr>
    </w:lvl>
    <w:lvl w:ilvl="8" w:tplc="FDDA43E8">
      <w:start w:val="1"/>
      <w:numFmt w:val="bullet"/>
      <w:lvlText w:val=""/>
      <w:lvlJc w:val="left"/>
      <w:pPr>
        <w:ind w:left="6480" w:hanging="360"/>
      </w:pPr>
      <w:rPr>
        <w:rFonts w:ascii="Wingdings" w:hAnsi="Wingdings" w:hint="default"/>
      </w:rPr>
    </w:lvl>
  </w:abstractNum>
  <w:abstractNum w:abstractNumId="25" w15:restartNumberingAfterBreak="0">
    <w:nsid w:val="767F40C2"/>
    <w:multiLevelType w:val="multilevel"/>
    <w:tmpl w:val="08BE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F26FEF"/>
    <w:multiLevelType w:val="hybridMultilevel"/>
    <w:tmpl w:val="FDE24E96"/>
    <w:lvl w:ilvl="0" w:tplc="0C090003">
      <w:start w:val="1"/>
      <w:numFmt w:val="bullet"/>
      <w:lvlText w:val="o"/>
      <w:lvlJc w:val="left"/>
      <w:pPr>
        <w:ind w:left="1146" w:hanging="360"/>
      </w:pPr>
      <w:rPr>
        <w:rFonts w:ascii="Courier New" w:hAnsi="Courier New" w:cs="Courier New"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7" w15:restartNumberingAfterBreak="0">
    <w:nsid w:val="7C3F4346"/>
    <w:multiLevelType w:val="hybridMultilevel"/>
    <w:tmpl w:val="42DA2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5819335">
    <w:abstractNumId w:val="13"/>
  </w:num>
  <w:num w:numId="2" w16cid:durableId="2100179507">
    <w:abstractNumId w:val="23"/>
  </w:num>
  <w:num w:numId="3" w16cid:durableId="1219978806">
    <w:abstractNumId w:val="24"/>
  </w:num>
  <w:num w:numId="4" w16cid:durableId="1548224260">
    <w:abstractNumId w:val="9"/>
  </w:num>
  <w:num w:numId="5" w16cid:durableId="1020811253">
    <w:abstractNumId w:val="11"/>
  </w:num>
  <w:num w:numId="6" w16cid:durableId="1470051116">
    <w:abstractNumId w:val="4"/>
  </w:num>
  <w:num w:numId="7" w16cid:durableId="1485196936">
    <w:abstractNumId w:val="12"/>
  </w:num>
  <w:num w:numId="8" w16cid:durableId="1095517692">
    <w:abstractNumId w:val="20"/>
  </w:num>
  <w:num w:numId="9" w16cid:durableId="486946673">
    <w:abstractNumId w:val="15"/>
  </w:num>
  <w:num w:numId="10" w16cid:durableId="155608032">
    <w:abstractNumId w:val="10"/>
  </w:num>
  <w:num w:numId="11" w16cid:durableId="1982536703">
    <w:abstractNumId w:val="16"/>
  </w:num>
  <w:num w:numId="12" w16cid:durableId="573048248">
    <w:abstractNumId w:val="14"/>
  </w:num>
  <w:num w:numId="13" w16cid:durableId="820543029">
    <w:abstractNumId w:val="5"/>
  </w:num>
  <w:num w:numId="14" w16cid:durableId="1004670912">
    <w:abstractNumId w:val="21"/>
  </w:num>
  <w:num w:numId="15" w16cid:durableId="312219808">
    <w:abstractNumId w:val="17"/>
  </w:num>
  <w:num w:numId="16" w16cid:durableId="18898867">
    <w:abstractNumId w:val="25"/>
  </w:num>
  <w:num w:numId="17" w16cid:durableId="1672561583">
    <w:abstractNumId w:val="8"/>
  </w:num>
  <w:num w:numId="18" w16cid:durableId="1166165994">
    <w:abstractNumId w:val="0"/>
  </w:num>
  <w:num w:numId="19" w16cid:durableId="1758400529">
    <w:abstractNumId w:val="6"/>
  </w:num>
  <w:num w:numId="20" w16cid:durableId="974526434">
    <w:abstractNumId w:val="18"/>
  </w:num>
  <w:num w:numId="21" w16cid:durableId="552349812">
    <w:abstractNumId w:val="27"/>
  </w:num>
  <w:num w:numId="22" w16cid:durableId="936601163">
    <w:abstractNumId w:val="3"/>
  </w:num>
  <w:num w:numId="23" w16cid:durableId="2103724536">
    <w:abstractNumId w:val="26"/>
  </w:num>
  <w:num w:numId="24" w16cid:durableId="1418206508">
    <w:abstractNumId w:val="19"/>
  </w:num>
  <w:num w:numId="25" w16cid:durableId="268509303">
    <w:abstractNumId w:val="7"/>
  </w:num>
  <w:num w:numId="26" w16cid:durableId="1804696160">
    <w:abstractNumId w:val="2"/>
  </w:num>
  <w:num w:numId="27" w16cid:durableId="1597010386">
    <w:abstractNumId w:val="22"/>
  </w:num>
  <w:num w:numId="28" w16cid:durableId="9103917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787800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6364326">
    <w:abstractNumId w:val="1"/>
  </w:num>
  <w:num w:numId="31" w16cid:durableId="882790753">
    <w:abstractNumId w:val="22"/>
  </w:num>
  <w:num w:numId="32" w16cid:durableId="788279770">
    <w:abstractNumId w:val="22"/>
  </w:num>
  <w:num w:numId="33" w16cid:durableId="272830266">
    <w:abstractNumId w:val="22"/>
  </w:num>
  <w:num w:numId="34" w16cid:durableId="504711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A49"/>
    <w:rsid w:val="00001DF3"/>
    <w:rsid w:val="000032E2"/>
    <w:rsid w:val="00004EB0"/>
    <w:rsid w:val="000158C1"/>
    <w:rsid w:val="0002643F"/>
    <w:rsid w:val="00032B7E"/>
    <w:rsid w:val="00033178"/>
    <w:rsid w:val="000335ED"/>
    <w:rsid w:val="000375C6"/>
    <w:rsid w:val="0004421C"/>
    <w:rsid w:val="00047392"/>
    <w:rsid w:val="00061553"/>
    <w:rsid w:val="000624DA"/>
    <w:rsid w:val="000731A0"/>
    <w:rsid w:val="00082A61"/>
    <w:rsid w:val="00083171"/>
    <w:rsid w:val="00083992"/>
    <w:rsid w:val="000903E7"/>
    <w:rsid w:val="00091173"/>
    <w:rsid w:val="000B4190"/>
    <w:rsid w:val="000C6124"/>
    <w:rsid w:val="000C6CD8"/>
    <w:rsid w:val="000C71A6"/>
    <w:rsid w:val="000D5DCA"/>
    <w:rsid w:val="000E2938"/>
    <w:rsid w:val="000E4303"/>
    <w:rsid w:val="000E5DE3"/>
    <w:rsid w:val="000E5FDF"/>
    <w:rsid w:val="000F1116"/>
    <w:rsid w:val="0010068A"/>
    <w:rsid w:val="001054C1"/>
    <w:rsid w:val="0010630A"/>
    <w:rsid w:val="00107588"/>
    <w:rsid w:val="00115B8C"/>
    <w:rsid w:val="00120257"/>
    <w:rsid w:val="0012084B"/>
    <w:rsid w:val="001256C5"/>
    <w:rsid w:val="0013073F"/>
    <w:rsid w:val="00143ECE"/>
    <w:rsid w:val="0014716D"/>
    <w:rsid w:val="00153D5C"/>
    <w:rsid w:val="00156847"/>
    <w:rsid w:val="00160A2E"/>
    <w:rsid w:val="00161D9E"/>
    <w:rsid w:val="0017282B"/>
    <w:rsid w:val="00174968"/>
    <w:rsid w:val="00182F6E"/>
    <w:rsid w:val="00186537"/>
    <w:rsid w:val="00192A2C"/>
    <w:rsid w:val="001B2F97"/>
    <w:rsid w:val="001B3207"/>
    <w:rsid w:val="001B41EB"/>
    <w:rsid w:val="001B631E"/>
    <w:rsid w:val="001B6530"/>
    <w:rsid w:val="001B6AF6"/>
    <w:rsid w:val="001C487E"/>
    <w:rsid w:val="001E388B"/>
    <w:rsid w:val="001E3A5C"/>
    <w:rsid w:val="001F0E18"/>
    <w:rsid w:val="001F2BCD"/>
    <w:rsid w:val="002009E5"/>
    <w:rsid w:val="00207297"/>
    <w:rsid w:val="002076E3"/>
    <w:rsid w:val="00211463"/>
    <w:rsid w:val="00213020"/>
    <w:rsid w:val="0022748C"/>
    <w:rsid w:val="00227EB6"/>
    <w:rsid w:val="00240C57"/>
    <w:rsid w:val="002416CA"/>
    <w:rsid w:val="0024413C"/>
    <w:rsid w:val="002506E5"/>
    <w:rsid w:val="0025173F"/>
    <w:rsid w:val="002530F8"/>
    <w:rsid w:val="002531A9"/>
    <w:rsid w:val="00264C43"/>
    <w:rsid w:val="002671BD"/>
    <w:rsid w:val="00272CF7"/>
    <w:rsid w:val="002B39BE"/>
    <w:rsid w:val="002C1EBD"/>
    <w:rsid w:val="002C248D"/>
    <w:rsid w:val="002C286B"/>
    <w:rsid w:val="002C647F"/>
    <w:rsid w:val="002D0D5D"/>
    <w:rsid w:val="002D578E"/>
    <w:rsid w:val="002D6DC1"/>
    <w:rsid w:val="002E054C"/>
    <w:rsid w:val="00305EB7"/>
    <w:rsid w:val="00316F1A"/>
    <w:rsid w:val="0032329F"/>
    <w:rsid w:val="003232AC"/>
    <w:rsid w:val="003264D6"/>
    <w:rsid w:val="00330C61"/>
    <w:rsid w:val="00334073"/>
    <w:rsid w:val="00336187"/>
    <w:rsid w:val="00337485"/>
    <w:rsid w:val="00337CE9"/>
    <w:rsid w:val="00342C9C"/>
    <w:rsid w:val="0034485A"/>
    <w:rsid w:val="0035535C"/>
    <w:rsid w:val="00355CFF"/>
    <w:rsid w:val="0035623D"/>
    <w:rsid w:val="00362AA3"/>
    <w:rsid w:val="00375D02"/>
    <w:rsid w:val="00377759"/>
    <w:rsid w:val="003778BC"/>
    <w:rsid w:val="00380297"/>
    <w:rsid w:val="0038208C"/>
    <w:rsid w:val="003832BF"/>
    <w:rsid w:val="00390FBC"/>
    <w:rsid w:val="003925FA"/>
    <w:rsid w:val="00392A57"/>
    <w:rsid w:val="003A2454"/>
    <w:rsid w:val="003A30D5"/>
    <w:rsid w:val="003B2072"/>
    <w:rsid w:val="003B3127"/>
    <w:rsid w:val="003C0076"/>
    <w:rsid w:val="003C1650"/>
    <w:rsid w:val="003C1843"/>
    <w:rsid w:val="003C3EDB"/>
    <w:rsid w:val="003C4881"/>
    <w:rsid w:val="003C52B4"/>
    <w:rsid w:val="003D76E2"/>
    <w:rsid w:val="003F69EF"/>
    <w:rsid w:val="0042027A"/>
    <w:rsid w:val="004224F4"/>
    <w:rsid w:val="00440B95"/>
    <w:rsid w:val="00446613"/>
    <w:rsid w:val="0044794F"/>
    <w:rsid w:val="00451344"/>
    <w:rsid w:val="00452024"/>
    <w:rsid w:val="00453507"/>
    <w:rsid w:val="0046391D"/>
    <w:rsid w:val="004735C0"/>
    <w:rsid w:val="00477B3B"/>
    <w:rsid w:val="004824AA"/>
    <w:rsid w:val="00485A28"/>
    <w:rsid w:val="0049028E"/>
    <w:rsid w:val="004A7BC1"/>
    <w:rsid w:val="004B3608"/>
    <w:rsid w:val="004B45AA"/>
    <w:rsid w:val="004B6A48"/>
    <w:rsid w:val="004C0686"/>
    <w:rsid w:val="004C0DF3"/>
    <w:rsid w:val="004C3128"/>
    <w:rsid w:val="004C33EF"/>
    <w:rsid w:val="004C4488"/>
    <w:rsid w:val="004D314B"/>
    <w:rsid w:val="004D4782"/>
    <w:rsid w:val="004E05DF"/>
    <w:rsid w:val="004E4F62"/>
    <w:rsid w:val="004E5E31"/>
    <w:rsid w:val="004F5781"/>
    <w:rsid w:val="00501F9F"/>
    <w:rsid w:val="00512814"/>
    <w:rsid w:val="0051697B"/>
    <w:rsid w:val="00521D37"/>
    <w:rsid w:val="00523A0F"/>
    <w:rsid w:val="00523E80"/>
    <w:rsid w:val="00534234"/>
    <w:rsid w:val="00540532"/>
    <w:rsid w:val="00550E04"/>
    <w:rsid w:val="0055697F"/>
    <w:rsid w:val="0058199D"/>
    <w:rsid w:val="00583595"/>
    <w:rsid w:val="005900CE"/>
    <w:rsid w:val="005931B9"/>
    <w:rsid w:val="00595C47"/>
    <w:rsid w:val="005A53FD"/>
    <w:rsid w:val="005B0444"/>
    <w:rsid w:val="005C3315"/>
    <w:rsid w:val="005D029F"/>
    <w:rsid w:val="005D0D19"/>
    <w:rsid w:val="005D4153"/>
    <w:rsid w:val="005E34DD"/>
    <w:rsid w:val="005E3F4E"/>
    <w:rsid w:val="005E4C2C"/>
    <w:rsid w:val="005E6F3D"/>
    <w:rsid w:val="005F1C4C"/>
    <w:rsid w:val="005F2075"/>
    <w:rsid w:val="005F2F83"/>
    <w:rsid w:val="005F33E3"/>
    <w:rsid w:val="005F4C41"/>
    <w:rsid w:val="00604C36"/>
    <w:rsid w:val="00610BCC"/>
    <w:rsid w:val="006137E8"/>
    <w:rsid w:val="00614C9A"/>
    <w:rsid w:val="00620170"/>
    <w:rsid w:val="00624C8D"/>
    <w:rsid w:val="00630E60"/>
    <w:rsid w:val="00634B06"/>
    <w:rsid w:val="00636EB0"/>
    <w:rsid w:val="006450A8"/>
    <w:rsid w:val="00645A73"/>
    <w:rsid w:val="006517BE"/>
    <w:rsid w:val="006622BE"/>
    <w:rsid w:val="00664A80"/>
    <w:rsid w:val="006675EA"/>
    <w:rsid w:val="00667B17"/>
    <w:rsid w:val="00671EE0"/>
    <w:rsid w:val="00676F00"/>
    <w:rsid w:val="00677080"/>
    <w:rsid w:val="00677B14"/>
    <w:rsid w:val="0068345B"/>
    <w:rsid w:val="00685A7D"/>
    <w:rsid w:val="00686883"/>
    <w:rsid w:val="006903C4"/>
    <w:rsid w:val="006909E3"/>
    <w:rsid w:val="00693756"/>
    <w:rsid w:val="006A28E5"/>
    <w:rsid w:val="006A6718"/>
    <w:rsid w:val="006B5736"/>
    <w:rsid w:val="006C4C6A"/>
    <w:rsid w:val="006D237C"/>
    <w:rsid w:val="006D52E4"/>
    <w:rsid w:val="006E6D1A"/>
    <w:rsid w:val="006F0AD0"/>
    <w:rsid w:val="006F579D"/>
    <w:rsid w:val="006FA48C"/>
    <w:rsid w:val="00701D38"/>
    <w:rsid w:val="007022E6"/>
    <w:rsid w:val="007120F1"/>
    <w:rsid w:val="00716B6C"/>
    <w:rsid w:val="007227A3"/>
    <w:rsid w:val="0072524B"/>
    <w:rsid w:val="00731CBB"/>
    <w:rsid w:val="00740672"/>
    <w:rsid w:val="00747A49"/>
    <w:rsid w:val="007505E3"/>
    <w:rsid w:val="00750772"/>
    <w:rsid w:val="00763E92"/>
    <w:rsid w:val="00773EB7"/>
    <w:rsid w:val="007761FD"/>
    <w:rsid w:val="0077667F"/>
    <w:rsid w:val="00776695"/>
    <w:rsid w:val="007862DB"/>
    <w:rsid w:val="00786C6B"/>
    <w:rsid w:val="00792DC2"/>
    <w:rsid w:val="0079661D"/>
    <w:rsid w:val="007A30F0"/>
    <w:rsid w:val="007B0243"/>
    <w:rsid w:val="007B26AC"/>
    <w:rsid w:val="007B38F4"/>
    <w:rsid w:val="007B4F0A"/>
    <w:rsid w:val="007C1064"/>
    <w:rsid w:val="007C5B2A"/>
    <w:rsid w:val="007C6FE9"/>
    <w:rsid w:val="007D5096"/>
    <w:rsid w:val="007E1730"/>
    <w:rsid w:val="007E21F6"/>
    <w:rsid w:val="007E54B0"/>
    <w:rsid w:val="007E62B3"/>
    <w:rsid w:val="007F1275"/>
    <w:rsid w:val="007F58FC"/>
    <w:rsid w:val="008010AD"/>
    <w:rsid w:val="00803F03"/>
    <w:rsid w:val="00813585"/>
    <w:rsid w:val="008235F3"/>
    <w:rsid w:val="00824856"/>
    <w:rsid w:val="008258D0"/>
    <w:rsid w:val="00834C4B"/>
    <w:rsid w:val="00835AFB"/>
    <w:rsid w:val="008519B9"/>
    <w:rsid w:val="00853B33"/>
    <w:rsid w:val="0085574C"/>
    <w:rsid w:val="00864BFD"/>
    <w:rsid w:val="0086757C"/>
    <w:rsid w:val="008706A5"/>
    <w:rsid w:val="00880144"/>
    <w:rsid w:val="00881EAA"/>
    <w:rsid w:val="00885FC0"/>
    <w:rsid w:val="008861A7"/>
    <w:rsid w:val="008A0219"/>
    <w:rsid w:val="008A0295"/>
    <w:rsid w:val="008A0F43"/>
    <w:rsid w:val="008A70F0"/>
    <w:rsid w:val="008B4A34"/>
    <w:rsid w:val="008E0604"/>
    <w:rsid w:val="008E1110"/>
    <w:rsid w:val="00902D90"/>
    <w:rsid w:val="009066DA"/>
    <w:rsid w:val="009125B6"/>
    <w:rsid w:val="00913E97"/>
    <w:rsid w:val="00914BC9"/>
    <w:rsid w:val="00921687"/>
    <w:rsid w:val="00921894"/>
    <w:rsid w:val="00922307"/>
    <w:rsid w:val="0092320D"/>
    <w:rsid w:val="00923FD4"/>
    <w:rsid w:val="009243E6"/>
    <w:rsid w:val="00927565"/>
    <w:rsid w:val="0092765C"/>
    <w:rsid w:val="00941994"/>
    <w:rsid w:val="00943497"/>
    <w:rsid w:val="00943C8F"/>
    <w:rsid w:val="00945572"/>
    <w:rsid w:val="009509D6"/>
    <w:rsid w:val="009536EE"/>
    <w:rsid w:val="00964480"/>
    <w:rsid w:val="0096727F"/>
    <w:rsid w:val="00970789"/>
    <w:rsid w:val="009816A9"/>
    <w:rsid w:val="00983446"/>
    <w:rsid w:val="00985B70"/>
    <w:rsid w:val="00991126"/>
    <w:rsid w:val="00993296"/>
    <w:rsid w:val="00996CCA"/>
    <w:rsid w:val="009A6B5A"/>
    <w:rsid w:val="009A777B"/>
    <w:rsid w:val="009D39F2"/>
    <w:rsid w:val="009D48B6"/>
    <w:rsid w:val="009E02AF"/>
    <w:rsid w:val="009E4B42"/>
    <w:rsid w:val="009E574E"/>
    <w:rsid w:val="009F3141"/>
    <w:rsid w:val="00A013AA"/>
    <w:rsid w:val="00A0282D"/>
    <w:rsid w:val="00A13135"/>
    <w:rsid w:val="00A148A3"/>
    <w:rsid w:val="00A21D47"/>
    <w:rsid w:val="00A22A09"/>
    <w:rsid w:val="00A30575"/>
    <w:rsid w:val="00A33A7E"/>
    <w:rsid w:val="00A43E50"/>
    <w:rsid w:val="00A43FC9"/>
    <w:rsid w:val="00A45C72"/>
    <w:rsid w:val="00A463EE"/>
    <w:rsid w:val="00A50EA4"/>
    <w:rsid w:val="00A5124A"/>
    <w:rsid w:val="00A523B9"/>
    <w:rsid w:val="00A61139"/>
    <w:rsid w:val="00A62A51"/>
    <w:rsid w:val="00A678FF"/>
    <w:rsid w:val="00A70B9E"/>
    <w:rsid w:val="00A71507"/>
    <w:rsid w:val="00A753BC"/>
    <w:rsid w:val="00A75721"/>
    <w:rsid w:val="00A75933"/>
    <w:rsid w:val="00A916C5"/>
    <w:rsid w:val="00A94D0E"/>
    <w:rsid w:val="00AA0E69"/>
    <w:rsid w:val="00AA1DEC"/>
    <w:rsid w:val="00AA3F13"/>
    <w:rsid w:val="00AB3453"/>
    <w:rsid w:val="00AB564D"/>
    <w:rsid w:val="00AB6367"/>
    <w:rsid w:val="00AB6435"/>
    <w:rsid w:val="00AC053E"/>
    <w:rsid w:val="00AC3E6B"/>
    <w:rsid w:val="00AD003A"/>
    <w:rsid w:val="00AE2B67"/>
    <w:rsid w:val="00AE4272"/>
    <w:rsid w:val="00AE5538"/>
    <w:rsid w:val="00AF49D2"/>
    <w:rsid w:val="00B11538"/>
    <w:rsid w:val="00B1235A"/>
    <w:rsid w:val="00B2135C"/>
    <w:rsid w:val="00B21F97"/>
    <w:rsid w:val="00B260F8"/>
    <w:rsid w:val="00B27DCF"/>
    <w:rsid w:val="00B31CF2"/>
    <w:rsid w:val="00B44278"/>
    <w:rsid w:val="00B45739"/>
    <w:rsid w:val="00B4614C"/>
    <w:rsid w:val="00B53CC2"/>
    <w:rsid w:val="00B67B08"/>
    <w:rsid w:val="00B83F33"/>
    <w:rsid w:val="00B86F15"/>
    <w:rsid w:val="00B94B62"/>
    <w:rsid w:val="00BA1FD4"/>
    <w:rsid w:val="00BB5F40"/>
    <w:rsid w:val="00BC2BD2"/>
    <w:rsid w:val="00BD3391"/>
    <w:rsid w:val="00BD35E2"/>
    <w:rsid w:val="00BD7A5B"/>
    <w:rsid w:val="00BE57AF"/>
    <w:rsid w:val="00BF0BE1"/>
    <w:rsid w:val="00BF6345"/>
    <w:rsid w:val="00C029BF"/>
    <w:rsid w:val="00C03AB5"/>
    <w:rsid w:val="00C03C0A"/>
    <w:rsid w:val="00C04FA1"/>
    <w:rsid w:val="00C06E61"/>
    <w:rsid w:val="00C16491"/>
    <w:rsid w:val="00C238DD"/>
    <w:rsid w:val="00C248E1"/>
    <w:rsid w:val="00C36E9F"/>
    <w:rsid w:val="00C42099"/>
    <w:rsid w:val="00C44334"/>
    <w:rsid w:val="00C44A1E"/>
    <w:rsid w:val="00C45D5C"/>
    <w:rsid w:val="00C57382"/>
    <w:rsid w:val="00C87CED"/>
    <w:rsid w:val="00C90015"/>
    <w:rsid w:val="00C90E3B"/>
    <w:rsid w:val="00C90F3F"/>
    <w:rsid w:val="00CA6744"/>
    <w:rsid w:val="00CB0642"/>
    <w:rsid w:val="00CB1493"/>
    <w:rsid w:val="00CB17CA"/>
    <w:rsid w:val="00CB4FFC"/>
    <w:rsid w:val="00CC4130"/>
    <w:rsid w:val="00CC4BCF"/>
    <w:rsid w:val="00CC72E2"/>
    <w:rsid w:val="00CC7F0F"/>
    <w:rsid w:val="00CD121A"/>
    <w:rsid w:val="00CD6B60"/>
    <w:rsid w:val="00CD733C"/>
    <w:rsid w:val="00CD7582"/>
    <w:rsid w:val="00CE7168"/>
    <w:rsid w:val="00CF50AA"/>
    <w:rsid w:val="00D0196F"/>
    <w:rsid w:val="00D023EA"/>
    <w:rsid w:val="00D05F25"/>
    <w:rsid w:val="00D06BA7"/>
    <w:rsid w:val="00D10537"/>
    <w:rsid w:val="00D1612F"/>
    <w:rsid w:val="00D22703"/>
    <w:rsid w:val="00D27C9E"/>
    <w:rsid w:val="00D37188"/>
    <w:rsid w:val="00D40BD9"/>
    <w:rsid w:val="00D425D1"/>
    <w:rsid w:val="00D4377F"/>
    <w:rsid w:val="00D47727"/>
    <w:rsid w:val="00D51F3E"/>
    <w:rsid w:val="00D52456"/>
    <w:rsid w:val="00D54E1F"/>
    <w:rsid w:val="00D56214"/>
    <w:rsid w:val="00D629F1"/>
    <w:rsid w:val="00D65BE8"/>
    <w:rsid w:val="00D73C0C"/>
    <w:rsid w:val="00D76B74"/>
    <w:rsid w:val="00D832BB"/>
    <w:rsid w:val="00D928C3"/>
    <w:rsid w:val="00D960EB"/>
    <w:rsid w:val="00DA072F"/>
    <w:rsid w:val="00DA271B"/>
    <w:rsid w:val="00DA2B36"/>
    <w:rsid w:val="00DA2BB3"/>
    <w:rsid w:val="00DA33FA"/>
    <w:rsid w:val="00DC59BC"/>
    <w:rsid w:val="00DD6F58"/>
    <w:rsid w:val="00DD7870"/>
    <w:rsid w:val="00DE0914"/>
    <w:rsid w:val="00DE5C36"/>
    <w:rsid w:val="00DF16C5"/>
    <w:rsid w:val="00E00B3B"/>
    <w:rsid w:val="00E02A6B"/>
    <w:rsid w:val="00E031C0"/>
    <w:rsid w:val="00E149C3"/>
    <w:rsid w:val="00E155EA"/>
    <w:rsid w:val="00E162CB"/>
    <w:rsid w:val="00E234AE"/>
    <w:rsid w:val="00E330AB"/>
    <w:rsid w:val="00E3375A"/>
    <w:rsid w:val="00E348FD"/>
    <w:rsid w:val="00E37F7B"/>
    <w:rsid w:val="00E474F9"/>
    <w:rsid w:val="00E52AC5"/>
    <w:rsid w:val="00E5326E"/>
    <w:rsid w:val="00E543E6"/>
    <w:rsid w:val="00E65922"/>
    <w:rsid w:val="00E67C5C"/>
    <w:rsid w:val="00E72DCF"/>
    <w:rsid w:val="00E73D3D"/>
    <w:rsid w:val="00E75FC0"/>
    <w:rsid w:val="00E77DA7"/>
    <w:rsid w:val="00E85E76"/>
    <w:rsid w:val="00E9394B"/>
    <w:rsid w:val="00EA49B8"/>
    <w:rsid w:val="00EB058C"/>
    <w:rsid w:val="00EB25BF"/>
    <w:rsid w:val="00EB50F7"/>
    <w:rsid w:val="00EB760D"/>
    <w:rsid w:val="00EC0BC0"/>
    <w:rsid w:val="00EE4667"/>
    <w:rsid w:val="00EE79BC"/>
    <w:rsid w:val="00EF0845"/>
    <w:rsid w:val="00EF1A2F"/>
    <w:rsid w:val="00EF35E2"/>
    <w:rsid w:val="00F0080B"/>
    <w:rsid w:val="00F04B5C"/>
    <w:rsid w:val="00F07D6F"/>
    <w:rsid w:val="00F13E27"/>
    <w:rsid w:val="00F14DA5"/>
    <w:rsid w:val="00F20B17"/>
    <w:rsid w:val="00F235BF"/>
    <w:rsid w:val="00F2619C"/>
    <w:rsid w:val="00F307B4"/>
    <w:rsid w:val="00F32ACD"/>
    <w:rsid w:val="00F330EC"/>
    <w:rsid w:val="00F3630E"/>
    <w:rsid w:val="00F377D8"/>
    <w:rsid w:val="00F4490C"/>
    <w:rsid w:val="00F46A11"/>
    <w:rsid w:val="00F55D20"/>
    <w:rsid w:val="00F75137"/>
    <w:rsid w:val="00F7526F"/>
    <w:rsid w:val="00F75904"/>
    <w:rsid w:val="00F86D6F"/>
    <w:rsid w:val="00F91FAD"/>
    <w:rsid w:val="00F94DE8"/>
    <w:rsid w:val="00FC318A"/>
    <w:rsid w:val="00FC357A"/>
    <w:rsid w:val="00FD24E5"/>
    <w:rsid w:val="00FF383B"/>
    <w:rsid w:val="03B12FDD"/>
    <w:rsid w:val="04132458"/>
    <w:rsid w:val="046FE7EC"/>
    <w:rsid w:val="0831D1F6"/>
    <w:rsid w:val="086448AA"/>
    <w:rsid w:val="0881B144"/>
    <w:rsid w:val="094EDC84"/>
    <w:rsid w:val="0D5B9F19"/>
    <w:rsid w:val="100B0BF7"/>
    <w:rsid w:val="13F4DFAC"/>
    <w:rsid w:val="16819CD7"/>
    <w:rsid w:val="1C6FB7FF"/>
    <w:rsid w:val="1E3E994D"/>
    <w:rsid w:val="1F0BA16A"/>
    <w:rsid w:val="22E8C81D"/>
    <w:rsid w:val="2545C6F4"/>
    <w:rsid w:val="263A0430"/>
    <w:rsid w:val="26EB2A70"/>
    <w:rsid w:val="2AACDFB6"/>
    <w:rsid w:val="2C3B2F1B"/>
    <w:rsid w:val="2DD25961"/>
    <w:rsid w:val="2E270F2B"/>
    <w:rsid w:val="3312DD4B"/>
    <w:rsid w:val="3568BE07"/>
    <w:rsid w:val="373BE89A"/>
    <w:rsid w:val="3C8E30C0"/>
    <w:rsid w:val="41CA24F2"/>
    <w:rsid w:val="47055501"/>
    <w:rsid w:val="476A07F5"/>
    <w:rsid w:val="48A6FAC8"/>
    <w:rsid w:val="4961E37B"/>
    <w:rsid w:val="4A2F6E11"/>
    <w:rsid w:val="4C602DF2"/>
    <w:rsid w:val="5016ACA5"/>
    <w:rsid w:val="54D93F9F"/>
    <w:rsid w:val="561EBDFD"/>
    <w:rsid w:val="5D1EF834"/>
    <w:rsid w:val="6023C9BE"/>
    <w:rsid w:val="64470CDD"/>
    <w:rsid w:val="669979BC"/>
    <w:rsid w:val="67033871"/>
    <w:rsid w:val="6C536B8F"/>
    <w:rsid w:val="6DE13B2D"/>
    <w:rsid w:val="6DEDDBED"/>
    <w:rsid w:val="6E1C20E5"/>
    <w:rsid w:val="6FABB862"/>
    <w:rsid w:val="72C1A380"/>
    <w:rsid w:val="72F46DBF"/>
    <w:rsid w:val="748CDE6B"/>
    <w:rsid w:val="75ECFFD9"/>
    <w:rsid w:val="77F5C5CA"/>
    <w:rsid w:val="7CF02344"/>
    <w:rsid w:val="7DBB468B"/>
    <w:rsid w:val="7F0752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E0E59"/>
  <w15:chartTrackingRefBased/>
  <w15:docId w15:val="{272EBD9A-ADA0-484E-84B4-C7823B8DA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739"/>
    <w:pPr>
      <w:tabs>
        <w:tab w:val="left" w:pos="255"/>
      </w:tabs>
      <w:suppressAutoHyphens/>
      <w:autoSpaceDE w:val="0"/>
      <w:autoSpaceDN w:val="0"/>
      <w:adjustRightInd w:val="0"/>
      <w:spacing w:after="120" w:line="312" w:lineRule="auto"/>
      <w:textAlignment w:val="center"/>
    </w:pPr>
    <w:rPr>
      <w:rFonts w:ascii="Arial" w:hAnsi="Arial" w:cs="Arial"/>
      <w:color w:val="000000"/>
      <w:kern w:val="0"/>
      <w:lang w:val="en-GB"/>
    </w:rPr>
  </w:style>
  <w:style w:type="paragraph" w:styleId="Heading1">
    <w:name w:val="heading 1"/>
    <w:basedOn w:val="H1-Large"/>
    <w:next w:val="Normal"/>
    <w:link w:val="Heading1Char"/>
    <w:uiPriority w:val="9"/>
    <w:qFormat/>
    <w:rsid w:val="00B45739"/>
    <w:pPr>
      <w:spacing w:after="120" w:line="240" w:lineRule="auto"/>
      <w:outlineLvl w:val="0"/>
    </w:pPr>
    <w:rPr>
      <w:color w:val="0E7482"/>
      <w:sz w:val="48"/>
    </w:rPr>
  </w:style>
  <w:style w:type="paragraph" w:styleId="Heading2">
    <w:name w:val="heading 2"/>
    <w:basedOn w:val="H2"/>
    <w:next w:val="Normal"/>
    <w:link w:val="Heading2Char"/>
    <w:uiPriority w:val="9"/>
    <w:unhideWhenUsed/>
    <w:qFormat/>
    <w:rsid w:val="006909E3"/>
    <w:pPr>
      <w:outlineLvl w:val="1"/>
    </w:pPr>
  </w:style>
  <w:style w:type="paragraph" w:styleId="Heading3">
    <w:name w:val="heading 3"/>
    <w:basedOn w:val="H3"/>
    <w:next w:val="Normal"/>
    <w:link w:val="Heading3Char"/>
    <w:uiPriority w:val="9"/>
    <w:unhideWhenUsed/>
    <w:qFormat/>
    <w:rsid w:val="006517BE"/>
    <w:pPr>
      <w:outlineLvl w:val="2"/>
    </w:pPr>
  </w:style>
  <w:style w:type="paragraph" w:styleId="Heading4">
    <w:name w:val="heading 4"/>
    <w:basedOn w:val="H4"/>
    <w:next w:val="Normal"/>
    <w:link w:val="Heading4Char"/>
    <w:uiPriority w:val="9"/>
    <w:unhideWhenUsed/>
    <w:qFormat/>
    <w:rsid w:val="006517BE"/>
    <w:pPr>
      <w:outlineLvl w:val="3"/>
    </w:pPr>
  </w:style>
  <w:style w:type="paragraph" w:styleId="Heading5">
    <w:name w:val="heading 5"/>
    <w:basedOn w:val="H5"/>
    <w:next w:val="Normal"/>
    <w:link w:val="Heading5Char"/>
    <w:uiPriority w:val="9"/>
    <w:unhideWhenUsed/>
    <w:qFormat/>
    <w:rsid w:val="006517BE"/>
    <w:pPr>
      <w:outlineLvl w:val="4"/>
    </w:pPr>
  </w:style>
  <w:style w:type="paragraph" w:styleId="Heading6">
    <w:name w:val="heading 6"/>
    <w:basedOn w:val="Normal"/>
    <w:next w:val="Normal"/>
    <w:link w:val="Heading6Char"/>
    <w:uiPriority w:val="9"/>
    <w:semiHidden/>
    <w:unhideWhenUsed/>
    <w:rsid w:val="00747A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A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A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A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739"/>
    <w:rPr>
      <w:rFonts w:ascii="Arial" w:hAnsi="Arial" w:cs="Arial"/>
      <w:b/>
      <w:bCs/>
      <w:color w:val="0E7482"/>
      <w:kern w:val="0"/>
      <w:sz w:val="48"/>
      <w:szCs w:val="70"/>
      <w:lang w:val="en-GB"/>
    </w:rPr>
  </w:style>
  <w:style w:type="character" w:customStyle="1" w:styleId="Heading2Char">
    <w:name w:val="Heading 2 Char"/>
    <w:basedOn w:val="DefaultParagraphFont"/>
    <w:link w:val="Heading2"/>
    <w:uiPriority w:val="9"/>
    <w:rsid w:val="006909E3"/>
    <w:rPr>
      <w:rFonts w:ascii="Arial" w:hAnsi="Arial" w:cs="Arial"/>
      <w:b/>
      <w:bCs/>
      <w:color w:val="0E7482"/>
      <w:kern w:val="0"/>
      <w:sz w:val="36"/>
      <w:szCs w:val="36"/>
      <w:lang w:val="en-GB"/>
    </w:rPr>
  </w:style>
  <w:style w:type="character" w:customStyle="1" w:styleId="Heading3Char">
    <w:name w:val="Heading 3 Char"/>
    <w:basedOn w:val="DefaultParagraphFont"/>
    <w:link w:val="Heading3"/>
    <w:uiPriority w:val="9"/>
    <w:rsid w:val="006517BE"/>
    <w:rPr>
      <w:rFonts w:ascii="Arial" w:hAnsi="Arial" w:cs="Arial"/>
      <w:b/>
      <w:bCs/>
      <w:color w:val="0E7482"/>
      <w:kern w:val="0"/>
      <w:sz w:val="32"/>
      <w:szCs w:val="32"/>
      <w:lang w:val="en-GB"/>
    </w:rPr>
  </w:style>
  <w:style w:type="character" w:customStyle="1" w:styleId="Heading4Char">
    <w:name w:val="Heading 4 Char"/>
    <w:basedOn w:val="DefaultParagraphFont"/>
    <w:link w:val="Heading4"/>
    <w:uiPriority w:val="9"/>
    <w:rsid w:val="006517BE"/>
    <w:rPr>
      <w:rFonts w:ascii="Arial" w:hAnsi="Arial" w:cs="Arial"/>
      <w:b/>
      <w:bCs/>
      <w:color w:val="0E7482"/>
      <w:kern w:val="0"/>
      <w:sz w:val="28"/>
      <w:szCs w:val="28"/>
      <w:lang w:val="en-GB"/>
    </w:rPr>
  </w:style>
  <w:style w:type="character" w:customStyle="1" w:styleId="Heading5Char">
    <w:name w:val="Heading 5 Char"/>
    <w:basedOn w:val="DefaultParagraphFont"/>
    <w:link w:val="Heading5"/>
    <w:uiPriority w:val="9"/>
    <w:rsid w:val="006517BE"/>
    <w:rPr>
      <w:rFonts w:ascii="Arial" w:hAnsi="Arial" w:cs="Arial"/>
      <w:b/>
      <w:bCs/>
      <w:color w:val="0E7482"/>
      <w:kern w:val="0"/>
      <w:lang w:val="en-GB"/>
    </w:rPr>
  </w:style>
  <w:style w:type="character" w:customStyle="1" w:styleId="Heading6Char">
    <w:name w:val="Heading 6 Char"/>
    <w:basedOn w:val="DefaultParagraphFont"/>
    <w:link w:val="Heading6"/>
    <w:uiPriority w:val="9"/>
    <w:semiHidden/>
    <w:rsid w:val="00747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A49"/>
    <w:rPr>
      <w:rFonts w:eastAsiaTheme="majorEastAsia" w:cstheme="majorBidi"/>
      <w:color w:val="272727" w:themeColor="text1" w:themeTint="D8"/>
    </w:rPr>
  </w:style>
  <w:style w:type="paragraph" w:styleId="Title">
    <w:name w:val="Title"/>
    <w:basedOn w:val="Normal"/>
    <w:next w:val="Normal"/>
    <w:link w:val="TitleChar"/>
    <w:uiPriority w:val="10"/>
    <w:rsid w:val="006909E3"/>
    <w:pPr>
      <w:spacing w:before="120" w:after="240" w:line="240" w:lineRule="auto"/>
      <w:contextualSpacing/>
    </w:pPr>
    <w:rPr>
      <w:rFonts w:eastAsiaTheme="majorEastAsia" w:cstheme="majorBidi"/>
      <w:b/>
      <w:color w:val="36335C"/>
      <w:spacing w:val="-10"/>
      <w:kern w:val="28"/>
      <w:sz w:val="52"/>
      <w:szCs w:val="56"/>
    </w:rPr>
  </w:style>
  <w:style w:type="character" w:customStyle="1" w:styleId="TitleChar">
    <w:name w:val="Title Char"/>
    <w:basedOn w:val="DefaultParagraphFont"/>
    <w:link w:val="Title"/>
    <w:uiPriority w:val="10"/>
    <w:rsid w:val="006909E3"/>
    <w:rPr>
      <w:rFonts w:ascii="Arial" w:eastAsiaTheme="majorEastAsia" w:hAnsi="Arial" w:cstheme="majorBidi"/>
      <w:b/>
      <w:color w:val="36335C"/>
      <w:spacing w:val="-10"/>
      <w:kern w:val="28"/>
      <w:sz w:val="52"/>
      <w:szCs w:val="56"/>
      <w:lang w:val="en-GB"/>
    </w:rPr>
  </w:style>
  <w:style w:type="paragraph" w:styleId="Subtitle">
    <w:name w:val="Subtitle"/>
    <w:basedOn w:val="IntroductionParagraph"/>
    <w:next w:val="Normal"/>
    <w:link w:val="SubtitleChar"/>
    <w:uiPriority w:val="11"/>
    <w:qFormat/>
    <w:rsid w:val="006517BE"/>
  </w:style>
  <w:style w:type="character" w:customStyle="1" w:styleId="SubtitleChar">
    <w:name w:val="Subtitle Char"/>
    <w:basedOn w:val="DefaultParagraphFont"/>
    <w:link w:val="Subtitle"/>
    <w:uiPriority w:val="11"/>
    <w:rsid w:val="006517BE"/>
    <w:rPr>
      <w:rFonts w:ascii="Arial" w:hAnsi="Arial" w:cs="Arial"/>
      <w:bCs/>
      <w:color w:val="0E7482"/>
      <w:kern w:val="0"/>
      <w:lang w:val="en-GB"/>
    </w:rPr>
  </w:style>
  <w:style w:type="paragraph" w:styleId="Quote">
    <w:name w:val="Quote"/>
    <w:basedOn w:val="Normal"/>
    <w:next w:val="Normal"/>
    <w:link w:val="QuoteChar"/>
    <w:uiPriority w:val="29"/>
    <w:rsid w:val="00747A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7A49"/>
    <w:rPr>
      <w:i/>
      <w:iCs/>
      <w:color w:val="404040" w:themeColor="text1" w:themeTint="BF"/>
    </w:rPr>
  </w:style>
  <w:style w:type="paragraph" w:styleId="ListParagraph">
    <w:name w:val="List Paragraph"/>
    <w:basedOn w:val="Normal"/>
    <w:uiPriority w:val="34"/>
    <w:qFormat/>
    <w:rsid w:val="00747A49"/>
    <w:pPr>
      <w:ind w:left="720"/>
      <w:contextualSpacing/>
    </w:pPr>
  </w:style>
  <w:style w:type="character" w:styleId="IntenseEmphasis">
    <w:name w:val="Intense Emphasis"/>
    <w:basedOn w:val="DefaultParagraphFont"/>
    <w:uiPriority w:val="21"/>
    <w:rsid w:val="00747A49"/>
    <w:rPr>
      <w:i/>
      <w:iCs/>
      <w:color w:val="0F4761" w:themeColor="accent1" w:themeShade="BF"/>
    </w:rPr>
  </w:style>
  <w:style w:type="paragraph" w:styleId="IntenseQuote">
    <w:name w:val="Intense Quote"/>
    <w:basedOn w:val="Normal"/>
    <w:next w:val="Normal"/>
    <w:link w:val="IntenseQuoteChar"/>
    <w:uiPriority w:val="30"/>
    <w:rsid w:val="00747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A49"/>
    <w:rPr>
      <w:i/>
      <w:iCs/>
      <w:color w:val="0F4761" w:themeColor="accent1" w:themeShade="BF"/>
    </w:rPr>
  </w:style>
  <w:style w:type="character" w:styleId="IntenseReference">
    <w:name w:val="Intense Reference"/>
    <w:basedOn w:val="DefaultParagraphFont"/>
    <w:uiPriority w:val="32"/>
    <w:rsid w:val="00747A49"/>
    <w:rPr>
      <w:b/>
      <w:bCs/>
      <w:smallCaps/>
      <w:color w:val="0F4761" w:themeColor="accent1" w:themeShade="BF"/>
      <w:spacing w:val="5"/>
    </w:rPr>
  </w:style>
  <w:style w:type="paragraph" w:styleId="Header">
    <w:name w:val="header"/>
    <w:basedOn w:val="Normal"/>
    <w:link w:val="HeaderChar"/>
    <w:uiPriority w:val="99"/>
    <w:unhideWhenUsed/>
    <w:rsid w:val="00747A49"/>
    <w:pPr>
      <w:tabs>
        <w:tab w:val="center" w:pos="4513"/>
        <w:tab w:val="right" w:pos="9026"/>
      </w:tabs>
    </w:pPr>
  </w:style>
  <w:style w:type="character" w:customStyle="1" w:styleId="HeaderChar">
    <w:name w:val="Header Char"/>
    <w:basedOn w:val="DefaultParagraphFont"/>
    <w:link w:val="Header"/>
    <w:uiPriority w:val="99"/>
    <w:rsid w:val="00747A49"/>
  </w:style>
  <w:style w:type="paragraph" w:styleId="Footer">
    <w:name w:val="footer"/>
    <w:basedOn w:val="Normal"/>
    <w:link w:val="FooterChar"/>
    <w:uiPriority w:val="99"/>
    <w:unhideWhenUsed/>
    <w:qFormat/>
    <w:rsid w:val="00747A49"/>
    <w:pPr>
      <w:tabs>
        <w:tab w:val="center" w:pos="4513"/>
        <w:tab w:val="right" w:pos="9026"/>
      </w:tabs>
    </w:pPr>
  </w:style>
  <w:style w:type="character" w:customStyle="1" w:styleId="FooterChar">
    <w:name w:val="Footer Char"/>
    <w:basedOn w:val="DefaultParagraphFont"/>
    <w:link w:val="Footer"/>
    <w:uiPriority w:val="99"/>
    <w:rsid w:val="00747A49"/>
  </w:style>
  <w:style w:type="paragraph" w:customStyle="1" w:styleId="H1-Large">
    <w:name w:val="H1 - Large"/>
    <w:basedOn w:val="Normal"/>
    <w:uiPriority w:val="99"/>
    <w:rsid w:val="00747A49"/>
    <w:pPr>
      <w:spacing w:after="227"/>
    </w:pPr>
    <w:rPr>
      <w:b/>
      <w:bCs/>
      <w:color w:val="36335C"/>
      <w:sz w:val="70"/>
      <w:szCs w:val="70"/>
    </w:rPr>
  </w:style>
  <w:style w:type="paragraph" w:customStyle="1" w:styleId="H2">
    <w:name w:val="H2"/>
    <w:basedOn w:val="Normal"/>
    <w:uiPriority w:val="99"/>
    <w:rsid w:val="00747A49"/>
    <w:pPr>
      <w:spacing w:after="170"/>
    </w:pPr>
    <w:rPr>
      <w:b/>
      <w:bCs/>
      <w:color w:val="0E7482"/>
      <w:sz w:val="36"/>
      <w:szCs w:val="36"/>
    </w:rPr>
  </w:style>
  <w:style w:type="paragraph" w:customStyle="1" w:styleId="H3">
    <w:name w:val="H3"/>
    <w:basedOn w:val="H2"/>
    <w:uiPriority w:val="99"/>
    <w:rsid w:val="00747A49"/>
    <w:rPr>
      <w:sz w:val="32"/>
      <w:szCs w:val="32"/>
    </w:rPr>
  </w:style>
  <w:style w:type="paragraph" w:customStyle="1" w:styleId="H4">
    <w:name w:val="H4"/>
    <w:basedOn w:val="H3"/>
    <w:uiPriority w:val="99"/>
    <w:rsid w:val="00747A49"/>
    <w:rPr>
      <w:sz w:val="28"/>
      <w:szCs w:val="28"/>
    </w:rPr>
  </w:style>
  <w:style w:type="paragraph" w:customStyle="1" w:styleId="IntroductionParagraph">
    <w:name w:val="Introduction Paragraph"/>
    <w:basedOn w:val="H4"/>
    <w:uiPriority w:val="99"/>
    <w:rsid w:val="007B26AC"/>
    <w:pPr>
      <w:spacing w:after="340" w:line="320" w:lineRule="atLeast"/>
    </w:pPr>
    <w:rPr>
      <w:b w:val="0"/>
      <w:sz w:val="24"/>
      <w:szCs w:val="24"/>
    </w:rPr>
  </w:style>
  <w:style w:type="paragraph" w:customStyle="1" w:styleId="Paragraph-Whenheadingfollows">
    <w:name w:val="Paragraph - When heading follows"/>
    <w:basedOn w:val="Normal"/>
    <w:uiPriority w:val="99"/>
    <w:rsid w:val="00747A49"/>
    <w:rPr>
      <w:sz w:val="22"/>
      <w:szCs w:val="22"/>
    </w:rPr>
  </w:style>
  <w:style w:type="paragraph" w:customStyle="1" w:styleId="H5">
    <w:name w:val="H5"/>
    <w:basedOn w:val="H4"/>
    <w:uiPriority w:val="99"/>
    <w:rsid w:val="00747A49"/>
    <w:pPr>
      <w:spacing w:after="227"/>
    </w:pPr>
    <w:rPr>
      <w:sz w:val="24"/>
      <w:szCs w:val="24"/>
    </w:rPr>
  </w:style>
  <w:style w:type="paragraph" w:customStyle="1" w:styleId="H6">
    <w:name w:val="H6"/>
    <w:basedOn w:val="H5"/>
    <w:uiPriority w:val="99"/>
    <w:rsid w:val="00747A49"/>
    <w:rPr>
      <w:sz w:val="22"/>
      <w:szCs w:val="22"/>
    </w:rPr>
  </w:style>
  <w:style w:type="character" w:customStyle="1" w:styleId="lightitalicbasestyles">
    <w:name w:val="light italic (base styles)"/>
    <w:uiPriority w:val="99"/>
    <w:rsid w:val="00747A49"/>
    <w:rPr>
      <w:i/>
      <w:iCs/>
    </w:rPr>
  </w:style>
  <w:style w:type="character" w:styleId="Hyperlink">
    <w:name w:val="Hyperlink"/>
    <w:basedOn w:val="DefaultParagraphFont"/>
    <w:uiPriority w:val="99"/>
    <w:unhideWhenUsed/>
    <w:rsid w:val="00747A49"/>
    <w:rPr>
      <w:color w:val="467886" w:themeColor="hyperlink"/>
      <w:u w:val="single"/>
    </w:rPr>
  </w:style>
  <w:style w:type="character" w:styleId="UnresolvedMention">
    <w:name w:val="Unresolved Mention"/>
    <w:basedOn w:val="DefaultParagraphFont"/>
    <w:uiPriority w:val="99"/>
    <w:semiHidden/>
    <w:unhideWhenUsed/>
    <w:rsid w:val="00747A49"/>
    <w:rPr>
      <w:color w:val="605E5C"/>
      <w:shd w:val="clear" w:color="auto" w:fill="E1DFDD"/>
    </w:rPr>
  </w:style>
  <w:style w:type="character" w:styleId="PageNumber">
    <w:name w:val="page number"/>
    <w:basedOn w:val="DefaultParagraphFont"/>
    <w:uiPriority w:val="99"/>
    <w:semiHidden/>
    <w:unhideWhenUsed/>
    <w:rsid w:val="007B26AC"/>
  </w:style>
  <w:style w:type="paragraph" w:customStyle="1" w:styleId="Footerbody">
    <w:name w:val="Footer body"/>
    <w:basedOn w:val="Footer"/>
    <w:link w:val="FooterbodyChar"/>
    <w:qFormat/>
    <w:rsid w:val="006517BE"/>
    <w:rPr>
      <w:sz w:val="18"/>
      <w:szCs w:val="18"/>
    </w:rPr>
  </w:style>
  <w:style w:type="character" w:customStyle="1" w:styleId="FooterbodyChar">
    <w:name w:val="Footer body Char"/>
    <w:basedOn w:val="FooterChar"/>
    <w:link w:val="Footerbody"/>
    <w:rsid w:val="006517BE"/>
    <w:rPr>
      <w:rFonts w:ascii="Arial" w:hAnsi="Arial" w:cs="Arial"/>
      <w:color w:val="000000"/>
      <w:kern w:val="0"/>
      <w:sz w:val="18"/>
      <w:szCs w:val="18"/>
      <w:lang w:val="en-GB"/>
    </w:rPr>
  </w:style>
  <w:style w:type="paragraph" w:styleId="Revision">
    <w:name w:val="Revision"/>
    <w:hidden/>
    <w:uiPriority w:val="99"/>
    <w:semiHidden/>
    <w:rsid w:val="00AB6435"/>
    <w:rPr>
      <w:rFonts w:ascii="Arial" w:hAnsi="Arial" w:cs="Arial"/>
      <w:color w:val="000000"/>
      <w:kern w:val="0"/>
      <w:lang w:val="en-GB"/>
    </w:rPr>
  </w:style>
  <w:style w:type="character" w:styleId="CommentReference">
    <w:name w:val="annotation reference"/>
    <w:basedOn w:val="DefaultParagraphFont"/>
    <w:uiPriority w:val="99"/>
    <w:semiHidden/>
    <w:unhideWhenUsed/>
    <w:rsid w:val="00AB6367"/>
    <w:rPr>
      <w:sz w:val="16"/>
      <w:szCs w:val="16"/>
    </w:rPr>
  </w:style>
  <w:style w:type="paragraph" w:styleId="CommentText">
    <w:name w:val="annotation text"/>
    <w:basedOn w:val="Normal"/>
    <w:link w:val="CommentTextChar"/>
    <w:uiPriority w:val="99"/>
    <w:unhideWhenUsed/>
    <w:rsid w:val="00AB6367"/>
    <w:pPr>
      <w:spacing w:line="240" w:lineRule="auto"/>
    </w:pPr>
    <w:rPr>
      <w:sz w:val="20"/>
      <w:szCs w:val="20"/>
    </w:rPr>
  </w:style>
  <w:style w:type="character" w:customStyle="1" w:styleId="CommentTextChar">
    <w:name w:val="Comment Text Char"/>
    <w:basedOn w:val="DefaultParagraphFont"/>
    <w:link w:val="CommentText"/>
    <w:uiPriority w:val="99"/>
    <w:rsid w:val="00AB6367"/>
    <w:rPr>
      <w:rFonts w:ascii="Arial" w:hAnsi="Arial" w:cs="Arial"/>
      <w:color w:val="000000"/>
      <w:kern w:val="0"/>
      <w:sz w:val="20"/>
      <w:szCs w:val="20"/>
      <w:lang w:val="en-GB"/>
    </w:rPr>
  </w:style>
  <w:style w:type="paragraph" w:styleId="CommentSubject">
    <w:name w:val="annotation subject"/>
    <w:basedOn w:val="CommentText"/>
    <w:next w:val="CommentText"/>
    <w:link w:val="CommentSubjectChar"/>
    <w:uiPriority w:val="99"/>
    <w:semiHidden/>
    <w:unhideWhenUsed/>
    <w:rsid w:val="00AB6367"/>
    <w:rPr>
      <w:b/>
      <w:bCs/>
    </w:rPr>
  </w:style>
  <w:style w:type="character" w:customStyle="1" w:styleId="CommentSubjectChar">
    <w:name w:val="Comment Subject Char"/>
    <w:basedOn w:val="CommentTextChar"/>
    <w:link w:val="CommentSubject"/>
    <w:uiPriority w:val="99"/>
    <w:semiHidden/>
    <w:rsid w:val="00AB6367"/>
    <w:rPr>
      <w:rFonts w:ascii="Arial" w:hAnsi="Arial" w:cs="Arial"/>
      <w:b/>
      <w:bCs/>
      <w:color w:val="000000"/>
      <w:kern w:val="0"/>
      <w:sz w:val="20"/>
      <w:szCs w:val="20"/>
      <w:lang w:val="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Number2">
    <w:name w:val="List Number 2"/>
    <w:aliases w:val="List Number L2"/>
    <w:basedOn w:val="Normal"/>
    <w:autoRedefine/>
    <w:uiPriority w:val="4"/>
    <w:qFormat/>
    <w:rsid w:val="0085574C"/>
    <w:pPr>
      <w:numPr>
        <w:ilvl w:val="1"/>
        <w:numId w:val="27"/>
      </w:numPr>
      <w:tabs>
        <w:tab w:val="clear" w:pos="255"/>
      </w:tabs>
      <w:suppressAutoHyphens w:val="0"/>
      <w:autoSpaceDE/>
      <w:autoSpaceDN/>
      <w:adjustRightInd/>
      <w:ind w:left="1134" w:hanging="567"/>
      <w:contextualSpacing/>
      <w:textAlignment w:val="auto"/>
    </w:pPr>
    <w:rPr>
      <w:rFonts w:asciiTheme="minorHAnsi" w:hAnsiTheme="minorHAnsi" w:cstheme="minorBidi"/>
      <w:color w:val="auto"/>
      <w:spacing w:val="-2"/>
      <w:szCs w:val="22"/>
      <w:lang w:val="en-AU"/>
      <w14:ligatures w14:val="none"/>
    </w:rPr>
  </w:style>
  <w:style w:type="paragraph" w:styleId="ListNumber3">
    <w:name w:val="List Number 3"/>
    <w:aliases w:val="List Number L3"/>
    <w:basedOn w:val="Normal"/>
    <w:uiPriority w:val="4"/>
    <w:qFormat/>
    <w:rsid w:val="0085574C"/>
    <w:pPr>
      <w:numPr>
        <w:ilvl w:val="2"/>
        <w:numId w:val="27"/>
      </w:numPr>
      <w:tabs>
        <w:tab w:val="clear" w:pos="255"/>
      </w:tabs>
      <w:suppressAutoHyphens w:val="0"/>
      <w:autoSpaceDE/>
      <w:autoSpaceDN/>
      <w:adjustRightInd/>
      <w:ind w:left="1985" w:hanging="851"/>
      <w:contextualSpacing/>
      <w:textAlignment w:val="auto"/>
    </w:pPr>
    <w:rPr>
      <w:rFonts w:asciiTheme="minorHAnsi" w:hAnsiTheme="minorHAnsi" w:cstheme="minorBidi"/>
      <w:color w:val="auto"/>
      <w:spacing w:val="-2"/>
      <w:szCs w:val="22"/>
      <w:lang w:val="en-AU"/>
      <w14:ligatures w14:val="none"/>
    </w:rPr>
  </w:style>
  <w:style w:type="paragraph" w:styleId="ListNumber">
    <w:name w:val="List Number"/>
    <w:aliases w:val="List Number L1"/>
    <w:basedOn w:val="Normal"/>
    <w:next w:val="ListContinue"/>
    <w:uiPriority w:val="4"/>
    <w:qFormat/>
    <w:rsid w:val="0085574C"/>
    <w:pPr>
      <w:numPr>
        <w:numId w:val="27"/>
      </w:numPr>
      <w:tabs>
        <w:tab w:val="clear" w:pos="255"/>
      </w:tabs>
      <w:suppressAutoHyphens w:val="0"/>
      <w:autoSpaceDE/>
      <w:autoSpaceDN/>
      <w:adjustRightInd/>
      <w:textAlignment w:val="auto"/>
    </w:pPr>
    <w:rPr>
      <w:rFonts w:asciiTheme="minorHAnsi" w:hAnsiTheme="minorHAnsi" w:cstheme="minorBidi"/>
      <w:color w:val="auto"/>
      <w:spacing w:val="-2"/>
      <w:szCs w:val="22"/>
      <w:lang w:val="en-AU"/>
      <w14:ligatures w14:val="none"/>
    </w:rPr>
  </w:style>
  <w:style w:type="paragraph" w:styleId="ListContinue">
    <w:name w:val="List Continue"/>
    <w:basedOn w:val="Normal"/>
    <w:uiPriority w:val="99"/>
    <w:semiHidden/>
    <w:unhideWhenUsed/>
    <w:rsid w:val="0085574C"/>
    <w:pPr>
      <w:ind w:left="283"/>
      <w:contextualSpacing/>
    </w:pPr>
  </w:style>
  <w:style w:type="paragraph" w:customStyle="1" w:styleId="BulletL1">
    <w:name w:val="Bullet L1"/>
    <w:link w:val="BulletL1Char"/>
    <w:qFormat/>
    <w:rsid w:val="00B45739"/>
    <w:pPr>
      <w:numPr>
        <w:numId w:val="30"/>
      </w:numPr>
      <w:spacing w:after="80" w:line="312" w:lineRule="auto"/>
      <w:ind w:left="568" w:hanging="568"/>
      <w:contextualSpacing/>
    </w:pPr>
    <w:rPr>
      <w:rFonts w:ascii="Arial" w:hAnsi="Arial"/>
      <w:color w:val="000000" w:themeColor="text1"/>
      <w:szCs w:val="22"/>
    </w:rPr>
  </w:style>
  <w:style w:type="character" w:customStyle="1" w:styleId="BulletL1Char">
    <w:name w:val="Bullet L1 Char"/>
    <w:basedOn w:val="DefaultParagraphFont"/>
    <w:link w:val="BulletL1"/>
    <w:rsid w:val="00B45739"/>
    <w:rPr>
      <w:rFonts w:ascii="Arial" w:hAnsi="Arial"/>
      <w:color w:val="000000" w:themeColor="text1"/>
      <w:szCs w:val="22"/>
    </w:rPr>
  </w:style>
  <w:style w:type="character" w:styleId="FollowedHyperlink">
    <w:name w:val="FollowedHyperlink"/>
    <w:basedOn w:val="DefaultParagraphFont"/>
    <w:uiPriority w:val="99"/>
    <w:semiHidden/>
    <w:unhideWhenUsed/>
    <w:rsid w:val="007C6FE9"/>
    <w:rPr>
      <w:color w:val="96607D" w:themeColor="followedHyperlink"/>
      <w:u w:val="single"/>
    </w:rPr>
  </w:style>
  <w:style w:type="character" w:styleId="Mention">
    <w:name w:val="Mention"/>
    <w:basedOn w:val="DefaultParagraphFont"/>
    <w:uiPriority w:val="99"/>
    <w:unhideWhenUsed/>
    <w:rsid w:val="002C24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003957">
      <w:bodyDiv w:val="1"/>
      <w:marLeft w:val="0"/>
      <w:marRight w:val="0"/>
      <w:marTop w:val="0"/>
      <w:marBottom w:val="0"/>
      <w:divBdr>
        <w:top w:val="none" w:sz="0" w:space="0" w:color="auto"/>
        <w:left w:val="none" w:sz="0" w:space="0" w:color="auto"/>
        <w:bottom w:val="none" w:sz="0" w:space="0" w:color="auto"/>
        <w:right w:val="none" w:sz="0" w:space="0" w:color="auto"/>
      </w:divBdr>
    </w:div>
    <w:div w:id="1134255298">
      <w:bodyDiv w:val="1"/>
      <w:marLeft w:val="0"/>
      <w:marRight w:val="0"/>
      <w:marTop w:val="0"/>
      <w:marBottom w:val="0"/>
      <w:divBdr>
        <w:top w:val="none" w:sz="0" w:space="0" w:color="auto"/>
        <w:left w:val="none" w:sz="0" w:space="0" w:color="auto"/>
        <w:bottom w:val="none" w:sz="0" w:space="0" w:color="auto"/>
        <w:right w:val="none" w:sz="0" w:space="0" w:color="auto"/>
      </w:divBdr>
      <w:divsChild>
        <w:div w:id="88819619">
          <w:marLeft w:val="0"/>
          <w:marRight w:val="0"/>
          <w:marTop w:val="0"/>
          <w:marBottom w:val="0"/>
          <w:divBdr>
            <w:top w:val="none" w:sz="0" w:space="0" w:color="auto"/>
            <w:left w:val="none" w:sz="0" w:space="0" w:color="auto"/>
            <w:bottom w:val="none" w:sz="0" w:space="0" w:color="auto"/>
            <w:right w:val="none" w:sz="0" w:space="0" w:color="auto"/>
          </w:divBdr>
        </w:div>
        <w:div w:id="478889373">
          <w:marLeft w:val="0"/>
          <w:marRight w:val="0"/>
          <w:marTop w:val="0"/>
          <w:marBottom w:val="0"/>
          <w:divBdr>
            <w:top w:val="none" w:sz="0" w:space="0" w:color="auto"/>
            <w:left w:val="none" w:sz="0" w:space="0" w:color="auto"/>
            <w:bottom w:val="none" w:sz="0" w:space="0" w:color="auto"/>
            <w:right w:val="none" w:sz="0" w:space="0" w:color="auto"/>
          </w:divBdr>
        </w:div>
        <w:div w:id="824198458">
          <w:marLeft w:val="0"/>
          <w:marRight w:val="0"/>
          <w:marTop w:val="0"/>
          <w:marBottom w:val="0"/>
          <w:divBdr>
            <w:top w:val="none" w:sz="0" w:space="0" w:color="auto"/>
            <w:left w:val="none" w:sz="0" w:space="0" w:color="auto"/>
            <w:bottom w:val="none" w:sz="0" w:space="0" w:color="auto"/>
            <w:right w:val="none" w:sz="0" w:space="0" w:color="auto"/>
          </w:divBdr>
        </w:div>
        <w:div w:id="1006439862">
          <w:marLeft w:val="0"/>
          <w:marRight w:val="0"/>
          <w:marTop w:val="0"/>
          <w:marBottom w:val="0"/>
          <w:divBdr>
            <w:top w:val="none" w:sz="0" w:space="0" w:color="auto"/>
            <w:left w:val="none" w:sz="0" w:space="0" w:color="auto"/>
            <w:bottom w:val="none" w:sz="0" w:space="0" w:color="auto"/>
            <w:right w:val="none" w:sz="0" w:space="0" w:color="auto"/>
          </w:divBdr>
        </w:div>
        <w:div w:id="1068188387">
          <w:marLeft w:val="0"/>
          <w:marRight w:val="0"/>
          <w:marTop w:val="0"/>
          <w:marBottom w:val="0"/>
          <w:divBdr>
            <w:top w:val="none" w:sz="0" w:space="0" w:color="auto"/>
            <w:left w:val="none" w:sz="0" w:space="0" w:color="auto"/>
            <w:bottom w:val="none" w:sz="0" w:space="0" w:color="auto"/>
            <w:right w:val="none" w:sz="0" w:space="0" w:color="auto"/>
          </w:divBdr>
        </w:div>
        <w:div w:id="1266379538">
          <w:marLeft w:val="0"/>
          <w:marRight w:val="0"/>
          <w:marTop w:val="0"/>
          <w:marBottom w:val="0"/>
          <w:divBdr>
            <w:top w:val="none" w:sz="0" w:space="0" w:color="auto"/>
            <w:left w:val="none" w:sz="0" w:space="0" w:color="auto"/>
            <w:bottom w:val="none" w:sz="0" w:space="0" w:color="auto"/>
            <w:right w:val="none" w:sz="0" w:space="0" w:color="auto"/>
          </w:divBdr>
        </w:div>
        <w:div w:id="1278558491">
          <w:marLeft w:val="0"/>
          <w:marRight w:val="0"/>
          <w:marTop w:val="0"/>
          <w:marBottom w:val="0"/>
          <w:divBdr>
            <w:top w:val="none" w:sz="0" w:space="0" w:color="auto"/>
            <w:left w:val="none" w:sz="0" w:space="0" w:color="auto"/>
            <w:bottom w:val="none" w:sz="0" w:space="0" w:color="auto"/>
            <w:right w:val="none" w:sz="0" w:space="0" w:color="auto"/>
          </w:divBdr>
          <w:divsChild>
            <w:div w:id="212665530">
              <w:marLeft w:val="0"/>
              <w:marRight w:val="0"/>
              <w:marTop w:val="0"/>
              <w:marBottom w:val="0"/>
              <w:divBdr>
                <w:top w:val="none" w:sz="0" w:space="0" w:color="auto"/>
                <w:left w:val="none" w:sz="0" w:space="0" w:color="auto"/>
                <w:bottom w:val="none" w:sz="0" w:space="0" w:color="auto"/>
                <w:right w:val="none" w:sz="0" w:space="0" w:color="auto"/>
              </w:divBdr>
            </w:div>
            <w:div w:id="249002840">
              <w:marLeft w:val="0"/>
              <w:marRight w:val="0"/>
              <w:marTop w:val="0"/>
              <w:marBottom w:val="0"/>
              <w:divBdr>
                <w:top w:val="none" w:sz="0" w:space="0" w:color="auto"/>
                <w:left w:val="none" w:sz="0" w:space="0" w:color="auto"/>
                <w:bottom w:val="none" w:sz="0" w:space="0" w:color="auto"/>
                <w:right w:val="none" w:sz="0" w:space="0" w:color="auto"/>
              </w:divBdr>
            </w:div>
            <w:div w:id="441725955">
              <w:marLeft w:val="0"/>
              <w:marRight w:val="0"/>
              <w:marTop w:val="0"/>
              <w:marBottom w:val="0"/>
              <w:divBdr>
                <w:top w:val="none" w:sz="0" w:space="0" w:color="auto"/>
                <w:left w:val="none" w:sz="0" w:space="0" w:color="auto"/>
                <w:bottom w:val="none" w:sz="0" w:space="0" w:color="auto"/>
                <w:right w:val="none" w:sz="0" w:space="0" w:color="auto"/>
              </w:divBdr>
            </w:div>
            <w:div w:id="619066743">
              <w:marLeft w:val="0"/>
              <w:marRight w:val="0"/>
              <w:marTop w:val="0"/>
              <w:marBottom w:val="0"/>
              <w:divBdr>
                <w:top w:val="none" w:sz="0" w:space="0" w:color="auto"/>
                <w:left w:val="none" w:sz="0" w:space="0" w:color="auto"/>
                <w:bottom w:val="none" w:sz="0" w:space="0" w:color="auto"/>
                <w:right w:val="none" w:sz="0" w:space="0" w:color="auto"/>
              </w:divBdr>
            </w:div>
            <w:div w:id="683745278">
              <w:marLeft w:val="0"/>
              <w:marRight w:val="0"/>
              <w:marTop w:val="0"/>
              <w:marBottom w:val="0"/>
              <w:divBdr>
                <w:top w:val="none" w:sz="0" w:space="0" w:color="auto"/>
                <w:left w:val="none" w:sz="0" w:space="0" w:color="auto"/>
                <w:bottom w:val="none" w:sz="0" w:space="0" w:color="auto"/>
                <w:right w:val="none" w:sz="0" w:space="0" w:color="auto"/>
              </w:divBdr>
            </w:div>
            <w:div w:id="753824163">
              <w:marLeft w:val="0"/>
              <w:marRight w:val="0"/>
              <w:marTop w:val="0"/>
              <w:marBottom w:val="0"/>
              <w:divBdr>
                <w:top w:val="none" w:sz="0" w:space="0" w:color="auto"/>
                <w:left w:val="none" w:sz="0" w:space="0" w:color="auto"/>
                <w:bottom w:val="none" w:sz="0" w:space="0" w:color="auto"/>
                <w:right w:val="none" w:sz="0" w:space="0" w:color="auto"/>
              </w:divBdr>
            </w:div>
            <w:div w:id="761418883">
              <w:marLeft w:val="0"/>
              <w:marRight w:val="0"/>
              <w:marTop w:val="0"/>
              <w:marBottom w:val="0"/>
              <w:divBdr>
                <w:top w:val="none" w:sz="0" w:space="0" w:color="auto"/>
                <w:left w:val="none" w:sz="0" w:space="0" w:color="auto"/>
                <w:bottom w:val="none" w:sz="0" w:space="0" w:color="auto"/>
                <w:right w:val="none" w:sz="0" w:space="0" w:color="auto"/>
              </w:divBdr>
            </w:div>
            <w:div w:id="799109626">
              <w:marLeft w:val="0"/>
              <w:marRight w:val="0"/>
              <w:marTop w:val="0"/>
              <w:marBottom w:val="0"/>
              <w:divBdr>
                <w:top w:val="none" w:sz="0" w:space="0" w:color="auto"/>
                <w:left w:val="none" w:sz="0" w:space="0" w:color="auto"/>
                <w:bottom w:val="none" w:sz="0" w:space="0" w:color="auto"/>
                <w:right w:val="none" w:sz="0" w:space="0" w:color="auto"/>
              </w:divBdr>
            </w:div>
            <w:div w:id="870413301">
              <w:marLeft w:val="0"/>
              <w:marRight w:val="0"/>
              <w:marTop w:val="0"/>
              <w:marBottom w:val="0"/>
              <w:divBdr>
                <w:top w:val="none" w:sz="0" w:space="0" w:color="auto"/>
                <w:left w:val="none" w:sz="0" w:space="0" w:color="auto"/>
                <w:bottom w:val="none" w:sz="0" w:space="0" w:color="auto"/>
                <w:right w:val="none" w:sz="0" w:space="0" w:color="auto"/>
              </w:divBdr>
            </w:div>
            <w:div w:id="892085260">
              <w:marLeft w:val="0"/>
              <w:marRight w:val="0"/>
              <w:marTop w:val="0"/>
              <w:marBottom w:val="0"/>
              <w:divBdr>
                <w:top w:val="none" w:sz="0" w:space="0" w:color="auto"/>
                <w:left w:val="none" w:sz="0" w:space="0" w:color="auto"/>
                <w:bottom w:val="none" w:sz="0" w:space="0" w:color="auto"/>
                <w:right w:val="none" w:sz="0" w:space="0" w:color="auto"/>
              </w:divBdr>
            </w:div>
            <w:div w:id="1103459750">
              <w:marLeft w:val="0"/>
              <w:marRight w:val="0"/>
              <w:marTop w:val="0"/>
              <w:marBottom w:val="0"/>
              <w:divBdr>
                <w:top w:val="none" w:sz="0" w:space="0" w:color="auto"/>
                <w:left w:val="none" w:sz="0" w:space="0" w:color="auto"/>
                <w:bottom w:val="none" w:sz="0" w:space="0" w:color="auto"/>
                <w:right w:val="none" w:sz="0" w:space="0" w:color="auto"/>
              </w:divBdr>
            </w:div>
            <w:div w:id="1326936410">
              <w:marLeft w:val="0"/>
              <w:marRight w:val="0"/>
              <w:marTop w:val="0"/>
              <w:marBottom w:val="0"/>
              <w:divBdr>
                <w:top w:val="none" w:sz="0" w:space="0" w:color="auto"/>
                <w:left w:val="none" w:sz="0" w:space="0" w:color="auto"/>
                <w:bottom w:val="none" w:sz="0" w:space="0" w:color="auto"/>
                <w:right w:val="none" w:sz="0" w:space="0" w:color="auto"/>
              </w:divBdr>
            </w:div>
            <w:div w:id="1470319859">
              <w:marLeft w:val="0"/>
              <w:marRight w:val="0"/>
              <w:marTop w:val="0"/>
              <w:marBottom w:val="0"/>
              <w:divBdr>
                <w:top w:val="none" w:sz="0" w:space="0" w:color="auto"/>
                <w:left w:val="none" w:sz="0" w:space="0" w:color="auto"/>
                <w:bottom w:val="none" w:sz="0" w:space="0" w:color="auto"/>
                <w:right w:val="none" w:sz="0" w:space="0" w:color="auto"/>
              </w:divBdr>
            </w:div>
            <w:div w:id="1544632833">
              <w:marLeft w:val="0"/>
              <w:marRight w:val="0"/>
              <w:marTop w:val="0"/>
              <w:marBottom w:val="0"/>
              <w:divBdr>
                <w:top w:val="none" w:sz="0" w:space="0" w:color="auto"/>
                <w:left w:val="none" w:sz="0" w:space="0" w:color="auto"/>
                <w:bottom w:val="none" w:sz="0" w:space="0" w:color="auto"/>
                <w:right w:val="none" w:sz="0" w:space="0" w:color="auto"/>
              </w:divBdr>
            </w:div>
            <w:div w:id="1545211162">
              <w:marLeft w:val="0"/>
              <w:marRight w:val="0"/>
              <w:marTop w:val="0"/>
              <w:marBottom w:val="0"/>
              <w:divBdr>
                <w:top w:val="none" w:sz="0" w:space="0" w:color="auto"/>
                <w:left w:val="none" w:sz="0" w:space="0" w:color="auto"/>
                <w:bottom w:val="none" w:sz="0" w:space="0" w:color="auto"/>
                <w:right w:val="none" w:sz="0" w:space="0" w:color="auto"/>
              </w:divBdr>
            </w:div>
            <w:div w:id="1603491759">
              <w:marLeft w:val="0"/>
              <w:marRight w:val="0"/>
              <w:marTop w:val="0"/>
              <w:marBottom w:val="0"/>
              <w:divBdr>
                <w:top w:val="none" w:sz="0" w:space="0" w:color="auto"/>
                <w:left w:val="none" w:sz="0" w:space="0" w:color="auto"/>
                <w:bottom w:val="none" w:sz="0" w:space="0" w:color="auto"/>
                <w:right w:val="none" w:sz="0" w:space="0" w:color="auto"/>
              </w:divBdr>
            </w:div>
            <w:div w:id="1739940072">
              <w:marLeft w:val="0"/>
              <w:marRight w:val="0"/>
              <w:marTop w:val="0"/>
              <w:marBottom w:val="0"/>
              <w:divBdr>
                <w:top w:val="none" w:sz="0" w:space="0" w:color="auto"/>
                <w:left w:val="none" w:sz="0" w:space="0" w:color="auto"/>
                <w:bottom w:val="none" w:sz="0" w:space="0" w:color="auto"/>
                <w:right w:val="none" w:sz="0" w:space="0" w:color="auto"/>
              </w:divBdr>
            </w:div>
            <w:div w:id="1843666611">
              <w:marLeft w:val="0"/>
              <w:marRight w:val="0"/>
              <w:marTop w:val="0"/>
              <w:marBottom w:val="0"/>
              <w:divBdr>
                <w:top w:val="none" w:sz="0" w:space="0" w:color="auto"/>
                <w:left w:val="none" w:sz="0" w:space="0" w:color="auto"/>
                <w:bottom w:val="none" w:sz="0" w:space="0" w:color="auto"/>
                <w:right w:val="none" w:sz="0" w:space="0" w:color="auto"/>
              </w:divBdr>
            </w:div>
            <w:div w:id="2023582630">
              <w:marLeft w:val="0"/>
              <w:marRight w:val="0"/>
              <w:marTop w:val="0"/>
              <w:marBottom w:val="0"/>
              <w:divBdr>
                <w:top w:val="none" w:sz="0" w:space="0" w:color="auto"/>
                <w:left w:val="none" w:sz="0" w:space="0" w:color="auto"/>
                <w:bottom w:val="none" w:sz="0" w:space="0" w:color="auto"/>
                <w:right w:val="none" w:sz="0" w:space="0" w:color="auto"/>
              </w:divBdr>
            </w:div>
            <w:div w:id="2052223343">
              <w:marLeft w:val="0"/>
              <w:marRight w:val="0"/>
              <w:marTop w:val="0"/>
              <w:marBottom w:val="0"/>
              <w:divBdr>
                <w:top w:val="none" w:sz="0" w:space="0" w:color="auto"/>
                <w:left w:val="none" w:sz="0" w:space="0" w:color="auto"/>
                <w:bottom w:val="none" w:sz="0" w:space="0" w:color="auto"/>
                <w:right w:val="none" w:sz="0" w:space="0" w:color="auto"/>
              </w:divBdr>
            </w:div>
          </w:divsChild>
        </w:div>
        <w:div w:id="1485395620">
          <w:marLeft w:val="0"/>
          <w:marRight w:val="0"/>
          <w:marTop w:val="0"/>
          <w:marBottom w:val="0"/>
          <w:divBdr>
            <w:top w:val="none" w:sz="0" w:space="0" w:color="auto"/>
            <w:left w:val="none" w:sz="0" w:space="0" w:color="auto"/>
            <w:bottom w:val="none" w:sz="0" w:space="0" w:color="auto"/>
            <w:right w:val="none" w:sz="0" w:space="0" w:color="auto"/>
          </w:divBdr>
          <w:divsChild>
            <w:div w:id="13072997">
              <w:marLeft w:val="0"/>
              <w:marRight w:val="0"/>
              <w:marTop w:val="0"/>
              <w:marBottom w:val="0"/>
              <w:divBdr>
                <w:top w:val="none" w:sz="0" w:space="0" w:color="auto"/>
                <w:left w:val="none" w:sz="0" w:space="0" w:color="auto"/>
                <w:bottom w:val="none" w:sz="0" w:space="0" w:color="auto"/>
                <w:right w:val="none" w:sz="0" w:space="0" w:color="auto"/>
              </w:divBdr>
            </w:div>
            <w:div w:id="79520706">
              <w:marLeft w:val="0"/>
              <w:marRight w:val="0"/>
              <w:marTop w:val="0"/>
              <w:marBottom w:val="0"/>
              <w:divBdr>
                <w:top w:val="none" w:sz="0" w:space="0" w:color="auto"/>
                <w:left w:val="none" w:sz="0" w:space="0" w:color="auto"/>
                <w:bottom w:val="none" w:sz="0" w:space="0" w:color="auto"/>
                <w:right w:val="none" w:sz="0" w:space="0" w:color="auto"/>
              </w:divBdr>
            </w:div>
            <w:div w:id="97218059">
              <w:marLeft w:val="0"/>
              <w:marRight w:val="0"/>
              <w:marTop w:val="0"/>
              <w:marBottom w:val="0"/>
              <w:divBdr>
                <w:top w:val="none" w:sz="0" w:space="0" w:color="auto"/>
                <w:left w:val="none" w:sz="0" w:space="0" w:color="auto"/>
                <w:bottom w:val="none" w:sz="0" w:space="0" w:color="auto"/>
                <w:right w:val="none" w:sz="0" w:space="0" w:color="auto"/>
              </w:divBdr>
            </w:div>
            <w:div w:id="111902181">
              <w:marLeft w:val="0"/>
              <w:marRight w:val="0"/>
              <w:marTop w:val="0"/>
              <w:marBottom w:val="0"/>
              <w:divBdr>
                <w:top w:val="none" w:sz="0" w:space="0" w:color="auto"/>
                <w:left w:val="none" w:sz="0" w:space="0" w:color="auto"/>
                <w:bottom w:val="none" w:sz="0" w:space="0" w:color="auto"/>
                <w:right w:val="none" w:sz="0" w:space="0" w:color="auto"/>
              </w:divBdr>
            </w:div>
            <w:div w:id="386759592">
              <w:marLeft w:val="0"/>
              <w:marRight w:val="0"/>
              <w:marTop w:val="0"/>
              <w:marBottom w:val="0"/>
              <w:divBdr>
                <w:top w:val="none" w:sz="0" w:space="0" w:color="auto"/>
                <w:left w:val="none" w:sz="0" w:space="0" w:color="auto"/>
                <w:bottom w:val="none" w:sz="0" w:space="0" w:color="auto"/>
                <w:right w:val="none" w:sz="0" w:space="0" w:color="auto"/>
              </w:divBdr>
            </w:div>
            <w:div w:id="737556510">
              <w:marLeft w:val="0"/>
              <w:marRight w:val="0"/>
              <w:marTop w:val="0"/>
              <w:marBottom w:val="0"/>
              <w:divBdr>
                <w:top w:val="none" w:sz="0" w:space="0" w:color="auto"/>
                <w:left w:val="none" w:sz="0" w:space="0" w:color="auto"/>
                <w:bottom w:val="none" w:sz="0" w:space="0" w:color="auto"/>
                <w:right w:val="none" w:sz="0" w:space="0" w:color="auto"/>
              </w:divBdr>
            </w:div>
            <w:div w:id="747774118">
              <w:marLeft w:val="0"/>
              <w:marRight w:val="0"/>
              <w:marTop w:val="0"/>
              <w:marBottom w:val="0"/>
              <w:divBdr>
                <w:top w:val="none" w:sz="0" w:space="0" w:color="auto"/>
                <w:left w:val="none" w:sz="0" w:space="0" w:color="auto"/>
                <w:bottom w:val="none" w:sz="0" w:space="0" w:color="auto"/>
                <w:right w:val="none" w:sz="0" w:space="0" w:color="auto"/>
              </w:divBdr>
            </w:div>
            <w:div w:id="805587798">
              <w:marLeft w:val="0"/>
              <w:marRight w:val="0"/>
              <w:marTop w:val="0"/>
              <w:marBottom w:val="0"/>
              <w:divBdr>
                <w:top w:val="none" w:sz="0" w:space="0" w:color="auto"/>
                <w:left w:val="none" w:sz="0" w:space="0" w:color="auto"/>
                <w:bottom w:val="none" w:sz="0" w:space="0" w:color="auto"/>
                <w:right w:val="none" w:sz="0" w:space="0" w:color="auto"/>
              </w:divBdr>
            </w:div>
            <w:div w:id="882911196">
              <w:marLeft w:val="0"/>
              <w:marRight w:val="0"/>
              <w:marTop w:val="0"/>
              <w:marBottom w:val="0"/>
              <w:divBdr>
                <w:top w:val="none" w:sz="0" w:space="0" w:color="auto"/>
                <w:left w:val="none" w:sz="0" w:space="0" w:color="auto"/>
                <w:bottom w:val="none" w:sz="0" w:space="0" w:color="auto"/>
                <w:right w:val="none" w:sz="0" w:space="0" w:color="auto"/>
              </w:divBdr>
            </w:div>
            <w:div w:id="1078862811">
              <w:marLeft w:val="0"/>
              <w:marRight w:val="0"/>
              <w:marTop w:val="0"/>
              <w:marBottom w:val="0"/>
              <w:divBdr>
                <w:top w:val="none" w:sz="0" w:space="0" w:color="auto"/>
                <w:left w:val="none" w:sz="0" w:space="0" w:color="auto"/>
                <w:bottom w:val="none" w:sz="0" w:space="0" w:color="auto"/>
                <w:right w:val="none" w:sz="0" w:space="0" w:color="auto"/>
              </w:divBdr>
            </w:div>
            <w:div w:id="1230572750">
              <w:marLeft w:val="0"/>
              <w:marRight w:val="0"/>
              <w:marTop w:val="0"/>
              <w:marBottom w:val="0"/>
              <w:divBdr>
                <w:top w:val="none" w:sz="0" w:space="0" w:color="auto"/>
                <w:left w:val="none" w:sz="0" w:space="0" w:color="auto"/>
                <w:bottom w:val="none" w:sz="0" w:space="0" w:color="auto"/>
                <w:right w:val="none" w:sz="0" w:space="0" w:color="auto"/>
              </w:divBdr>
            </w:div>
            <w:div w:id="1455521286">
              <w:marLeft w:val="0"/>
              <w:marRight w:val="0"/>
              <w:marTop w:val="0"/>
              <w:marBottom w:val="0"/>
              <w:divBdr>
                <w:top w:val="none" w:sz="0" w:space="0" w:color="auto"/>
                <w:left w:val="none" w:sz="0" w:space="0" w:color="auto"/>
                <w:bottom w:val="none" w:sz="0" w:space="0" w:color="auto"/>
                <w:right w:val="none" w:sz="0" w:space="0" w:color="auto"/>
              </w:divBdr>
            </w:div>
            <w:div w:id="1600216918">
              <w:marLeft w:val="0"/>
              <w:marRight w:val="0"/>
              <w:marTop w:val="0"/>
              <w:marBottom w:val="0"/>
              <w:divBdr>
                <w:top w:val="none" w:sz="0" w:space="0" w:color="auto"/>
                <w:left w:val="none" w:sz="0" w:space="0" w:color="auto"/>
                <w:bottom w:val="none" w:sz="0" w:space="0" w:color="auto"/>
                <w:right w:val="none" w:sz="0" w:space="0" w:color="auto"/>
              </w:divBdr>
            </w:div>
            <w:div w:id="1700164332">
              <w:marLeft w:val="0"/>
              <w:marRight w:val="0"/>
              <w:marTop w:val="0"/>
              <w:marBottom w:val="0"/>
              <w:divBdr>
                <w:top w:val="none" w:sz="0" w:space="0" w:color="auto"/>
                <w:left w:val="none" w:sz="0" w:space="0" w:color="auto"/>
                <w:bottom w:val="none" w:sz="0" w:space="0" w:color="auto"/>
                <w:right w:val="none" w:sz="0" w:space="0" w:color="auto"/>
              </w:divBdr>
            </w:div>
            <w:div w:id="1807894863">
              <w:marLeft w:val="0"/>
              <w:marRight w:val="0"/>
              <w:marTop w:val="0"/>
              <w:marBottom w:val="0"/>
              <w:divBdr>
                <w:top w:val="none" w:sz="0" w:space="0" w:color="auto"/>
                <w:left w:val="none" w:sz="0" w:space="0" w:color="auto"/>
                <w:bottom w:val="none" w:sz="0" w:space="0" w:color="auto"/>
                <w:right w:val="none" w:sz="0" w:space="0" w:color="auto"/>
              </w:divBdr>
            </w:div>
            <w:div w:id="1936286709">
              <w:marLeft w:val="0"/>
              <w:marRight w:val="0"/>
              <w:marTop w:val="0"/>
              <w:marBottom w:val="0"/>
              <w:divBdr>
                <w:top w:val="none" w:sz="0" w:space="0" w:color="auto"/>
                <w:left w:val="none" w:sz="0" w:space="0" w:color="auto"/>
                <w:bottom w:val="none" w:sz="0" w:space="0" w:color="auto"/>
                <w:right w:val="none" w:sz="0" w:space="0" w:color="auto"/>
              </w:divBdr>
            </w:div>
            <w:div w:id="2124689145">
              <w:marLeft w:val="0"/>
              <w:marRight w:val="0"/>
              <w:marTop w:val="0"/>
              <w:marBottom w:val="0"/>
              <w:divBdr>
                <w:top w:val="none" w:sz="0" w:space="0" w:color="auto"/>
                <w:left w:val="none" w:sz="0" w:space="0" w:color="auto"/>
                <w:bottom w:val="none" w:sz="0" w:space="0" w:color="auto"/>
                <w:right w:val="none" w:sz="0" w:space="0" w:color="auto"/>
              </w:divBdr>
            </w:div>
          </w:divsChild>
        </w:div>
        <w:div w:id="1496535955">
          <w:marLeft w:val="0"/>
          <w:marRight w:val="0"/>
          <w:marTop w:val="0"/>
          <w:marBottom w:val="0"/>
          <w:divBdr>
            <w:top w:val="none" w:sz="0" w:space="0" w:color="auto"/>
            <w:left w:val="none" w:sz="0" w:space="0" w:color="auto"/>
            <w:bottom w:val="none" w:sz="0" w:space="0" w:color="auto"/>
            <w:right w:val="none" w:sz="0" w:space="0" w:color="auto"/>
          </w:divBdr>
        </w:div>
      </w:divsChild>
    </w:div>
    <w:div w:id="1544948850">
      <w:bodyDiv w:val="1"/>
      <w:marLeft w:val="0"/>
      <w:marRight w:val="0"/>
      <w:marTop w:val="0"/>
      <w:marBottom w:val="0"/>
      <w:divBdr>
        <w:top w:val="none" w:sz="0" w:space="0" w:color="auto"/>
        <w:left w:val="none" w:sz="0" w:space="0" w:color="auto"/>
        <w:bottom w:val="none" w:sz="0" w:space="0" w:color="auto"/>
        <w:right w:val="none" w:sz="0" w:space="0" w:color="auto"/>
      </w:divBdr>
    </w:div>
    <w:div w:id="1580017638">
      <w:bodyDiv w:val="1"/>
      <w:marLeft w:val="0"/>
      <w:marRight w:val="0"/>
      <w:marTop w:val="0"/>
      <w:marBottom w:val="0"/>
      <w:divBdr>
        <w:top w:val="none" w:sz="0" w:space="0" w:color="auto"/>
        <w:left w:val="none" w:sz="0" w:space="0" w:color="auto"/>
        <w:bottom w:val="none" w:sz="0" w:space="0" w:color="auto"/>
        <w:right w:val="none" w:sz="0" w:space="0" w:color="auto"/>
      </w:divBdr>
    </w:div>
    <w:div w:id="206517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eepingchildrensafe.tas.gov.au/make-a-repor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C://Users/Maryanne.Lewis/Downloads/Position%20Statement%20-%20Practices%20that%20present%20high%20risk%20of%20harm%20to%20NDIS%20participants_0%20(13).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eniorpractitioner@dpac.tas.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tas.gov.au/view/html/asmade/sr-2025-020"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legislation.tas.gov.au/view/html/asmade/sr-2025-020" TargetMode="External"/><Relationship Id="rId23" Type="http://schemas.openxmlformats.org/officeDocument/2006/relationships/fontTable" Target="fontTable.xml"/><Relationship Id="rId10" Type="http://schemas.openxmlformats.org/officeDocument/2006/relationships/hyperlink" Target="https://www.legislation.tas.gov.au/view/whole/html/asmade/act-2024-021"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tas.gov.au/view/whole/html/asmade/act-2024-021"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asGo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7118DB5E10DD4B9DE421006ED3BCAB" ma:contentTypeVersion="20" ma:contentTypeDescription="Create a new document." ma:contentTypeScope="" ma:versionID="60bf1eb1979a2e87218753c16f251c8d">
  <xsd:schema xmlns:xsd="http://www.w3.org/2001/XMLSchema" xmlns:xs="http://www.w3.org/2001/XMLSchema" xmlns:p="http://schemas.microsoft.com/office/2006/metadata/properties" xmlns:ns2="770fb849-1e8a-40e8-a04b-e7620cb8a416" xmlns:ns3="25f754c4-79ec-4399-b42b-4cc98e4a878f" targetNamespace="http://schemas.microsoft.com/office/2006/metadata/properties" ma:root="true" ma:fieldsID="e2b2e0b7bf71b2d49249570890cf95f8" ns2:_="" ns3:_="">
    <xsd:import namespace="770fb849-1e8a-40e8-a04b-e7620cb8a416"/>
    <xsd:import namespace="25f754c4-79ec-4399-b42b-4cc98e4a87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fb849-1e8a-40e8-a04b-e7620cb8a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fa8d43-ebde-4843-a9f4-94e805a6a4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f754c4-79ec-4399-b42b-4cc98e4a87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20b5529-6224-47bb-b9f6-533b370226a1}" ma:internalName="TaxCatchAll" ma:showField="CatchAllData" ma:web="25f754c4-79ec-4399-b42b-4cc98e4a8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70fb849-1e8a-40e8-a04b-e7620cb8a416" xsi:nil="true"/>
    <TaxCatchAll xmlns="25f754c4-79ec-4399-b42b-4cc98e4a878f" xsi:nil="true"/>
    <lcf76f155ced4ddcb4097134ff3c332f xmlns="770fb849-1e8a-40e8-a04b-e7620cb8a4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49AF35-D13B-4EC8-AE77-59BDF3CECBF9}">
  <ds:schemaRefs>
    <ds:schemaRef ds:uri="http://schemas.microsoft.com/sharepoint/v3/contenttype/forms"/>
  </ds:schemaRefs>
</ds:datastoreItem>
</file>

<file path=customXml/itemProps2.xml><?xml version="1.0" encoding="utf-8"?>
<ds:datastoreItem xmlns:ds="http://schemas.openxmlformats.org/officeDocument/2006/customXml" ds:itemID="{73E0C19D-9F94-4446-963C-83ADA9239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fb849-1e8a-40e8-a04b-e7620cb8a416"/>
    <ds:schemaRef ds:uri="25f754c4-79ec-4399-b42b-4cc98e4a8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2FC4BE-5B29-4825-B814-2926EB91D53E}">
  <ds:schemaRefs>
    <ds:schemaRef ds:uri="http://schemas.microsoft.com/office/2006/metadata/properties"/>
    <ds:schemaRef ds:uri="http://schemas.microsoft.com/office/infopath/2007/PartnerControls"/>
    <ds:schemaRef ds:uri="770fb849-1e8a-40e8-a04b-e7620cb8a416"/>
    <ds:schemaRef ds:uri="25f754c4-79ec-4399-b42b-4cc98e4a878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1149</Words>
  <Characters>6198</Characters>
  <Application>Microsoft Office Word</Application>
  <DocSecurity>0</DocSecurity>
  <Lines>114</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Van Beek, Haylee</cp:lastModifiedBy>
  <cp:revision>3</cp:revision>
  <cp:lastPrinted>2024-05-01T23:10:00Z</cp:lastPrinted>
  <dcterms:created xsi:type="dcterms:W3CDTF">2025-10-08T04:27:00Z</dcterms:created>
  <dcterms:modified xsi:type="dcterms:W3CDTF">2025-10-08T04:28:00Z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0x010100D37118DB5E10DD4B9DE421006ED3BCAB</vt:lpwstr>
  </property>
  <property fmtid="{D5CDD505-2E9C-101B-9397-08002B2CF9AE}" pid="3" name="MediaServiceImageTags">
    <vt:lpwstr/>
  </property>
  <property fmtid="{D5CDD505-2E9C-101B-9397-08002B2CF9AE}" pid="4" name="ClassificationContentMarkingHeaderShapeIds">
    <vt:lpwstr>59e113c9,681a862a,5e40e0fe</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7eb17f38,7ebd0ee2,42078974</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4413e457-4e4b-40f6-9507-365301b2e0d0_Enabled">
    <vt:lpwstr>true</vt:lpwstr>
  </property>
  <property fmtid="{D5CDD505-2E9C-101B-9397-08002B2CF9AE}" pid="11" name="MSIP_Label_4413e457-4e4b-40f6-9507-365301b2e0d0_SetDate">
    <vt:lpwstr>2025-10-08T04:27:47Z</vt:lpwstr>
  </property>
  <property fmtid="{D5CDD505-2E9C-101B-9397-08002B2CF9AE}" pid="12" name="MSIP_Label_4413e457-4e4b-40f6-9507-365301b2e0d0_Method">
    <vt:lpwstr>Privileged</vt:lpwstr>
  </property>
  <property fmtid="{D5CDD505-2E9C-101B-9397-08002B2CF9AE}" pid="13" name="MSIP_Label_4413e457-4e4b-40f6-9507-365301b2e0d0_Name">
    <vt:lpwstr>OFFICIAL</vt:lpwstr>
  </property>
  <property fmtid="{D5CDD505-2E9C-101B-9397-08002B2CF9AE}" pid="14" name="MSIP_Label_4413e457-4e4b-40f6-9507-365301b2e0d0_SiteId">
    <vt:lpwstr>ea732b1f-3d1a-4be9-b48b-6cee25b8a074</vt:lpwstr>
  </property>
  <property fmtid="{D5CDD505-2E9C-101B-9397-08002B2CF9AE}" pid="15" name="MSIP_Label_4413e457-4e4b-40f6-9507-365301b2e0d0_ActionId">
    <vt:lpwstr>34e3e2e8-f51e-4c9e-8b75-d0a051c96d86</vt:lpwstr>
  </property>
  <property fmtid="{D5CDD505-2E9C-101B-9397-08002B2CF9AE}" pid="16" name="MSIP_Label_4413e457-4e4b-40f6-9507-365301b2e0d0_ContentBits">
    <vt:lpwstr>3</vt:lpwstr>
  </property>
  <property fmtid="{D5CDD505-2E9C-101B-9397-08002B2CF9AE}" pid="17" name="MSIP_Label_4413e457-4e4b-40f6-9507-365301b2e0d0_Tag">
    <vt:lpwstr>10, 0, 1, 1</vt:lpwstr>
  </property>
</Properties>
</file>