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E0DE3" w14:textId="3B5F6DD3" w:rsidR="006F1708" w:rsidRPr="00203B3D" w:rsidRDefault="00B70F9F" w:rsidP="00B70F9F">
      <w:pPr>
        <w:pStyle w:val="Title"/>
        <w:spacing w:before="600"/>
        <w:rPr>
          <w:rFonts w:ascii="Arial" w:hAnsi="Arial" w:cs="Arial"/>
          <w:color w:val="264356" w:themeColor="text2" w:themeShade="BF"/>
        </w:rPr>
      </w:pPr>
      <w:r w:rsidRPr="00203B3D">
        <w:rPr>
          <w:rFonts w:ascii="Arial" w:hAnsi="Arial" w:cs="Arial"/>
          <w:color w:val="264356" w:themeColor="text2" w:themeShade="BF"/>
        </w:rPr>
        <w:t>Employer Approvals Forms</w:t>
      </w:r>
    </w:p>
    <w:p w14:paraId="5B44AE1F" w14:textId="6425F15C" w:rsidR="004764B3" w:rsidRPr="00842442" w:rsidRDefault="00736054" w:rsidP="008C1CA5">
      <w:pPr>
        <w:pStyle w:val="Quote"/>
        <w:rPr>
          <w:rFonts w:ascii="Arial" w:eastAsiaTheme="minorEastAsia" w:hAnsi="Arial" w:cs="Arial"/>
          <w:color w:val="auto"/>
          <w:spacing w:val="15"/>
          <w:sz w:val="28"/>
          <w:szCs w:val="28"/>
        </w:rPr>
      </w:pPr>
      <w:r w:rsidRPr="00842442">
        <w:rPr>
          <w:rFonts w:ascii="Arial" w:hAnsi="Arial" w:cs="Arial"/>
          <w:color w:val="auto"/>
        </w:rPr>
        <w:t xml:space="preserve">This </w:t>
      </w:r>
      <w:r w:rsidR="00640703" w:rsidRPr="00842442">
        <w:rPr>
          <w:rFonts w:ascii="Arial" w:hAnsi="Arial" w:cs="Arial"/>
          <w:color w:val="auto"/>
        </w:rPr>
        <w:t xml:space="preserve">Guide has been created to assist Agencies </w:t>
      </w:r>
      <w:r w:rsidR="003E54FC" w:rsidRPr="00842442">
        <w:rPr>
          <w:rFonts w:ascii="Arial" w:hAnsi="Arial" w:cs="Arial"/>
          <w:color w:val="auto"/>
        </w:rPr>
        <w:t xml:space="preserve">with the process </w:t>
      </w:r>
      <w:r w:rsidR="00EA33BE" w:rsidRPr="00842442">
        <w:rPr>
          <w:rFonts w:ascii="Arial" w:hAnsi="Arial" w:cs="Arial"/>
          <w:color w:val="auto"/>
        </w:rPr>
        <w:t xml:space="preserve">required </w:t>
      </w:r>
      <w:r w:rsidR="003E54FC" w:rsidRPr="00842442">
        <w:rPr>
          <w:rFonts w:ascii="Arial" w:hAnsi="Arial" w:cs="Arial"/>
          <w:color w:val="auto"/>
        </w:rPr>
        <w:t xml:space="preserve">for </w:t>
      </w:r>
      <w:r w:rsidR="00EA33BE" w:rsidRPr="00842442">
        <w:rPr>
          <w:rFonts w:ascii="Arial" w:hAnsi="Arial" w:cs="Arial"/>
          <w:color w:val="auto"/>
        </w:rPr>
        <w:t xml:space="preserve">submitting </w:t>
      </w:r>
      <w:r w:rsidR="00B70F9F">
        <w:rPr>
          <w:rFonts w:ascii="Arial" w:hAnsi="Arial" w:cs="Arial"/>
          <w:color w:val="auto"/>
        </w:rPr>
        <w:t xml:space="preserve">Employer Approvals for final approval by SSMO. </w:t>
      </w:r>
    </w:p>
    <w:p w14:paraId="2D52346A" w14:textId="62E08B16" w:rsidR="00FD3441" w:rsidRPr="00842442" w:rsidRDefault="00650D10" w:rsidP="00650D10">
      <w:pPr>
        <w:pStyle w:val="Heading1"/>
        <w:rPr>
          <w:rFonts w:ascii="Arial" w:hAnsi="Arial" w:cs="Arial"/>
        </w:rPr>
      </w:pPr>
      <w:r w:rsidRPr="00842442">
        <w:rPr>
          <w:rFonts w:ascii="Arial" w:hAnsi="Arial" w:cs="Arial"/>
        </w:rPr>
        <w:t>Procedure and Guidelines</w:t>
      </w:r>
    </w:p>
    <w:p w14:paraId="06B8E5C2" w14:textId="6C478D6C" w:rsidR="00B70F9F" w:rsidRPr="00B70F9F" w:rsidRDefault="005376E7" w:rsidP="00B70F9F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 xml:space="preserve">Purpose </w:t>
      </w:r>
    </w:p>
    <w:p w14:paraId="6815A552" w14:textId="77777777" w:rsidR="00C35F7B" w:rsidRDefault="00B70F9F" w:rsidP="000C6D2C">
      <w:pPr>
        <w:rPr>
          <w:rFonts w:ascii="Arial" w:hAnsi="Arial" w:cs="Arial"/>
        </w:rPr>
      </w:pPr>
      <w:r w:rsidRPr="00435121">
        <w:rPr>
          <w:rFonts w:ascii="Arial" w:hAnsi="Arial" w:cs="Arial"/>
        </w:rPr>
        <w:t xml:space="preserve">The Employer Approval Forms have been designed by SSMO to </w:t>
      </w:r>
      <w:r w:rsidR="00750F8F">
        <w:rPr>
          <w:rFonts w:ascii="Arial" w:hAnsi="Arial" w:cs="Arial"/>
        </w:rPr>
        <w:t>simplify and streamline the Employer Approvals process. This will ensure t</w:t>
      </w:r>
      <w:r w:rsidR="008A0DC6">
        <w:rPr>
          <w:rFonts w:ascii="Arial" w:hAnsi="Arial" w:cs="Arial"/>
        </w:rPr>
        <w:t xml:space="preserve">hat </w:t>
      </w:r>
      <w:r w:rsidR="00682E5A">
        <w:rPr>
          <w:rFonts w:ascii="Arial" w:hAnsi="Arial" w:cs="Arial"/>
        </w:rPr>
        <w:t>Agencies are providing the details</w:t>
      </w:r>
      <w:r w:rsidRPr="00435121">
        <w:rPr>
          <w:rFonts w:ascii="Arial" w:hAnsi="Arial" w:cs="Arial"/>
        </w:rPr>
        <w:t xml:space="preserve"> needed by SSMO</w:t>
      </w:r>
      <w:r w:rsidR="00682E5A">
        <w:rPr>
          <w:rFonts w:ascii="Arial" w:hAnsi="Arial" w:cs="Arial"/>
        </w:rPr>
        <w:t xml:space="preserve"> to ensure we can</w:t>
      </w:r>
      <w:r w:rsidRPr="00435121">
        <w:rPr>
          <w:rFonts w:ascii="Arial" w:hAnsi="Arial" w:cs="Arial"/>
        </w:rPr>
        <w:t xml:space="preserve"> assess </w:t>
      </w:r>
      <w:r w:rsidR="000C6D2C" w:rsidRPr="00435121">
        <w:rPr>
          <w:rFonts w:ascii="Arial" w:hAnsi="Arial" w:cs="Arial"/>
        </w:rPr>
        <w:t xml:space="preserve">whether the requirements of the relevant ED or PPS have been met </w:t>
      </w:r>
      <w:r w:rsidR="008A0DC6">
        <w:rPr>
          <w:rFonts w:ascii="Arial" w:hAnsi="Arial" w:cs="Arial"/>
        </w:rPr>
        <w:t xml:space="preserve">are </w:t>
      </w:r>
      <w:r w:rsidRPr="00435121">
        <w:rPr>
          <w:rFonts w:ascii="Arial" w:hAnsi="Arial" w:cs="Arial"/>
        </w:rPr>
        <w:t xml:space="preserve">and provide an outcome. </w:t>
      </w:r>
    </w:p>
    <w:p w14:paraId="3E90E921" w14:textId="09FE9E49" w:rsidR="007F50C8" w:rsidRDefault="007F50C8" w:rsidP="007F50C8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>When to use</w:t>
      </w:r>
      <w:r>
        <w:rPr>
          <w:rFonts w:ascii="Arial" w:hAnsi="Arial" w:cs="Arial"/>
        </w:rPr>
        <w:t xml:space="preserve"> </w:t>
      </w:r>
    </w:p>
    <w:p w14:paraId="7E52F97F" w14:textId="445F1B41" w:rsidR="00B70F9F" w:rsidRPr="00435121" w:rsidRDefault="00C35F7B" w:rsidP="000C6D2C">
      <w:pPr>
        <w:rPr>
          <w:rFonts w:ascii="Arial" w:hAnsi="Arial" w:cs="Arial"/>
        </w:rPr>
      </w:pPr>
      <w:r>
        <w:rPr>
          <w:rFonts w:ascii="Arial" w:hAnsi="Arial" w:cs="Arial"/>
        </w:rPr>
        <w:t>There are</w:t>
      </w:r>
      <w:r w:rsidR="00B70F9F" w:rsidRPr="00435121">
        <w:rPr>
          <w:rFonts w:ascii="Arial" w:hAnsi="Arial" w:cs="Arial"/>
        </w:rPr>
        <w:t xml:space="preserve"> forms for the following employer approvals</w:t>
      </w:r>
      <w:r w:rsidR="00C91097">
        <w:rPr>
          <w:rFonts w:ascii="Arial" w:hAnsi="Arial" w:cs="Arial"/>
        </w:rPr>
        <w:t xml:space="preserve"> requests</w:t>
      </w:r>
      <w:r w:rsidR="00B70F9F" w:rsidRPr="00435121">
        <w:rPr>
          <w:rFonts w:ascii="Arial" w:hAnsi="Arial" w:cs="Arial"/>
        </w:rPr>
        <w:t xml:space="preserve">: </w:t>
      </w:r>
    </w:p>
    <w:p w14:paraId="1E964105" w14:textId="77777777" w:rsidR="00B70F9F" w:rsidRPr="00435121" w:rsidRDefault="00B70F9F" w:rsidP="00B70F9F">
      <w:pPr>
        <w:numPr>
          <w:ilvl w:val="0"/>
          <w:numId w:val="8"/>
        </w:numPr>
        <w:spacing w:line="276" w:lineRule="auto"/>
        <w:ind w:left="714" w:hanging="357"/>
        <w:rPr>
          <w:rFonts w:ascii="Arial" w:hAnsi="Arial" w:cs="Arial"/>
          <w:lang w:val="en-AU"/>
        </w:rPr>
        <w:sectPr w:rsidR="00B70F9F" w:rsidRPr="00435121" w:rsidSect="00B70F9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23811" w:code="8"/>
          <w:pgMar w:top="1440" w:right="1440" w:bottom="1440" w:left="1440" w:header="737" w:footer="737" w:gutter="0"/>
          <w:cols w:space="708"/>
          <w:titlePg/>
          <w:docGrid w:linePitch="360"/>
        </w:sectPr>
      </w:pPr>
    </w:p>
    <w:p w14:paraId="503A7BEA" w14:textId="77777777" w:rsidR="00B70F9F" w:rsidRPr="00435121" w:rsidRDefault="00B70F9F" w:rsidP="00B70F9F">
      <w:pPr>
        <w:numPr>
          <w:ilvl w:val="0"/>
          <w:numId w:val="8"/>
        </w:numPr>
        <w:spacing w:line="276" w:lineRule="auto"/>
        <w:rPr>
          <w:rFonts w:ascii="Arial" w:hAnsi="Arial" w:cs="Arial"/>
          <w:lang w:val="en-US"/>
        </w:rPr>
      </w:pPr>
      <w:r w:rsidRPr="00435121">
        <w:rPr>
          <w:rFonts w:ascii="Arial" w:hAnsi="Arial" w:cs="Arial"/>
          <w:lang w:val="en-AU"/>
        </w:rPr>
        <w:t>Promotion without advertising</w:t>
      </w:r>
      <w:r w:rsidRPr="00435121">
        <w:rPr>
          <w:rFonts w:ascii="Arial" w:hAnsi="Arial" w:cs="Arial"/>
          <w:lang w:val="en-US"/>
        </w:rPr>
        <w:t>​</w:t>
      </w:r>
    </w:p>
    <w:p w14:paraId="6EB0A6BB" w14:textId="77777777" w:rsidR="00B70F9F" w:rsidRPr="00435121" w:rsidRDefault="00B70F9F" w:rsidP="00B70F9F">
      <w:pPr>
        <w:numPr>
          <w:ilvl w:val="0"/>
          <w:numId w:val="8"/>
        </w:numPr>
        <w:spacing w:line="276" w:lineRule="auto"/>
        <w:rPr>
          <w:rFonts w:ascii="Arial" w:hAnsi="Arial" w:cs="Arial"/>
          <w:lang w:val="en-US"/>
        </w:rPr>
      </w:pPr>
      <w:r w:rsidRPr="00435121">
        <w:rPr>
          <w:rFonts w:ascii="Arial" w:hAnsi="Arial" w:cs="Arial"/>
          <w:lang w:val="en-AU"/>
        </w:rPr>
        <w:t>Essential requirements</w:t>
      </w:r>
      <w:r w:rsidRPr="00435121">
        <w:rPr>
          <w:rFonts w:ascii="Arial" w:hAnsi="Arial" w:cs="Arial"/>
          <w:lang w:val="en-US"/>
        </w:rPr>
        <w:t>​</w:t>
      </w:r>
    </w:p>
    <w:p w14:paraId="09F95543" w14:textId="77777777" w:rsidR="00B70F9F" w:rsidRPr="00435121" w:rsidRDefault="00B70F9F" w:rsidP="00B70F9F">
      <w:pPr>
        <w:numPr>
          <w:ilvl w:val="0"/>
          <w:numId w:val="8"/>
        </w:numPr>
        <w:spacing w:line="276" w:lineRule="auto"/>
        <w:rPr>
          <w:rFonts w:ascii="Arial" w:hAnsi="Arial" w:cs="Arial"/>
          <w:lang w:val="en-US"/>
        </w:rPr>
      </w:pPr>
      <w:r w:rsidRPr="00435121">
        <w:rPr>
          <w:rFonts w:ascii="Arial" w:hAnsi="Arial" w:cs="Arial"/>
          <w:lang w:val="en-AU"/>
        </w:rPr>
        <w:t>Pre-employment checks </w:t>
      </w:r>
      <w:r w:rsidRPr="00435121">
        <w:rPr>
          <w:rFonts w:ascii="Arial" w:hAnsi="Arial" w:cs="Arial"/>
          <w:lang w:val="en-US"/>
        </w:rPr>
        <w:t>​</w:t>
      </w:r>
    </w:p>
    <w:p w14:paraId="3D48B299" w14:textId="77777777" w:rsidR="00B70F9F" w:rsidRPr="00435121" w:rsidRDefault="00B70F9F" w:rsidP="00B70F9F">
      <w:pPr>
        <w:numPr>
          <w:ilvl w:val="0"/>
          <w:numId w:val="8"/>
        </w:numPr>
        <w:spacing w:line="276" w:lineRule="auto"/>
        <w:rPr>
          <w:rFonts w:ascii="Arial" w:hAnsi="Arial" w:cs="Arial"/>
          <w:lang w:val="en-US"/>
        </w:rPr>
      </w:pPr>
      <w:r w:rsidRPr="00435121">
        <w:rPr>
          <w:rFonts w:ascii="Arial" w:hAnsi="Arial" w:cs="Arial"/>
          <w:lang w:val="en-AU"/>
        </w:rPr>
        <w:t>Employment registers</w:t>
      </w:r>
      <w:r w:rsidRPr="00435121">
        <w:rPr>
          <w:rFonts w:ascii="Arial" w:hAnsi="Arial" w:cs="Arial"/>
          <w:lang w:val="en-US"/>
        </w:rPr>
        <w:t>​</w:t>
      </w:r>
    </w:p>
    <w:p w14:paraId="28F86775" w14:textId="77777777" w:rsidR="00B70F9F" w:rsidRPr="00435121" w:rsidRDefault="00B70F9F" w:rsidP="00B70F9F">
      <w:pPr>
        <w:numPr>
          <w:ilvl w:val="0"/>
          <w:numId w:val="8"/>
        </w:numPr>
        <w:spacing w:line="276" w:lineRule="auto"/>
        <w:rPr>
          <w:rFonts w:ascii="Arial" w:hAnsi="Arial" w:cs="Arial"/>
          <w:lang w:val="en-US"/>
        </w:rPr>
      </w:pPr>
      <w:r w:rsidRPr="00435121">
        <w:rPr>
          <w:rFonts w:ascii="Arial" w:hAnsi="Arial" w:cs="Arial"/>
          <w:lang w:val="en-AU"/>
        </w:rPr>
        <w:t>Extension of fixed-term contracts over 36 months</w:t>
      </w:r>
      <w:r w:rsidRPr="00435121">
        <w:rPr>
          <w:rFonts w:ascii="Arial" w:hAnsi="Arial" w:cs="Arial"/>
          <w:lang w:val="en-US"/>
        </w:rPr>
        <w:t>​</w:t>
      </w:r>
    </w:p>
    <w:p w14:paraId="5CA5BF1B" w14:textId="77777777" w:rsidR="00B70F9F" w:rsidRPr="00435121" w:rsidRDefault="00B70F9F" w:rsidP="00B70F9F">
      <w:pPr>
        <w:numPr>
          <w:ilvl w:val="0"/>
          <w:numId w:val="8"/>
        </w:numPr>
        <w:spacing w:line="276" w:lineRule="auto"/>
        <w:rPr>
          <w:rFonts w:ascii="Arial" w:hAnsi="Arial" w:cs="Arial"/>
          <w:lang w:val="en-US"/>
        </w:rPr>
      </w:pPr>
      <w:r w:rsidRPr="00435121">
        <w:rPr>
          <w:rFonts w:ascii="Arial" w:hAnsi="Arial" w:cs="Arial"/>
          <w:lang w:val="en-AU"/>
        </w:rPr>
        <w:t>Change of employment status (Clause 12.C)</w:t>
      </w:r>
      <w:r w:rsidRPr="00435121">
        <w:rPr>
          <w:rFonts w:ascii="Arial" w:hAnsi="Arial" w:cs="Arial"/>
          <w:lang w:val="en-US"/>
        </w:rPr>
        <w:t>​</w:t>
      </w:r>
    </w:p>
    <w:p w14:paraId="5DA15336" w14:textId="77777777" w:rsidR="00B70F9F" w:rsidRPr="00435121" w:rsidRDefault="00B70F9F" w:rsidP="00B70F9F">
      <w:pPr>
        <w:numPr>
          <w:ilvl w:val="0"/>
          <w:numId w:val="8"/>
        </w:numPr>
        <w:spacing w:line="276" w:lineRule="auto"/>
        <w:rPr>
          <w:rFonts w:ascii="Arial" w:hAnsi="Arial" w:cs="Arial"/>
          <w:lang w:val="en-US"/>
        </w:rPr>
      </w:pPr>
      <w:r w:rsidRPr="00435121">
        <w:rPr>
          <w:rFonts w:ascii="Arial" w:hAnsi="Arial" w:cs="Arial"/>
          <w:lang w:val="en-AU"/>
        </w:rPr>
        <w:t>Agency specific recruitment programs</w:t>
      </w:r>
      <w:r w:rsidRPr="00435121">
        <w:rPr>
          <w:rFonts w:ascii="Arial" w:hAnsi="Arial" w:cs="Arial"/>
          <w:lang w:val="en-US"/>
        </w:rPr>
        <w:t>​</w:t>
      </w:r>
    </w:p>
    <w:p w14:paraId="05491EAF" w14:textId="59564634" w:rsidR="00B70F9F" w:rsidRPr="00435121" w:rsidRDefault="00B70F9F" w:rsidP="00B70F9F">
      <w:pPr>
        <w:numPr>
          <w:ilvl w:val="0"/>
          <w:numId w:val="8"/>
        </w:numPr>
        <w:spacing w:after="240" w:line="276" w:lineRule="auto"/>
        <w:ind w:left="714" w:hanging="357"/>
        <w:rPr>
          <w:rFonts w:ascii="Arial" w:hAnsi="Arial" w:cs="Arial"/>
          <w:lang w:val="en-US"/>
        </w:rPr>
        <w:sectPr w:rsidR="00B70F9F" w:rsidRPr="00435121" w:rsidSect="00B70F9F">
          <w:type w:val="continuous"/>
          <w:pgSz w:w="16838" w:h="23811" w:code="8"/>
          <w:pgMar w:top="1440" w:right="1440" w:bottom="1440" w:left="1440" w:header="737" w:footer="737" w:gutter="0"/>
          <w:cols w:num="2" w:space="708"/>
          <w:titlePg/>
          <w:docGrid w:linePitch="360"/>
        </w:sectPr>
      </w:pPr>
      <w:r w:rsidRPr="00435121">
        <w:rPr>
          <w:rFonts w:ascii="Arial" w:hAnsi="Arial" w:cs="Arial"/>
          <w:lang w:val="en-AU"/>
        </w:rPr>
        <w:t>Leave without pay over 36 months</w:t>
      </w:r>
    </w:p>
    <w:p w14:paraId="2B3216D2" w14:textId="093EC076" w:rsidR="00B70F9F" w:rsidRPr="00435121" w:rsidRDefault="00B70F9F" w:rsidP="00B70F9F">
      <w:pPr>
        <w:rPr>
          <w:rFonts w:ascii="Arial" w:hAnsi="Arial" w:cs="Arial"/>
        </w:rPr>
      </w:pPr>
      <w:r w:rsidRPr="00435121">
        <w:rPr>
          <w:rFonts w:ascii="Arial" w:hAnsi="Arial" w:cs="Arial"/>
        </w:rPr>
        <w:t>While these forms have been developed for SSMO’s use, you can also use them within your agency</w:t>
      </w:r>
      <w:r w:rsidR="00F010BC">
        <w:rPr>
          <w:rFonts w:ascii="Arial" w:hAnsi="Arial" w:cs="Arial"/>
        </w:rPr>
        <w:t xml:space="preserve"> for internal approval before it reaches SSMO.</w:t>
      </w:r>
      <w:r w:rsidR="000C6D2C" w:rsidRPr="00435121">
        <w:rPr>
          <w:rFonts w:ascii="Arial" w:hAnsi="Arial" w:cs="Arial"/>
        </w:rPr>
        <w:t xml:space="preserve"> </w:t>
      </w:r>
      <w:r w:rsidR="00F477CA">
        <w:rPr>
          <w:rFonts w:ascii="Arial" w:hAnsi="Arial" w:cs="Arial"/>
        </w:rPr>
        <w:t>I</w:t>
      </w:r>
      <w:r w:rsidR="00F477CA" w:rsidRPr="00F477CA">
        <w:rPr>
          <w:rFonts w:ascii="Arial" w:hAnsi="Arial" w:cs="Arial"/>
        </w:rPr>
        <w:t>f</w:t>
      </w:r>
      <w:r w:rsidR="00F477CA">
        <w:rPr>
          <w:rFonts w:ascii="Arial" w:hAnsi="Arial" w:cs="Arial"/>
        </w:rPr>
        <w:t xml:space="preserve"> your</w:t>
      </w:r>
      <w:r w:rsidR="00F477CA" w:rsidRPr="00F477CA">
        <w:rPr>
          <w:rFonts w:ascii="Arial" w:hAnsi="Arial" w:cs="Arial"/>
        </w:rPr>
        <w:t xml:space="preserve"> </w:t>
      </w:r>
      <w:r w:rsidR="00C35F7B">
        <w:rPr>
          <w:rFonts w:ascii="Arial" w:hAnsi="Arial" w:cs="Arial"/>
        </w:rPr>
        <w:t>Delegates</w:t>
      </w:r>
      <w:r w:rsidR="00F477CA" w:rsidRPr="00F477CA">
        <w:rPr>
          <w:rFonts w:ascii="Arial" w:hAnsi="Arial" w:cs="Arial"/>
        </w:rPr>
        <w:t xml:space="preserve"> require more</w:t>
      </w:r>
      <w:r w:rsidR="00F477CA">
        <w:rPr>
          <w:rFonts w:ascii="Arial" w:hAnsi="Arial" w:cs="Arial"/>
        </w:rPr>
        <w:t xml:space="preserve"> and/or </w:t>
      </w:r>
      <w:r w:rsidR="00F477CA" w:rsidRPr="00F477CA">
        <w:rPr>
          <w:rFonts w:ascii="Arial" w:hAnsi="Arial" w:cs="Arial"/>
        </w:rPr>
        <w:t xml:space="preserve">different information, </w:t>
      </w:r>
      <w:r w:rsidR="00F477CA">
        <w:rPr>
          <w:rFonts w:ascii="Arial" w:hAnsi="Arial" w:cs="Arial"/>
        </w:rPr>
        <w:t>you</w:t>
      </w:r>
      <w:r w:rsidR="00F477CA" w:rsidRPr="00F477CA">
        <w:rPr>
          <w:rFonts w:ascii="Arial" w:hAnsi="Arial" w:cs="Arial"/>
        </w:rPr>
        <w:t xml:space="preserve"> can include an additional memo with the form for these internal purposes.</w:t>
      </w:r>
      <w:r w:rsidR="00F477CA">
        <w:rPr>
          <w:rFonts w:ascii="Arial" w:hAnsi="Arial" w:cs="Arial"/>
        </w:rPr>
        <w:t xml:space="preserve"> This information will not be assessed by S</w:t>
      </w:r>
      <w:r w:rsidR="0076635F">
        <w:rPr>
          <w:rFonts w:ascii="Arial" w:hAnsi="Arial" w:cs="Arial"/>
        </w:rPr>
        <w:t xml:space="preserve">SMO. </w:t>
      </w:r>
    </w:p>
    <w:p w14:paraId="7C06885C" w14:textId="77777777" w:rsidR="000C6D2C" w:rsidRPr="00347B99" w:rsidRDefault="000C6D2C" w:rsidP="000C6D2C">
      <w:pPr>
        <w:pStyle w:val="Heading2"/>
        <w:rPr>
          <w:rFonts w:ascii="Arial" w:hAnsi="Arial" w:cs="Arial"/>
        </w:rPr>
      </w:pPr>
      <w:r w:rsidRPr="00347B99">
        <w:rPr>
          <w:rFonts w:ascii="Arial" w:hAnsi="Arial" w:cs="Arial"/>
        </w:rPr>
        <w:t>Required Information</w:t>
      </w:r>
    </w:p>
    <w:p w14:paraId="21AA23B1" w14:textId="77777777" w:rsidR="000C6D2C" w:rsidRPr="00435121" w:rsidRDefault="000C6D2C" w:rsidP="000C6D2C">
      <w:pPr>
        <w:rPr>
          <w:rFonts w:ascii="Arial" w:eastAsia="Arial" w:hAnsi="Arial" w:cs="Arial"/>
        </w:rPr>
      </w:pPr>
      <w:r w:rsidRPr="00435121">
        <w:rPr>
          <w:rFonts w:ascii="Arial" w:eastAsia="Arial" w:hAnsi="Arial" w:cs="Arial"/>
        </w:rPr>
        <w:t xml:space="preserve">The information required by SSMO is highlighted on the forms: </w:t>
      </w:r>
    </w:p>
    <w:p w14:paraId="1727F0EE" w14:textId="433A17BC" w:rsidR="000C6D2C" w:rsidRPr="00435121" w:rsidRDefault="000C6D2C" w:rsidP="00EE0F1E">
      <w:pPr>
        <w:pStyle w:val="ListParagraph"/>
        <w:numPr>
          <w:ilvl w:val="0"/>
          <w:numId w:val="9"/>
        </w:numPr>
        <w:spacing w:after="0" w:line="276" w:lineRule="auto"/>
        <w:rPr>
          <w:rFonts w:ascii="Arial" w:eastAsia="Arial" w:hAnsi="Arial" w:cs="Arial"/>
        </w:rPr>
      </w:pPr>
      <w:r w:rsidRPr="00435121">
        <w:rPr>
          <w:rFonts w:ascii="Arial" w:eastAsia="Arial" w:hAnsi="Arial" w:cs="Arial"/>
          <w:b/>
          <w:bCs/>
        </w:rPr>
        <w:t>Request details:</w:t>
      </w:r>
      <w:r w:rsidRPr="00435121">
        <w:rPr>
          <w:rFonts w:ascii="Arial" w:eastAsia="Arial" w:hAnsi="Arial" w:cs="Arial"/>
        </w:rPr>
        <w:t xml:space="preserve"> provide the pertinent details, for example, the position title and employee name as relevant</w:t>
      </w:r>
      <w:r w:rsidR="0041451F">
        <w:rPr>
          <w:rFonts w:ascii="Arial" w:eastAsia="Arial" w:hAnsi="Arial" w:cs="Arial"/>
        </w:rPr>
        <w:t xml:space="preserve">. </w:t>
      </w:r>
    </w:p>
    <w:p w14:paraId="5168A09F" w14:textId="2351B31B" w:rsidR="002F11CF" w:rsidRPr="002F11CF" w:rsidRDefault="000C6D2C" w:rsidP="00EE0F1E">
      <w:pPr>
        <w:pStyle w:val="ListParagraph"/>
        <w:numPr>
          <w:ilvl w:val="0"/>
          <w:numId w:val="9"/>
        </w:numPr>
        <w:spacing w:after="0" w:line="276" w:lineRule="auto"/>
        <w:rPr>
          <w:rFonts w:ascii="Arial" w:eastAsia="Arial" w:hAnsi="Arial" w:cs="Arial"/>
        </w:rPr>
      </w:pPr>
      <w:r w:rsidRPr="00435121">
        <w:rPr>
          <w:rFonts w:ascii="Arial" w:eastAsia="Arial" w:hAnsi="Arial" w:cs="Arial"/>
          <w:b/>
          <w:bCs/>
        </w:rPr>
        <w:t>Rationale/evidence</w:t>
      </w:r>
      <w:r w:rsidRPr="00435121">
        <w:rPr>
          <w:rFonts w:ascii="Arial" w:eastAsia="Arial" w:hAnsi="Arial" w:cs="Arial"/>
        </w:rPr>
        <w:t xml:space="preserve">: Each form lists the clause or criteria that must be met. Ensure that you provide enough rationale and/or evidence so the SSMO consultant can judge that the requirement is met. Don’t simply state that it has been met. </w:t>
      </w:r>
      <w:r w:rsidR="002F11CF">
        <w:rPr>
          <w:rFonts w:ascii="Arial" w:eastAsia="Arial" w:hAnsi="Arial" w:cs="Arial"/>
        </w:rPr>
        <w:t>Please ensure all areas</w:t>
      </w:r>
      <w:r w:rsidR="00EE0F1E">
        <w:rPr>
          <w:rFonts w:ascii="Arial" w:eastAsia="Arial" w:hAnsi="Arial" w:cs="Arial"/>
        </w:rPr>
        <w:t xml:space="preserve"> highlighted</w:t>
      </w:r>
      <w:r w:rsidR="002F11CF">
        <w:rPr>
          <w:rFonts w:ascii="Arial" w:eastAsia="Arial" w:hAnsi="Arial" w:cs="Arial"/>
        </w:rPr>
        <w:t xml:space="preserve"> are filled in</w:t>
      </w:r>
      <w:r w:rsidR="00EE0F1E">
        <w:rPr>
          <w:rFonts w:ascii="Arial" w:eastAsia="Arial" w:hAnsi="Arial" w:cs="Arial"/>
        </w:rPr>
        <w:t>.</w:t>
      </w:r>
    </w:p>
    <w:p w14:paraId="64F957E6" w14:textId="51084674" w:rsidR="000C6D2C" w:rsidRPr="00435121" w:rsidRDefault="000C6D2C" w:rsidP="00EE0F1E">
      <w:pPr>
        <w:pStyle w:val="ListParagraph"/>
        <w:numPr>
          <w:ilvl w:val="0"/>
          <w:numId w:val="9"/>
        </w:numPr>
        <w:spacing w:after="0" w:line="276" w:lineRule="auto"/>
        <w:rPr>
          <w:rFonts w:ascii="Arial" w:eastAsia="Arial" w:hAnsi="Arial" w:cs="Arial"/>
        </w:rPr>
      </w:pPr>
      <w:r w:rsidRPr="00435121">
        <w:rPr>
          <w:rFonts w:ascii="Arial" w:eastAsia="Arial" w:hAnsi="Arial" w:cs="Arial"/>
          <w:b/>
          <w:bCs/>
        </w:rPr>
        <w:t>Approvals:</w:t>
      </w:r>
      <w:r w:rsidRPr="00435121">
        <w:rPr>
          <w:rFonts w:ascii="Arial" w:eastAsia="Arial" w:hAnsi="Arial" w:cs="Arial"/>
        </w:rPr>
        <w:t xml:space="preserve"> You may wish to use this section within your agency to track the internal approvals process, however the only details that SSMO requires in this section is the </w:t>
      </w:r>
      <w:proofErr w:type="spellStart"/>
      <w:r w:rsidRPr="00435121">
        <w:rPr>
          <w:rFonts w:ascii="Arial" w:eastAsia="Arial" w:hAnsi="Arial" w:cs="Arial"/>
        </w:rPr>
        <w:t>HoA</w:t>
      </w:r>
      <w:proofErr w:type="spellEnd"/>
      <w:r w:rsidR="00C70AA0">
        <w:rPr>
          <w:rFonts w:ascii="Arial" w:eastAsia="Arial" w:hAnsi="Arial" w:cs="Arial"/>
        </w:rPr>
        <w:t xml:space="preserve"> signature</w:t>
      </w:r>
      <w:r w:rsidRPr="00435121">
        <w:rPr>
          <w:rFonts w:ascii="Arial" w:eastAsia="Arial" w:hAnsi="Arial" w:cs="Arial"/>
        </w:rPr>
        <w:t xml:space="preserve">. </w:t>
      </w:r>
    </w:p>
    <w:p w14:paraId="4CAE07F8" w14:textId="08D5218C" w:rsidR="000C6D2C" w:rsidRPr="00435121" w:rsidRDefault="000C6D2C" w:rsidP="00EE0F1E">
      <w:pPr>
        <w:pStyle w:val="ListParagraph"/>
        <w:numPr>
          <w:ilvl w:val="0"/>
          <w:numId w:val="9"/>
        </w:numPr>
        <w:spacing w:after="0" w:line="276" w:lineRule="auto"/>
        <w:rPr>
          <w:rFonts w:ascii="Arial" w:eastAsia="Arial" w:hAnsi="Arial" w:cs="Arial"/>
        </w:rPr>
      </w:pPr>
      <w:r w:rsidRPr="00435121">
        <w:rPr>
          <w:rFonts w:ascii="Arial" w:eastAsia="Arial" w:hAnsi="Arial" w:cs="Arial"/>
          <w:b/>
          <w:bCs/>
        </w:rPr>
        <w:t>Attachments:</w:t>
      </w:r>
      <w:r w:rsidRPr="00435121">
        <w:rPr>
          <w:rFonts w:ascii="Arial" w:eastAsia="Arial" w:hAnsi="Arial" w:cs="Arial"/>
        </w:rPr>
        <w:t xml:space="preserve"> Provide any attachments that will support your request. This usually includes a Statement of Duties</w:t>
      </w:r>
      <w:r w:rsidR="00C70AA0">
        <w:rPr>
          <w:rFonts w:ascii="Arial" w:eastAsia="Arial" w:hAnsi="Arial" w:cs="Arial"/>
        </w:rPr>
        <w:t xml:space="preserve"> or employment history table. </w:t>
      </w:r>
    </w:p>
    <w:p w14:paraId="44EA9F77" w14:textId="77777777" w:rsidR="000C6D2C" w:rsidRPr="00347B99" w:rsidRDefault="000C6D2C" w:rsidP="000C6D2C">
      <w:pPr>
        <w:pStyle w:val="Heading2"/>
        <w:rPr>
          <w:rFonts w:ascii="Arial" w:hAnsi="Arial" w:cs="Arial"/>
        </w:rPr>
      </w:pPr>
      <w:r w:rsidRPr="00347B99">
        <w:rPr>
          <w:rFonts w:ascii="Arial" w:hAnsi="Arial" w:cs="Arial"/>
        </w:rPr>
        <w:t>Submission to SSMO</w:t>
      </w:r>
    </w:p>
    <w:p w14:paraId="03494A4B" w14:textId="52131B7C" w:rsidR="000C6D2C" w:rsidRPr="00435121" w:rsidRDefault="000C6D2C" w:rsidP="000C6D2C">
      <w:pPr>
        <w:rPr>
          <w:rFonts w:ascii="Arial" w:eastAsia="Arial" w:hAnsi="Arial" w:cs="Arial"/>
          <w:lang w:val="en-AU"/>
        </w:rPr>
      </w:pPr>
      <w:r w:rsidRPr="00435121">
        <w:rPr>
          <w:rFonts w:ascii="Arial" w:eastAsia="Arial" w:hAnsi="Arial" w:cs="Arial"/>
        </w:rPr>
        <w:t xml:space="preserve">Please complete forms as Microsoft Word documents and email them to </w:t>
      </w:r>
      <w:hyperlink r:id="rId17">
        <w:r w:rsidRPr="00435121">
          <w:rPr>
            <w:rStyle w:val="Hyperlink"/>
            <w:rFonts w:ascii="Arial" w:eastAsia="Arial" w:hAnsi="Arial" w:cs="Arial"/>
          </w:rPr>
          <w:t>ssmo@dpac.tas.gov.au</w:t>
        </w:r>
      </w:hyperlink>
      <w:r w:rsidRPr="00435121">
        <w:rPr>
          <w:rFonts w:ascii="Arial" w:eastAsia="Arial" w:hAnsi="Arial" w:cs="Arial"/>
        </w:rPr>
        <w:t>, ensuring that all relevant sections have been completed</w:t>
      </w:r>
      <w:r w:rsidR="00104079">
        <w:rPr>
          <w:rFonts w:ascii="Arial" w:eastAsia="Arial" w:hAnsi="Arial" w:cs="Arial"/>
        </w:rPr>
        <w:t xml:space="preserve"> and signed off</w:t>
      </w:r>
      <w:r w:rsidRPr="00435121">
        <w:rPr>
          <w:rFonts w:ascii="Arial" w:eastAsia="Arial" w:hAnsi="Arial" w:cs="Arial"/>
        </w:rPr>
        <w:t xml:space="preserve">. </w:t>
      </w:r>
      <w:r w:rsidRPr="00435121">
        <w:rPr>
          <w:rFonts w:ascii="Arial" w:eastAsia="Arial" w:hAnsi="Arial" w:cs="Arial"/>
          <w:lang w:val="en-AU"/>
        </w:rPr>
        <w:t xml:space="preserve">If your </w:t>
      </w:r>
      <w:proofErr w:type="spellStart"/>
      <w:r w:rsidRPr="00435121">
        <w:rPr>
          <w:rFonts w:ascii="Arial" w:eastAsia="Arial" w:hAnsi="Arial" w:cs="Arial"/>
          <w:lang w:val="en-AU"/>
        </w:rPr>
        <w:t>H</w:t>
      </w:r>
      <w:r w:rsidR="0001321C">
        <w:rPr>
          <w:rFonts w:ascii="Arial" w:eastAsia="Arial" w:hAnsi="Arial" w:cs="Arial"/>
          <w:lang w:val="en-AU"/>
        </w:rPr>
        <w:t>o</w:t>
      </w:r>
      <w:r w:rsidRPr="00435121">
        <w:rPr>
          <w:rFonts w:ascii="Arial" w:eastAsia="Arial" w:hAnsi="Arial" w:cs="Arial"/>
          <w:lang w:val="en-AU"/>
        </w:rPr>
        <w:t>A</w:t>
      </w:r>
      <w:proofErr w:type="spellEnd"/>
      <w:r w:rsidRPr="00435121">
        <w:rPr>
          <w:rFonts w:ascii="Arial" w:eastAsia="Arial" w:hAnsi="Arial" w:cs="Arial"/>
          <w:lang w:val="en-AU"/>
        </w:rPr>
        <w:t xml:space="preserve"> would like to </w:t>
      </w:r>
      <w:r w:rsidR="006E5521">
        <w:rPr>
          <w:rFonts w:ascii="Arial" w:eastAsia="Arial" w:hAnsi="Arial" w:cs="Arial"/>
          <w:lang w:val="en-AU"/>
        </w:rPr>
        <w:t xml:space="preserve">print and </w:t>
      </w:r>
      <w:r w:rsidRPr="00435121">
        <w:rPr>
          <w:rFonts w:ascii="Arial" w:eastAsia="Arial" w:hAnsi="Arial" w:cs="Arial"/>
          <w:lang w:val="en-AU"/>
        </w:rPr>
        <w:t xml:space="preserve">sign the </w:t>
      </w:r>
      <w:r w:rsidR="00104079">
        <w:rPr>
          <w:rFonts w:ascii="Arial" w:eastAsia="Arial" w:hAnsi="Arial" w:cs="Arial"/>
          <w:lang w:val="en-AU"/>
        </w:rPr>
        <w:t>Employer Approval</w:t>
      </w:r>
      <w:r w:rsidRPr="00435121">
        <w:rPr>
          <w:rFonts w:ascii="Arial" w:eastAsia="Arial" w:hAnsi="Arial" w:cs="Arial"/>
          <w:lang w:val="en-AU"/>
        </w:rPr>
        <w:t xml:space="preserve"> Form, please ensure you </w:t>
      </w:r>
      <w:r w:rsidR="0001321C">
        <w:rPr>
          <w:rFonts w:ascii="Arial" w:eastAsia="Arial" w:hAnsi="Arial" w:cs="Arial"/>
          <w:lang w:val="en-AU"/>
        </w:rPr>
        <w:t xml:space="preserve">also </w:t>
      </w:r>
      <w:r w:rsidRPr="00435121">
        <w:rPr>
          <w:rFonts w:ascii="Arial" w:eastAsia="Arial" w:hAnsi="Arial" w:cs="Arial"/>
          <w:lang w:val="en-AU"/>
        </w:rPr>
        <w:t>attach the unsigned word version as an attachment</w:t>
      </w:r>
      <w:r w:rsidR="00104079">
        <w:rPr>
          <w:rFonts w:ascii="Arial" w:eastAsia="Arial" w:hAnsi="Arial" w:cs="Arial"/>
          <w:lang w:val="en-AU"/>
        </w:rPr>
        <w:t xml:space="preserve"> in your </w:t>
      </w:r>
      <w:r w:rsidR="00281505">
        <w:rPr>
          <w:rFonts w:ascii="Arial" w:eastAsia="Arial" w:hAnsi="Arial" w:cs="Arial"/>
          <w:lang w:val="en-AU"/>
        </w:rPr>
        <w:t xml:space="preserve">email to SSMO. </w:t>
      </w:r>
    </w:p>
    <w:p w14:paraId="77F478F6" w14:textId="62F07494" w:rsidR="000C6D2C" w:rsidRPr="00435121" w:rsidRDefault="000C6D2C" w:rsidP="000C6D2C">
      <w:pPr>
        <w:rPr>
          <w:rFonts w:ascii="Arial" w:eastAsia="Arial" w:hAnsi="Arial" w:cs="Arial"/>
        </w:rPr>
      </w:pPr>
      <w:r w:rsidRPr="00435121">
        <w:rPr>
          <w:rFonts w:ascii="Arial" w:eastAsia="Arial" w:hAnsi="Arial" w:cs="Arial"/>
        </w:rPr>
        <w:t xml:space="preserve">SSMO will return the completed form with an outcome marked, either approved or rejected. </w:t>
      </w:r>
    </w:p>
    <w:p w14:paraId="158E9CB2" w14:textId="77777777" w:rsidR="000C6D2C" w:rsidRPr="000C6D2C" w:rsidRDefault="000C6D2C" w:rsidP="000C6D2C">
      <w:pPr>
        <w:spacing w:line="276" w:lineRule="auto"/>
        <w:ind w:left="360"/>
        <w:rPr>
          <w:rFonts w:ascii="Arial" w:eastAsia="Arial" w:hAnsi="Arial" w:cs="Arial"/>
        </w:rPr>
      </w:pPr>
    </w:p>
    <w:p w14:paraId="4C89F725" w14:textId="0306E063" w:rsidR="000C6D2C" w:rsidRPr="00842442" w:rsidRDefault="000C6D2C" w:rsidP="00B70F9F">
      <w:pPr>
        <w:rPr>
          <w:rFonts w:ascii="Arial" w:hAnsi="Arial" w:cs="Arial"/>
        </w:rPr>
      </w:pPr>
      <w:r w:rsidRPr="000C6D2C">
        <w:rPr>
          <w:rFonts w:ascii="Arial" w:hAnsi="Arial" w:cs="Arial"/>
        </w:rPr>
        <w:t xml:space="preserve"> </w:t>
      </w:r>
    </w:p>
    <w:sectPr w:rsidR="000C6D2C" w:rsidRPr="00842442" w:rsidSect="00B70F9F">
      <w:type w:val="continuous"/>
      <w:pgSz w:w="16838" w:h="23811" w:code="8"/>
      <w:pgMar w:top="1440" w:right="1440" w:bottom="1440" w:left="1440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BF878" w14:textId="77777777" w:rsidR="00BA393F" w:rsidRDefault="00BA393F" w:rsidP="001C18F2">
      <w:r>
        <w:separator/>
      </w:r>
    </w:p>
  </w:endnote>
  <w:endnote w:type="continuationSeparator" w:id="0">
    <w:p w14:paraId="21813F2E" w14:textId="77777777" w:rsidR="00BA393F" w:rsidRDefault="00BA393F" w:rsidP="001C18F2">
      <w:r>
        <w:continuationSeparator/>
      </w:r>
    </w:p>
  </w:endnote>
  <w:endnote w:type="continuationNotice" w:id="1">
    <w:p w14:paraId="16498065" w14:textId="77777777" w:rsidR="00BA393F" w:rsidRDefault="00BA393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imes New Roman (Body CS)">
    <w:altName w:val="Times New Roman"/>
    <w:charset w:val="00"/>
    <w:family w:val="roman"/>
    <w:pitch w:val="default"/>
  </w:font>
  <w:font w:name="Times New Roman (Headings CS)">
    <w:altName w:val="Arial"/>
    <w:panose1 w:val="00000000000000000000"/>
    <w:charset w:val="00"/>
    <w:family w:val="roman"/>
    <w:notTrueType/>
    <w:pitch w:val="default"/>
  </w:font>
  <w:font w:name="GillSans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Light">
    <w:altName w:val="Arial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D7E76" w14:textId="6FF0B595" w:rsidR="00AD0466" w:rsidRPr="006F0DA0" w:rsidRDefault="009E19EB" w:rsidP="00954920">
    <w:pPr>
      <w:pStyle w:val="Footer"/>
      <w:ind w:right="1138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0731496" wp14:editId="205A1F7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53360337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716197" w14:textId="5BB99ED1" w:rsidR="009E19EB" w:rsidRPr="009E19EB" w:rsidRDefault="009E19EB" w:rsidP="009E19E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9E19E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3149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5.6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" filled="f" stroked="f">
              <v:textbox style="mso-fit-shape-to-text:t" inset="0,0,0,15pt">
                <w:txbxContent>
                  <w:p w14:paraId="1F716197" w14:textId="5BB99ED1" w:rsidR="009E19EB" w:rsidRPr="009E19EB" w:rsidRDefault="009E19EB" w:rsidP="009E19E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9E19EB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A6ABD" w14:textId="724490C3" w:rsidR="00C82D13" w:rsidRDefault="009E19E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4B728BD0" wp14:editId="7347A5F1">
              <wp:simplePos x="723569" y="1012201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143432220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931851" w14:textId="7218BE54" w:rsidR="009E19EB" w:rsidRPr="009E19EB" w:rsidRDefault="009E19EB" w:rsidP="009E19E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9E19E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728BD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5.6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" filled="f" stroked="f">
              <v:textbox style="mso-fit-shape-to-text:t" inset="0,0,0,15pt">
                <w:txbxContent>
                  <w:p w14:paraId="3C931851" w14:textId="7218BE54" w:rsidR="009E19EB" w:rsidRPr="009E19EB" w:rsidRDefault="009E19EB" w:rsidP="009E19E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9E19EB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1001273806"/>
      <w:docPartObj>
        <w:docPartGallery w:val="Page Numbers (Bottom of Page)"/>
        <w:docPartUnique/>
      </w:docPartObj>
    </w:sdtPr>
    <w:sdtContent>
      <w:p w14:paraId="6CFA9A47" w14:textId="77777777" w:rsidR="00C82D13" w:rsidRDefault="00C82D13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1C78A444" wp14:editId="3CBF14E1">
                  <wp:simplePos x="0" y="0"/>
                  <wp:positionH relativeFrom="page">
                    <wp:posOffset>6496049</wp:posOffset>
                  </wp:positionH>
                  <wp:positionV relativeFrom="page">
                    <wp:posOffset>9410699</wp:posOffset>
                  </wp:positionV>
                  <wp:extent cx="1049655" cy="1283335"/>
                  <wp:effectExtent l="0" t="0" r="0" b="0"/>
                  <wp:wrapNone/>
                  <wp:docPr id="10" name="Isosceles Triang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49655" cy="1283335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FF9933"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FF9933"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FF9933">
                                  <a:tint val="23500"/>
                                  <a:satMod val="160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ln>
                            <a:noFill/>
                          </a:ln>
                        </wps:spPr>
                        <wps:txbx>
                          <w:txbxContent>
                            <w:p w14:paraId="5B428FC8" w14:textId="77777777" w:rsidR="00C82D13" w:rsidRPr="00B70F9F" w:rsidRDefault="00C82D13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70F9F">
                                <w:rPr>
                                  <w:rFonts w:ascii="Arial" w:eastAsiaTheme="minorEastAsia" w:hAnsi="Arial" w:cs="Arial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Pr="00B70F9F">
                                <w:rPr>
                                  <w:rFonts w:ascii="Arial" w:hAnsi="Arial" w:cs="Arial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 xml:space="preserve"> PAGE    \* MERGEFORMAT </w:instrText>
                              </w:r>
                              <w:r w:rsidRPr="00B70F9F">
                                <w:rPr>
                                  <w:rFonts w:ascii="Arial" w:eastAsiaTheme="minorEastAsia" w:hAnsi="Arial" w:cs="Arial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Pr="00B70F9F">
                                <w:rPr>
                                  <w:rFonts w:ascii="Arial" w:eastAsiaTheme="majorEastAsia" w:hAnsi="Arial" w:cs="Arial"/>
                                  <w:noProof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  <w:r w:rsidRPr="00B70F9F">
                                <w:rPr>
                                  <w:rFonts w:ascii="Arial" w:eastAsiaTheme="majorEastAsia" w:hAnsi="Arial" w:cs="Arial"/>
                                  <w:noProof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C78A444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0" o:spid="_x0000_s1030" type="#_x0000_t5" style="position:absolute;margin-left:511.5pt;margin-top:741pt;width:82.65pt;height:101.0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" adj="21600" fillcolor="#ffbc86" stroked="f">
                  <v:fill color2="#ffe9db" rotate="t" angle="225" colors="0 #ffbc86;.5 #ffd4b6;1 #ffe9db" focus="100%" type="gradient"/>
                  <v:textbox>
                    <w:txbxContent>
                      <w:p w14:paraId="5B428FC8" w14:textId="77777777" w:rsidR="00C82D13" w:rsidRPr="00B70F9F" w:rsidRDefault="00C82D13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70F9F">
                          <w:rPr>
                            <w:rFonts w:ascii="Arial" w:eastAsiaTheme="minorEastAsia" w:hAnsi="Arial" w:cs="Arial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Pr="00B70F9F">
                          <w:rPr>
                            <w:rFonts w:ascii="Arial" w:hAnsi="Arial" w:cs="Arial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 xml:space="preserve"> PAGE    \* MERGEFORMAT </w:instrText>
                        </w:r>
                        <w:r w:rsidRPr="00B70F9F">
                          <w:rPr>
                            <w:rFonts w:ascii="Arial" w:eastAsiaTheme="minorEastAsia" w:hAnsi="Arial" w:cs="Arial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Pr="00B70F9F">
                          <w:rPr>
                            <w:rFonts w:ascii="Arial" w:eastAsiaTheme="majorEastAsia" w:hAnsi="Arial" w:cs="Arial"/>
                            <w:noProof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  <w:r w:rsidRPr="00B70F9F">
                          <w:rPr>
                            <w:rFonts w:ascii="Arial" w:eastAsiaTheme="majorEastAsia" w:hAnsi="Arial" w:cs="Arial"/>
                            <w:noProof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6F6AC" w14:textId="3F19F5CC" w:rsidR="00B70F9F" w:rsidRPr="006E5521" w:rsidRDefault="00B70F9F" w:rsidP="00B70F9F">
    <w:pPr>
      <w:pStyle w:val="TasGovDepartmentName"/>
      <w:tabs>
        <w:tab w:val="left" w:pos="7560"/>
      </w:tabs>
      <w:spacing w:before="0" w:after="0"/>
      <w:ind w:left="-567" w:right="-76"/>
      <w:rPr>
        <w:rFonts w:ascii="Arial" w:hAnsi="Arial" w:cs="Arial"/>
      </w:rPr>
    </w:pPr>
    <w:r w:rsidRPr="006E5521">
      <w:rPr>
        <w:rFonts w:ascii="Arial" w:hAnsi="Arial" w:cs="Arial"/>
        <w:noProof/>
      </w:rPr>
      <w:drawing>
        <wp:anchor distT="0" distB="0" distL="114300" distR="114300" simplePos="0" relativeHeight="251662343" behindDoc="1" locked="0" layoutInCell="1" allowOverlap="1" wp14:anchorId="6E55455D" wp14:editId="2FA8F245">
          <wp:simplePos x="0" y="0"/>
          <wp:positionH relativeFrom="margin">
            <wp:posOffset>8419588</wp:posOffset>
          </wp:positionH>
          <wp:positionV relativeFrom="paragraph">
            <wp:posOffset>13154</wp:posOffset>
          </wp:positionV>
          <wp:extent cx="791845" cy="732790"/>
          <wp:effectExtent l="0" t="0" r="8255" b="0"/>
          <wp:wrapSquare wrapText="bothSides"/>
          <wp:docPr id="2044623704" name="Picture 7" descr="Tasmanian Government logo with Tasmanian Tiger on top and the words Tasmanian Government be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asmanian Government logo with Tasmanian Tiger on top and the words Tasmanian Government be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19EB" w:rsidRPr="006E5521"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B572EAE" wp14:editId="7E28A798">
              <wp:simplePos x="723569" y="907243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205638034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06C4C2" w14:textId="62B71466" w:rsidR="009E19EB" w:rsidRPr="009E19EB" w:rsidRDefault="009E19EB" w:rsidP="009E19E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9E19E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72EA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left:0;text-align:left;margin-left:0;margin-top:0;width:43.45pt;height:35.6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advDgIAABwEAAAOAAAAZHJzL2Uyb0RvYy54bWysU8Fu2zAMvQ/YPwi6L7aDue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WM4/lWVEya6XrfPhqwBNolFTh1tJZLHj&#10;xocxdUqJtQysO6XSZpT5zYGY0ZNdO4xWGHYD6Zqa3kz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" filled="f" stroked="f">
              <v:textbox style="mso-fit-shape-to-text:t" inset="0,0,0,15pt">
                <w:txbxContent>
                  <w:p w14:paraId="1406C4C2" w14:textId="62B71466" w:rsidR="009E19EB" w:rsidRPr="009E19EB" w:rsidRDefault="009E19EB" w:rsidP="009E19E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9E19EB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80454" w:rsidRPr="006E5521">
      <w:rPr>
        <w:rFonts w:ascii="Arial" w:hAnsi="Arial" w:cs="Arial"/>
      </w:rPr>
      <w:t>S</w:t>
    </w:r>
    <w:r w:rsidR="00077F10" w:rsidRPr="006E5521">
      <w:rPr>
        <w:rFonts w:ascii="Arial" w:hAnsi="Arial" w:cs="Arial"/>
      </w:rPr>
      <w:t xml:space="preserve">tate </w:t>
    </w:r>
    <w:r w:rsidR="00C4010D" w:rsidRPr="006E5521">
      <w:rPr>
        <w:rFonts w:ascii="Arial" w:hAnsi="Arial" w:cs="Arial"/>
      </w:rPr>
      <w:t>Service Management Office</w:t>
    </w:r>
  </w:p>
  <w:p w14:paraId="449BBA17" w14:textId="3F1FB971" w:rsidR="006F1708" w:rsidRPr="00B70F9F" w:rsidRDefault="00B70F9F" w:rsidP="00B70F9F">
    <w:pPr>
      <w:pStyle w:val="TasGovDepartmentName"/>
      <w:tabs>
        <w:tab w:val="left" w:pos="7560"/>
      </w:tabs>
      <w:spacing w:before="0" w:after="0"/>
      <w:ind w:left="-567" w:right="-1701"/>
      <w:rPr>
        <w:rFonts w:ascii="Arial" w:hAnsi="Arial" w:cs="Arial"/>
      </w:rPr>
    </w:pPr>
    <w:hyperlink r:id="rId2" w:history="1">
      <w:r w:rsidRPr="006E5521">
        <w:rPr>
          <w:rStyle w:val="Hyperlink"/>
          <w:rFonts w:ascii="Arial" w:hAnsi="Arial" w:cs="Arial"/>
        </w:rPr>
        <w:t>ssmo@dpac.tas.gov.au</w:t>
      </w:r>
    </w:hyperlink>
    <w:r w:rsidRPr="006E5521">
      <w:rPr>
        <w:rFonts w:ascii="Arial" w:hAnsi="Arial" w:cs="Arial"/>
      </w:rPr>
      <w:t xml:space="preserve"> | 6232 7040</w:t>
    </w:r>
    <w:r w:rsidR="008C1CA5" w:rsidRPr="006E5521">
      <w:rPr>
        <w:rFonts w:ascii="Arial" w:hAnsi="Arial" w:cs="Arial"/>
      </w:rPr>
      <w:tab/>
    </w:r>
    <w:r w:rsidR="006F1708" w:rsidRPr="006E5521">
      <w:rPr>
        <w:rFonts w:ascii="Arial" w:hAnsi="Arial" w:cs="Arial"/>
      </w:rPr>
      <w:br/>
      <w:t>Department of Premier and Cabinet</w:t>
    </w:r>
    <w:r w:rsidR="006F1708" w:rsidRPr="00B70F9F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27FCD" w14:textId="77777777" w:rsidR="00BA393F" w:rsidRDefault="00BA393F" w:rsidP="001C18F2">
      <w:r>
        <w:separator/>
      </w:r>
    </w:p>
  </w:footnote>
  <w:footnote w:type="continuationSeparator" w:id="0">
    <w:p w14:paraId="1D35FFB3" w14:textId="77777777" w:rsidR="00BA393F" w:rsidRDefault="00BA393F" w:rsidP="001C18F2">
      <w:r>
        <w:continuationSeparator/>
      </w:r>
    </w:p>
  </w:footnote>
  <w:footnote w:type="continuationNotice" w:id="1">
    <w:p w14:paraId="67DF1F4E" w14:textId="77777777" w:rsidR="00BA393F" w:rsidRDefault="00BA393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CA153" w14:textId="4D384AB7" w:rsidR="009E19EB" w:rsidRDefault="009E19E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3971C56" wp14:editId="5F8109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188852653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84F4C3" w14:textId="1EAE9C9B" w:rsidR="009E19EB" w:rsidRPr="009E19EB" w:rsidRDefault="009E19EB" w:rsidP="009E19E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9E19E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71C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5.6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" filled="f" stroked="f">
              <v:textbox style="mso-fit-shape-to-text:t" inset="0,15pt,0,0">
                <w:txbxContent>
                  <w:p w14:paraId="0384F4C3" w14:textId="1EAE9C9B" w:rsidR="009E19EB" w:rsidRPr="009E19EB" w:rsidRDefault="009E19EB" w:rsidP="009E19E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9E19EB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A85B" w14:textId="76D0F574" w:rsidR="006F1708" w:rsidRPr="006F1708" w:rsidRDefault="009E19EB" w:rsidP="008C1CA5">
    <w:pPr>
      <w:pStyle w:val="GovBody8ptCAPS"/>
      <w:tabs>
        <w:tab w:val="left" w:pos="3060"/>
        <w:tab w:val="center" w:pos="4816"/>
      </w:tabs>
      <w:spacing w:after="1200"/>
      <w:rPr>
        <w:rFonts w:ascii="Gill Sans Light" w:hAnsi="Gill Sans Light"/>
        <w:color w:val="FFFFFF" w:themeColor="background1"/>
        <w:sz w:val="28"/>
      </w:rPr>
    </w:pPr>
    <w:r>
      <w:rPr>
        <w:color w:val="FFFFFF" w:themeColor="background1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9654EF6" wp14:editId="11278CE5">
              <wp:simplePos x="723569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153094345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7E1F0E" w14:textId="267A4D74" w:rsidR="009E19EB" w:rsidRPr="009E19EB" w:rsidRDefault="009E19EB" w:rsidP="009E19E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9E19E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54E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5.6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" filled="f" stroked="f">
              <v:textbox style="mso-fit-shape-to-text:t" inset="0,15pt,0,0">
                <w:txbxContent>
                  <w:p w14:paraId="697E1F0E" w14:textId="267A4D74" w:rsidR="009E19EB" w:rsidRPr="009E19EB" w:rsidRDefault="009E19EB" w:rsidP="009E19E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9E19EB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F1708" w:rsidRPr="006F1708">
      <w:rPr>
        <w:color w:val="FFFFFF" w:themeColor="background1"/>
      </w:rPr>
      <w:drawing>
        <wp:anchor distT="0" distB="0" distL="114300" distR="114300" simplePos="0" relativeHeight="251658240" behindDoc="1" locked="1" layoutInCell="1" allowOverlap="1" wp14:anchorId="68738A53" wp14:editId="4BE388F2">
          <wp:simplePos x="0" y="0"/>
          <wp:positionH relativeFrom="page">
            <wp:posOffset>0</wp:posOffset>
          </wp:positionH>
          <wp:positionV relativeFrom="page">
            <wp:posOffset>14605</wp:posOffset>
          </wp:positionV>
          <wp:extent cx="7588250" cy="1720215"/>
          <wp:effectExtent l="0" t="0" r="0" b="0"/>
          <wp:wrapNone/>
          <wp:docPr id="1291013053" name="Picture 129101305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8250" cy="172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CA5">
      <w:rPr>
        <w:rStyle w:val="PageNumber"/>
        <w:rFonts w:asciiTheme="minorHAnsi" w:hAnsiTheme="minorHAnsi"/>
        <w:b w:val="0"/>
        <w:bCs/>
        <w:sz w:val="24"/>
      </w:rPr>
      <w:tab/>
    </w:r>
    <w:r w:rsidR="008C1CA5">
      <w:rPr>
        <w:rStyle w:val="PageNumber"/>
        <w:rFonts w:asciiTheme="minorHAnsi" w:hAnsiTheme="minorHAnsi"/>
        <w:b w:val="0"/>
        <w:bCs/>
        <w:sz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62296" w14:textId="15FCE17D" w:rsidR="006F1708" w:rsidRDefault="00B70F9F" w:rsidP="00B70F9F">
    <w:pPr>
      <w:pStyle w:val="Header"/>
      <w:tabs>
        <w:tab w:val="clear" w:pos="4513"/>
        <w:tab w:val="clear" w:pos="9026"/>
        <w:tab w:val="center" w:pos="6979"/>
      </w:tabs>
      <w:spacing w:before="0" w:after="480"/>
    </w:pPr>
    <w:r w:rsidRPr="00842442">
      <w:rPr>
        <w:rFonts w:ascii="Arial" w:hAnsi="Arial" w:cs="Arial"/>
        <w:noProof/>
      </w:rPr>
      <w:drawing>
        <wp:anchor distT="0" distB="0" distL="114300" distR="114300" simplePos="0" relativeHeight="251660295" behindDoc="1" locked="1" layoutInCell="1" allowOverlap="1" wp14:anchorId="12939A26" wp14:editId="295FB47B">
          <wp:simplePos x="0" y="0"/>
          <wp:positionH relativeFrom="page">
            <wp:posOffset>-144145</wp:posOffset>
          </wp:positionH>
          <wp:positionV relativeFrom="margin">
            <wp:posOffset>-932180</wp:posOffset>
          </wp:positionV>
          <wp:extent cx="10841355" cy="2446020"/>
          <wp:effectExtent l="190500" t="95250" r="188595" b="87630"/>
          <wp:wrapNone/>
          <wp:docPr id="2041984740" name="Picture 204198474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" name="Picture 16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1355" cy="2446020"/>
                  </a:xfrm>
                  <a:prstGeom prst="rect">
                    <a:avLst/>
                  </a:prstGeom>
                  <a:effectLst>
                    <a:outerShdw blurRad="63500" sx="102000" sy="102000" algn="ctr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19EB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13DA682" wp14:editId="500B2B4F">
              <wp:simplePos x="723569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192945430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6AD458" w14:textId="6060FB4D" w:rsidR="009E19EB" w:rsidRPr="009E19EB" w:rsidRDefault="009E19EB" w:rsidP="009E19E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9E19E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3DA6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43.45pt;height:35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" filled="f" stroked="f">
              <v:textbox style="mso-fit-shape-to-text:t" inset="0,15pt,0,0">
                <w:txbxContent>
                  <w:p w14:paraId="1F6AD458" w14:textId="6060FB4D" w:rsidR="009E19EB" w:rsidRPr="009E19EB" w:rsidRDefault="009E19EB" w:rsidP="009E19E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9E19EB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8158B"/>
    <w:multiLevelType w:val="hybridMultilevel"/>
    <w:tmpl w:val="7AB4C0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F34A0"/>
    <w:multiLevelType w:val="hybridMultilevel"/>
    <w:tmpl w:val="20C6AD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B2F3A"/>
    <w:multiLevelType w:val="hybridMultilevel"/>
    <w:tmpl w:val="211207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A795C"/>
    <w:multiLevelType w:val="hybridMultilevel"/>
    <w:tmpl w:val="004A6F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94329"/>
    <w:multiLevelType w:val="hybridMultilevel"/>
    <w:tmpl w:val="713474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C6666"/>
    <w:multiLevelType w:val="hybridMultilevel"/>
    <w:tmpl w:val="7F0A2C56"/>
    <w:lvl w:ilvl="0" w:tplc="6FC8E16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166F23A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F5B8F"/>
    <w:multiLevelType w:val="hybridMultilevel"/>
    <w:tmpl w:val="77A6A6D8"/>
    <w:lvl w:ilvl="0" w:tplc="2A0C902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25303"/>
    <w:multiLevelType w:val="hybridMultilevel"/>
    <w:tmpl w:val="9F74CC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9131F"/>
    <w:multiLevelType w:val="hybridMultilevel"/>
    <w:tmpl w:val="361C46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649492">
    <w:abstractNumId w:val="5"/>
  </w:num>
  <w:num w:numId="2" w16cid:durableId="835456254">
    <w:abstractNumId w:val="6"/>
  </w:num>
  <w:num w:numId="3" w16cid:durableId="1669745641">
    <w:abstractNumId w:val="2"/>
  </w:num>
  <w:num w:numId="4" w16cid:durableId="1896888750">
    <w:abstractNumId w:val="7"/>
  </w:num>
  <w:num w:numId="5" w16cid:durableId="1111783307">
    <w:abstractNumId w:val="4"/>
  </w:num>
  <w:num w:numId="6" w16cid:durableId="1533955570">
    <w:abstractNumId w:val="8"/>
  </w:num>
  <w:num w:numId="7" w16cid:durableId="86468504">
    <w:abstractNumId w:val="0"/>
  </w:num>
  <w:num w:numId="8" w16cid:durableId="1486779540">
    <w:abstractNumId w:val="1"/>
  </w:num>
  <w:num w:numId="9" w16cid:durableId="938830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10D"/>
    <w:rsid w:val="000011F1"/>
    <w:rsid w:val="000079C9"/>
    <w:rsid w:val="00007A70"/>
    <w:rsid w:val="0001001E"/>
    <w:rsid w:val="0001230C"/>
    <w:rsid w:val="0001321C"/>
    <w:rsid w:val="0005293B"/>
    <w:rsid w:val="000550EE"/>
    <w:rsid w:val="00056478"/>
    <w:rsid w:val="00077F10"/>
    <w:rsid w:val="00077F39"/>
    <w:rsid w:val="00086EE7"/>
    <w:rsid w:val="00097124"/>
    <w:rsid w:val="000A4655"/>
    <w:rsid w:val="000B4F6E"/>
    <w:rsid w:val="000B6FA9"/>
    <w:rsid w:val="000C18E9"/>
    <w:rsid w:val="000C40AF"/>
    <w:rsid w:val="000C5E2F"/>
    <w:rsid w:val="000C6D2C"/>
    <w:rsid w:val="000E51E6"/>
    <w:rsid w:val="000E7811"/>
    <w:rsid w:val="00100220"/>
    <w:rsid w:val="00104079"/>
    <w:rsid w:val="00104468"/>
    <w:rsid w:val="0010714A"/>
    <w:rsid w:val="001175AC"/>
    <w:rsid w:val="00141264"/>
    <w:rsid w:val="0014485F"/>
    <w:rsid w:val="001467FB"/>
    <w:rsid w:val="001538BB"/>
    <w:rsid w:val="00155290"/>
    <w:rsid w:val="0015741E"/>
    <w:rsid w:val="001579E1"/>
    <w:rsid w:val="00165923"/>
    <w:rsid w:val="00165D42"/>
    <w:rsid w:val="00182134"/>
    <w:rsid w:val="00195AB8"/>
    <w:rsid w:val="001A09D7"/>
    <w:rsid w:val="001A0E4B"/>
    <w:rsid w:val="001A3C23"/>
    <w:rsid w:val="001B6500"/>
    <w:rsid w:val="001C04DF"/>
    <w:rsid w:val="001C18F2"/>
    <w:rsid w:val="001C2123"/>
    <w:rsid w:val="001C44F2"/>
    <w:rsid w:val="001D44D2"/>
    <w:rsid w:val="001D5E58"/>
    <w:rsid w:val="001E5FB6"/>
    <w:rsid w:val="00203B3D"/>
    <w:rsid w:val="00210FC2"/>
    <w:rsid w:val="00212C0A"/>
    <w:rsid w:val="00217EB3"/>
    <w:rsid w:val="0022038E"/>
    <w:rsid w:val="002204CB"/>
    <w:rsid w:val="002345E1"/>
    <w:rsid w:val="002361D9"/>
    <w:rsid w:val="002374DD"/>
    <w:rsid w:val="00242AD8"/>
    <w:rsid w:val="00244093"/>
    <w:rsid w:val="00251A89"/>
    <w:rsid w:val="00257506"/>
    <w:rsid w:val="00263256"/>
    <w:rsid w:val="00277402"/>
    <w:rsid w:val="00280C8A"/>
    <w:rsid w:val="00281505"/>
    <w:rsid w:val="00292B56"/>
    <w:rsid w:val="0029677A"/>
    <w:rsid w:val="002A261F"/>
    <w:rsid w:val="002A3703"/>
    <w:rsid w:val="002A4C08"/>
    <w:rsid w:val="002B5904"/>
    <w:rsid w:val="002C5CC4"/>
    <w:rsid w:val="002D24E4"/>
    <w:rsid w:val="002F11CF"/>
    <w:rsid w:val="002F1E7B"/>
    <w:rsid w:val="003004E3"/>
    <w:rsid w:val="00311683"/>
    <w:rsid w:val="00313E36"/>
    <w:rsid w:val="003343CD"/>
    <w:rsid w:val="003372FB"/>
    <w:rsid w:val="00342E9D"/>
    <w:rsid w:val="00347B99"/>
    <w:rsid w:val="00350643"/>
    <w:rsid w:val="003515A4"/>
    <w:rsid w:val="00355394"/>
    <w:rsid w:val="00364095"/>
    <w:rsid w:val="003726C5"/>
    <w:rsid w:val="00375372"/>
    <w:rsid w:val="00377652"/>
    <w:rsid w:val="003776A3"/>
    <w:rsid w:val="003920E1"/>
    <w:rsid w:val="003A1C9B"/>
    <w:rsid w:val="003A751D"/>
    <w:rsid w:val="003B3D80"/>
    <w:rsid w:val="003B52BF"/>
    <w:rsid w:val="003C7EA9"/>
    <w:rsid w:val="003D21F9"/>
    <w:rsid w:val="003D76FA"/>
    <w:rsid w:val="003E181E"/>
    <w:rsid w:val="003E1AEF"/>
    <w:rsid w:val="003E44CD"/>
    <w:rsid w:val="003E54FC"/>
    <w:rsid w:val="003F3128"/>
    <w:rsid w:val="00412835"/>
    <w:rsid w:val="0041451F"/>
    <w:rsid w:val="004171D2"/>
    <w:rsid w:val="004200AA"/>
    <w:rsid w:val="004210A9"/>
    <w:rsid w:val="00423A68"/>
    <w:rsid w:val="004268A7"/>
    <w:rsid w:val="00430115"/>
    <w:rsid w:val="004328C3"/>
    <w:rsid w:val="00435121"/>
    <w:rsid w:val="00437525"/>
    <w:rsid w:val="00461414"/>
    <w:rsid w:val="00463E23"/>
    <w:rsid w:val="00470BC4"/>
    <w:rsid w:val="004764B3"/>
    <w:rsid w:val="004838C2"/>
    <w:rsid w:val="00496559"/>
    <w:rsid w:val="004A0176"/>
    <w:rsid w:val="004A4B60"/>
    <w:rsid w:val="004B7BA8"/>
    <w:rsid w:val="004C193D"/>
    <w:rsid w:val="004C6C65"/>
    <w:rsid w:val="004C724C"/>
    <w:rsid w:val="004F2221"/>
    <w:rsid w:val="004F4863"/>
    <w:rsid w:val="004F7BDC"/>
    <w:rsid w:val="00504846"/>
    <w:rsid w:val="005156EE"/>
    <w:rsid w:val="005233D4"/>
    <w:rsid w:val="00532164"/>
    <w:rsid w:val="005376E7"/>
    <w:rsid w:val="00551D8E"/>
    <w:rsid w:val="00560200"/>
    <w:rsid w:val="00565697"/>
    <w:rsid w:val="00575BFD"/>
    <w:rsid w:val="00576CE7"/>
    <w:rsid w:val="005804C0"/>
    <w:rsid w:val="0059030E"/>
    <w:rsid w:val="005B54D8"/>
    <w:rsid w:val="005C0F8D"/>
    <w:rsid w:val="005C519A"/>
    <w:rsid w:val="005C61B8"/>
    <w:rsid w:val="005C7C63"/>
    <w:rsid w:val="005D14EE"/>
    <w:rsid w:val="005F08E3"/>
    <w:rsid w:val="005F4F7B"/>
    <w:rsid w:val="005F5D24"/>
    <w:rsid w:val="005F657C"/>
    <w:rsid w:val="0060130E"/>
    <w:rsid w:val="006033D5"/>
    <w:rsid w:val="006164EF"/>
    <w:rsid w:val="006171C1"/>
    <w:rsid w:val="00640703"/>
    <w:rsid w:val="00640CCB"/>
    <w:rsid w:val="00642CBA"/>
    <w:rsid w:val="00642F9E"/>
    <w:rsid w:val="00650D10"/>
    <w:rsid w:val="00656720"/>
    <w:rsid w:val="0066778A"/>
    <w:rsid w:val="00682974"/>
    <w:rsid w:val="00682E5A"/>
    <w:rsid w:val="00684B77"/>
    <w:rsid w:val="0068647D"/>
    <w:rsid w:val="00692B3B"/>
    <w:rsid w:val="006948A2"/>
    <w:rsid w:val="006959BB"/>
    <w:rsid w:val="006B0A78"/>
    <w:rsid w:val="006B2F26"/>
    <w:rsid w:val="006B35BB"/>
    <w:rsid w:val="006B4C18"/>
    <w:rsid w:val="006C5513"/>
    <w:rsid w:val="006D0722"/>
    <w:rsid w:val="006E5521"/>
    <w:rsid w:val="006E5E44"/>
    <w:rsid w:val="006E6E9F"/>
    <w:rsid w:val="006F13B2"/>
    <w:rsid w:val="006F1708"/>
    <w:rsid w:val="006F27C6"/>
    <w:rsid w:val="006F2E8F"/>
    <w:rsid w:val="00704B38"/>
    <w:rsid w:val="007107D6"/>
    <w:rsid w:val="00715DBC"/>
    <w:rsid w:val="00716356"/>
    <w:rsid w:val="007222C9"/>
    <w:rsid w:val="00730E95"/>
    <w:rsid w:val="00735CBB"/>
    <w:rsid w:val="00736054"/>
    <w:rsid w:val="00737C97"/>
    <w:rsid w:val="00740720"/>
    <w:rsid w:val="00741926"/>
    <w:rsid w:val="007456B2"/>
    <w:rsid w:val="00750F8F"/>
    <w:rsid w:val="00755D31"/>
    <w:rsid w:val="007570BF"/>
    <w:rsid w:val="00762D1C"/>
    <w:rsid w:val="00766359"/>
    <w:rsid w:val="0076635F"/>
    <w:rsid w:val="00766412"/>
    <w:rsid w:val="00771AD4"/>
    <w:rsid w:val="007A48DB"/>
    <w:rsid w:val="007A60D6"/>
    <w:rsid w:val="007B1A46"/>
    <w:rsid w:val="007B43BC"/>
    <w:rsid w:val="007B776B"/>
    <w:rsid w:val="007E0182"/>
    <w:rsid w:val="007E48E9"/>
    <w:rsid w:val="007E5604"/>
    <w:rsid w:val="007E5AD7"/>
    <w:rsid w:val="007F50C8"/>
    <w:rsid w:val="00805023"/>
    <w:rsid w:val="00815C35"/>
    <w:rsid w:val="00817FC0"/>
    <w:rsid w:val="00830E09"/>
    <w:rsid w:val="00842442"/>
    <w:rsid w:val="00842E47"/>
    <w:rsid w:val="00847F1B"/>
    <w:rsid w:val="0085238C"/>
    <w:rsid w:val="0085394E"/>
    <w:rsid w:val="00855F76"/>
    <w:rsid w:val="00856DDB"/>
    <w:rsid w:val="0086375D"/>
    <w:rsid w:val="008677EE"/>
    <w:rsid w:val="00872CDF"/>
    <w:rsid w:val="00876F91"/>
    <w:rsid w:val="00890E64"/>
    <w:rsid w:val="00895B75"/>
    <w:rsid w:val="00897F48"/>
    <w:rsid w:val="008A0DC6"/>
    <w:rsid w:val="008C1CA5"/>
    <w:rsid w:val="008C4284"/>
    <w:rsid w:val="008D6161"/>
    <w:rsid w:val="008E22B6"/>
    <w:rsid w:val="008E6B7D"/>
    <w:rsid w:val="008F07C7"/>
    <w:rsid w:val="008F17FD"/>
    <w:rsid w:val="00907C46"/>
    <w:rsid w:val="00916839"/>
    <w:rsid w:val="00924D30"/>
    <w:rsid w:val="0092749A"/>
    <w:rsid w:val="00933072"/>
    <w:rsid w:val="00954920"/>
    <w:rsid w:val="0097189B"/>
    <w:rsid w:val="009758FA"/>
    <w:rsid w:val="00977F9E"/>
    <w:rsid w:val="009874E0"/>
    <w:rsid w:val="00995C13"/>
    <w:rsid w:val="009B636E"/>
    <w:rsid w:val="009C6E3B"/>
    <w:rsid w:val="009E19EB"/>
    <w:rsid w:val="009F022E"/>
    <w:rsid w:val="009F23E2"/>
    <w:rsid w:val="00A05111"/>
    <w:rsid w:val="00A12C08"/>
    <w:rsid w:val="00A25E36"/>
    <w:rsid w:val="00A31273"/>
    <w:rsid w:val="00A35344"/>
    <w:rsid w:val="00A60770"/>
    <w:rsid w:val="00A63467"/>
    <w:rsid w:val="00A71ABF"/>
    <w:rsid w:val="00A73A4A"/>
    <w:rsid w:val="00A75B66"/>
    <w:rsid w:val="00A97A14"/>
    <w:rsid w:val="00AA0DC1"/>
    <w:rsid w:val="00AB6D78"/>
    <w:rsid w:val="00AC4F00"/>
    <w:rsid w:val="00AD0466"/>
    <w:rsid w:val="00AE0EBA"/>
    <w:rsid w:val="00AE1D58"/>
    <w:rsid w:val="00AE39C6"/>
    <w:rsid w:val="00AE45CE"/>
    <w:rsid w:val="00AE4A1E"/>
    <w:rsid w:val="00AE6876"/>
    <w:rsid w:val="00AF247F"/>
    <w:rsid w:val="00AF5ACA"/>
    <w:rsid w:val="00B006B3"/>
    <w:rsid w:val="00B13DF7"/>
    <w:rsid w:val="00B16A47"/>
    <w:rsid w:val="00B40967"/>
    <w:rsid w:val="00B42017"/>
    <w:rsid w:val="00B643A0"/>
    <w:rsid w:val="00B70434"/>
    <w:rsid w:val="00B70F9F"/>
    <w:rsid w:val="00B732FE"/>
    <w:rsid w:val="00B77683"/>
    <w:rsid w:val="00B92779"/>
    <w:rsid w:val="00BA393F"/>
    <w:rsid w:val="00BB1F20"/>
    <w:rsid w:val="00BC3E9E"/>
    <w:rsid w:val="00BD0149"/>
    <w:rsid w:val="00BD1653"/>
    <w:rsid w:val="00BE2F9E"/>
    <w:rsid w:val="00BE56F0"/>
    <w:rsid w:val="00C05A59"/>
    <w:rsid w:val="00C2204C"/>
    <w:rsid w:val="00C23F74"/>
    <w:rsid w:val="00C2653D"/>
    <w:rsid w:val="00C35F7B"/>
    <w:rsid w:val="00C4010D"/>
    <w:rsid w:val="00C542A8"/>
    <w:rsid w:val="00C6603D"/>
    <w:rsid w:val="00C70AA0"/>
    <w:rsid w:val="00C82D13"/>
    <w:rsid w:val="00C84891"/>
    <w:rsid w:val="00C91097"/>
    <w:rsid w:val="00C977C2"/>
    <w:rsid w:val="00CA1F75"/>
    <w:rsid w:val="00CA6048"/>
    <w:rsid w:val="00CC3E64"/>
    <w:rsid w:val="00CD2C60"/>
    <w:rsid w:val="00CE1455"/>
    <w:rsid w:val="00CE46AA"/>
    <w:rsid w:val="00CE59DD"/>
    <w:rsid w:val="00CF5F01"/>
    <w:rsid w:val="00D06AD6"/>
    <w:rsid w:val="00D070D4"/>
    <w:rsid w:val="00D133A4"/>
    <w:rsid w:val="00D13A29"/>
    <w:rsid w:val="00D25B98"/>
    <w:rsid w:val="00D26793"/>
    <w:rsid w:val="00D37BF3"/>
    <w:rsid w:val="00D53035"/>
    <w:rsid w:val="00D572F2"/>
    <w:rsid w:val="00D611D1"/>
    <w:rsid w:val="00D6694A"/>
    <w:rsid w:val="00D75089"/>
    <w:rsid w:val="00D87FE7"/>
    <w:rsid w:val="00D96500"/>
    <w:rsid w:val="00DA2CDC"/>
    <w:rsid w:val="00DA6052"/>
    <w:rsid w:val="00DB3E8F"/>
    <w:rsid w:val="00DB5730"/>
    <w:rsid w:val="00DC3681"/>
    <w:rsid w:val="00DC398E"/>
    <w:rsid w:val="00DD170A"/>
    <w:rsid w:val="00DD235C"/>
    <w:rsid w:val="00DE019D"/>
    <w:rsid w:val="00DE115B"/>
    <w:rsid w:val="00DF26C1"/>
    <w:rsid w:val="00DF4727"/>
    <w:rsid w:val="00DF633C"/>
    <w:rsid w:val="00E07CD8"/>
    <w:rsid w:val="00E166C4"/>
    <w:rsid w:val="00E16FC1"/>
    <w:rsid w:val="00E20F49"/>
    <w:rsid w:val="00E3342B"/>
    <w:rsid w:val="00E33D3A"/>
    <w:rsid w:val="00E36C99"/>
    <w:rsid w:val="00E41776"/>
    <w:rsid w:val="00E41D48"/>
    <w:rsid w:val="00E462B1"/>
    <w:rsid w:val="00E5411E"/>
    <w:rsid w:val="00E56A25"/>
    <w:rsid w:val="00E56B5B"/>
    <w:rsid w:val="00E601B9"/>
    <w:rsid w:val="00E649BB"/>
    <w:rsid w:val="00E64DA1"/>
    <w:rsid w:val="00E71D7B"/>
    <w:rsid w:val="00E75A2A"/>
    <w:rsid w:val="00E80454"/>
    <w:rsid w:val="00E814C6"/>
    <w:rsid w:val="00E81FBB"/>
    <w:rsid w:val="00E86057"/>
    <w:rsid w:val="00E972D7"/>
    <w:rsid w:val="00EA1703"/>
    <w:rsid w:val="00EA33BE"/>
    <w:rsid w:val="00EA6739"/>
    <w:rsid w:val="00EB7C74"/>
    <w:rsid w:val="00EC0979"/>
    <w:rsid w:val="00EC3DDC"/>
    <w:rsid w:val="00EC467D"/>
    <w:rsid w:val="00EC5CC8"/>
    <w:rsid w:val="00EC6E2D"/>
    <w:rsid w:val="00ED2242"/>
    <w:rsid w:val="00ED4563"/>
    <w:rsid w:val="00EE0F1E"/>
    <w:rsid w:val="00EE6A4C"/>
    <w:rsid w:val="00EF4E60"/>
    <w:rsid w:val="00F010BC"/>
    <w:rsid w:val="00F25238"/>
    <w:rsid w:val="00F335E0"/>
    <w:rsid w:val="00F458FC"/>
    <w:rsid w:val="00F477CA"/>
    <w:rsid w:val="00F501A9"/>
    <w:rsid w:val="00F51E3E"/>
    <w:rsid w:val="00F55051"/>
    <w:rsid w:val="00F67020"/>
    <w:rsid w:val="00F73193"/>
    <w:rsid w:val="00F765A8"/>
    <w:rsid w:val="00F80B7B"/>
    <w:rsid w:val="00F81E50"/>
    <w:rsid w:val="00F91128"/>
    <w:rsid w:val="00FA686D"/>
    <w:rsid w:val="00FB10B5"/>
    <w:rsid w:val="00FB37A3"/>
    <w:rsid w:val="00FB5CE2"/>
    <w:rsid w:val="00FC14E8"/>
    <w:rsid w:val="00FD0269"/>
    <w:rsid w:val="00FD3441"/>
    <w:rsid w:val="00FF294D"/>
    <w:rsid w:val="00FF6949"/>
    <w:rsid w:val="02DD4B94"/>
    <w:rsid w:val="39445B2E"/>
    <w:rsid w:val="4A5D9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DD1D6"/>
  <w14:defaultImageDpi w14:val="32767"/>
  <w15:chartTrackingRefBased/>
  <w15:docId w15:val="{92D0D6E9-755E-48D8-80C0-634A66C3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F1E7B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6F17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35B74" w:themeColor="text2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708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color w:val="335B74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708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F1708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bCs/>
      <w:color w:val="335B74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F1708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D24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5571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6677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rPr>
        <w:b/>
        <w:color w:val="FFFFFF" w:themeColor="background1"/>
      </w:rPr>
      <w:tblPr/>
      <w:tcPr>
        <w:shd w:val="clear" w:color="auto" w:fill="1CADE4" w:themeFill="accent1"/>
      </w:tcPr>
    </w:tblStylePr>
  </w:style>
  <w:style w:type="paragraph" w:styleId="Header">
    <w:name w:val="header"/>
    <w:basedOn w:val="Normal"/>
    <w:link w:val="HeaderChar"/>
    <w:uiPriority w:val="99"/>
    <w:unhideWhenUsed/>
    <w:rsid w:val="00876F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F91"/>
  </w:style>
  <w:style w:type="paragraph" w:styleId="Footer">
    <w:name w:val="footer"/>
    <w:basedOn w:val="Normal"/>
    <w:link w:val="FooterChar"/>
    <w:uiPriority w:val="99"/>
    <w:unhideWhenUsed/>
    <w:rsid w:val="00876F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F91"/>
  </w:style>
  <w:style w:type="paragraph" w:customStyle="1" w:styleId="TasGovDepartmentName">
    <w:name w:val="TasGov Department Name"/>
    <w:basedOn w:val="Normal"/>
    <w:qFormat/>
    <w:rsid w:val="00876F91"/>
    <w:pPr>
      <w:spacing w:line="300" w:lineRule="exact"/>
      <w:ind w:left="-850"/>
    </w:pPr>
    <w:rPr>
      <w:rFonts w:cs="Times New Roman (Body CS)"/>
      <w:spacing w:val="26"/>
      <w:sz w:val="2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6F1708"/>
    <w:rPr>
      <w:rFonts w:asciiTheme="majorHAnsi" w:eastAsiaTheme="majorEastAsia" w:hAnsiTheme="majorHAnsi" w:cstheme="majorBidi"/>
      <w:color w:val="335B74" w:themeColor="text2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708"/>
    <w:pPr>
      <w:numPr>
        <w:ilvl w:val="1"/>
      </w:numPr>
      <w:spacing w:before="0" w:after="840"/>
    </w:pPr>
    <w:rPr>
      <w:rFonts w:eastAsiaTheme="minorEastAsia"/>
      <w:color w:val="FFFFFF" w:themeColor="background1"/>
      <w:spacing w:val="15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6F1708"/>
    <w:rPr>
      <w:rFonts w:eastAsiaTheme="minorEastAsia"/>
      <w:color w:val="FFFFFF" w:themeColor="background1"/>
      <w:spacing w:val="15"/>
      <w:sz w:val="44"/>
      <w:szCs w:val="44"/>
    </w:rPr>
  </w:style>
  <w:style w:type="paragraph" w:styleId="Title">
    <w:name w:val="Title"/>
    <w:basedOn w:val="Normal"/>
    <w:next w:val="Normal"/>
    <w:link w:val="TitleChar"/>
    <w:uiPriority w:val="10"/>
    <w:qFormat/>
    <w:rsid w:val="006F1708"/>
    <w:pPr>
      <w:spacing w:before="0" w:after="0"/>
      <w:ind w:right="2546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6F1708"/>
    <w:rPr>
      <w:rFonts w:asciiTheme="majorHAnsi" w:eastAsiaTheme="majorEastAsia" w:hAnsiTheme="majorHAnsi" w:cstheme="majorBidi"/>
      <w:color w:val="FFFFFF" w:themeColor="background1"/>
      <w:spacing w:val="-10"/>
      <w:kern w:val="28"/>
      <w:sz w:val="80"/>
      <w:szCs w:val="80"/>
    </w:rPr>
  </w:style>
  <w:style w:type="character" w:styleId="PageNumber">
    <w:name w:val="page number"/>
    <w:basedOn w:val="DefaultParagraphFont"/>
    <w:unhideWhenUsed/>
    <w:rsid w:val="00F501A9"/>
    <w:rPr>
      <w:rFonts w:asciiTheme="majorHAnsi" w:hAnsiTheme="majorHAnsi"/>
      <w:b/>
      <w:color w:val="FFFFFF" w:themeColor="background1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6F1708"/>
    <w:rPr>
      <w:rFonts w:asciiTheme="majorHAnsi" w:eastAsiaTheme="majorEastAsia" w:hAnsiTheme="majorHAnsi" w:cstheme="majorBidi"/>
      <w:color w:val="335B74" w:themeColor="text2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rsid w:val="006F17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F1708"/>
    <w:rPr>
      <w:rFonts w:asciiTheme="majorHAnsi" w:eastAsiaTheme="majorEastAsia" w:hAnsiTheme="majorHAnsi" w:cstheme="majorBidi"/>
      <w:b/>
      <w:bCs/>
      <w:color w:val="335B74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6F1708"/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ListParagraph">
    <w:name w:val="List Paragraph"/>
    <w:basedOn w:val="Normal"/>
    <w:uiPriority w:val="34"/>
    <w:qFormat/>
    <w:rsid w:val="002361D9"/>
    <w:pPr>
      <w:tabs>
        <w:tab w:val="left" w:pos="567"/>
        <w:tab w:val="left" w:pos="1134"/>
        <w:tab w:val="left" w:pos="1701"/>
      </w:tabs>
      <w:spacing w:before="0" w:after="140" w:line="300" w:lineRule="exact"/>
      <w:contextualSpacing/>
    </w:pPr>
    <w:rPr>
      <w:rFonts w:cs="Times New Roman (Body CS)"/>
      <w:lang w:val="en-AU"/>
    </w:rPr>
  </w:style>
  <w:style w:type="paragraph" w:styleId="Quote">
    <w:name w:val="Quote"/>
    <w:aliases w:val="Intro Text"/>
    <w:basedOn w:val="Normal"/>
    <w:next w:val="Normal"/>
    <w:link w:val="QuoteChar"/>
    <w:uiPriority w:val="29"/>
    <w:qFormat/>
    <w:rsid w:val="003C7EA9"/>
    <w:pPr>
      <w:spacing w:before="280" w:after="480"/>
    </w:pPr>
    <w:rPr>
      <w:rFonts w:cs="Times New Roman (Body CS)"/>
      <w:iCs/>
      <w:color w:val="335B74" w:themeColor="text2"/>
      <w:sz w:val="32"/>
      <w:lang w:val="en-AU"/>
    </w:rPr>
  </w:style>
  <w:style w:type="character" w:customStyle="1" w:styleId="QuoteChar">
    <w:name w:val="Quote Char"/>
    <w:aliases w:val="Intro Text Char"/>
    <w:basedOn w:val="DefaultParagraphFont"/>
    <w:link w:val="Quote"/>
    <w:uiPriority w:val="29"/>
    <w:rsid w:val="003C7EA9"/>
    <w:rPr>
      <w:rFonts w:cs="Times New Roman (Body CS)"/>
      <w:iCs/>
      <w:color w:val="335B74" w:themeColor="text2"/>
      <w:sz w:val="32"/>
      <w:lang w:val="en-AU"/>
    </w:rPr>
  </w:style>
  <w:style w:type="paragraph" w:styleId="IntenseQuote">
    <w:name w:val="Intense Quote"/>
    <w:aliases w:val="Pullout quote"/>
    <w:basedOn w:val="Normal"/>
    <w:next w:val="Normal"/>
    <w:link w:val="IntenseQuoteChar"/>
    <w:uiPriority w:val="30"/>
    <w:qFormat/>
    <w:rsid w:val="000A4655"/>
    <w:pPr>
      <w:pBdr>
        <w:top w:val="single" w:sz="4" w:space="7" w:color="000000" w:themeColor="text1"/>
        <w:bottom w:val="single" w:sz="4" w:space="7" w:color="000000" w:themeColor="text1"/>
      </w:pBdr>
      <w:spacing w:before="480" w:after="360" w:line="360" w:lineRule="exact"/>
      <w:jc w:val="center"/>
    </w:pPr>
    <w:rPr>
      <w:rFonts w:cs="Times New Roman (Body CS)"/>
      <w:i/>
      <w:iCs/>
      <w:color w:val="000000" w:themeColor="text1"/>
      <w:sz w:val="32"/>
      <w:szCs w:val="32"/>
      <w:lang w:val="en-AU"/>
    </w:rPr>
  </w:style>
  <w:style w:type="character" w:customStyle="1" w:styleId="IntenseQuoteChar">
    <w:name w:val="Intense Quote Char"/>
    <w:aliases w:val="Pullout quote Char"/>
    <w:basedOn w:val="DefaultParagraphFont"/>
    <w:link w:val="IntenseQuote"/>
    <w:uiPriority w:val="30"/>
    <w:rsid w:val="000A4655"/>
    <w:rPr>
      <w:rFonts w:cs="Times New Roman (Body CS)"/>
      <w:i/>
      <w:iCs/>
      <w:color w:val="000000" w:themeColor="text1"/>
      <w:sz w:val="32"/>
      <w:szCs w:val="32"/>
      <w:lang w:val="en-AU"/>
    </w:rPr>
  </w:style>
  <w:style w:type="paragraph" w:styleId="FootnoteText">
    <w:name w:val="footnote text"/>
    <w:basedOn w:val="Normal"/>
    <w:link w:val="FootnoteTextChar"/>
    <w:uiPriority w:val="99"/>
    <w:unhideWhenUsed/>
    <w:rsid w:val="00D26793"/>
    <w:pPr>
      <w:spacing w:before="0"/>
    </w:pPr>
    <w:rPr>
      <w:rFonts w:cs="Times New Roman (Body CS)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26793"/>
    <w:rPr>
      <w:rFonts w:cs="Times New Roman (Body CS)"/>
      <w:sz w:val="20"/>
      <w:szCs w:val="20"/>
      <w:lang w:val="en-AU"/>
    </w:rPr>
  </w:style>
  <w:style w:type="character" w:styleId="IntenseEmphasis">
    <w:name w:val="Intense Emphasis"/>
    <w:basedOn w:val="DefaultParagraphFont"/>
    <w:uiPriority w:val="21"/>
    <w:qFormat/>
    <w:rsid w:val="00D26793"/>
    <w:rPr>
      <w:i/>
      <w:iCs/>
      <w:color w:val="335B74" w:themeColor="text2"/>
    </w:rPr>
  </w:style>
  <w:style w:type="paragraph" w:styleId="TOCHeading">
    <w:name w:val="TOC Heading"/>
    <w:basedOn w:val="Heading1"/>
    <w:next w:val="Normal"/>
    <w:uiPriority w:val="39"/>
    <w:unhideWhenUsed/>
    <w:qFormat/>
    <w:rsid w:val="003C7EA9"/>
    <w:pPr>
      <w:spacing w:before="120" w:after="3720"/>
      <w:contextualSpacing/>
      <w:outlineLvl w:val="9"/>
    </w:pPr>
    <w:rPr>
      <w:bCs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2361D9"/>
    <w:pPr>
      <w:spacing w:line="288" w:lineRule="auto"/>
    </w:pPr>
    <w:rPr>
      <w:rFonts w:asciiTheme="majorHAnsi" w:hAnsiTheme="majorHAnsi" w:cs="Times New Roman (Body CS)"/>
      <w:b/>
      <w:bCs/>
      <w:sz w:val="28"/>
      <w:lang w:val="en-AU"/>
    </w:rPr>
  </w:style>
  <w:style w:type="character" w:styleId="Hyperlink">
    <w:name w:val="Hyperlink"/>
    <w:basedOn w:val="DefaultParagraphFont"/>
    <w:uiPriority w:val="99"/>
    <w:unhideWhenUsed/>
    <w:rsid w:val="00D26793"/>
    <w:rPr>
      <w:color w:val="6B9F25" w:themeColor="hyperlink"/>
      <w:u w:val="single"/>
    </w:rPr>
  </w:style>
  <w:style w:type="table" w:customStyle="1" w:styleId="ListTable41">
    <w:name w:val="List Table 41"/>
    <w:basedOn w:val="TableNormal"/>
    <w:uiPriority w:val="49"/>
    <w:rsid w:val="00D2679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FigureTableHeading">
    <w:name w:val="Figure/Table Heading"/>
    <w:qFormat/>
    <w:rsid w:val="0086375D"/>
    <w:pPr>
      <w:spacing w:before="360" w:after="240"/>
    </w:pPr>
    <w:rPr>
      <w:rFonts w:asciiTheme="majorHAnsi" w:eastAsiaTheme="majorEastAsia" w:hAnsiTheme="majorHAnsi" w:cs="Times New Roman (Headings CS)"/>
      <w:iCs/>
      <w:color w:val="404040" w:themeColor="text1" w:themeTint="BF"/>
      <w:sz w:val="28"/>
      <w:szCs w:val="28"/>
      <w:lang w:val="en-AU"/>
    </w:rPr>
  </w:style>
  <w:style w:type="paragraph" w:styleId="TOC2">
    <w:name w:val="toc 2"/>
    <w:basedOn w:val="Normal"/>
    <w:next w:val="Normal"/>
    <w:autoRedefine/>
    <w:uiPriority w:val="39"/>
    <w:unhideWhenUsed/>
    <w:rsid w:val="002361D9"/>
    <w:pPr>
      <w:spacing w:before="0" w:line="288" w:lineRule="auto"/>
      <w:ind w:left="227"/>
    </w:pPr>
    <w:rPr>
      <w:rFonts w:cs="Times New Roman (Body CS)"/>
      <w:b/>
      <w:bCs/>
      <w:szCs w:val="20"/>
      <w:lang w:val="en-AU"/>
    </w:rPr>
  </w:style>
  <w:style w:type="paragraph" w:styleId="TOC3">
    <w:name w:val="toc 3"/>
    <w:basedOn w:val="Normal"/>
    <w:next w:val="Normal"/>
    <w:autoRedefine/>
    <w:uiPriority w:val="39"/>
    <w:unhideWhenUsed/>
    <w:rsid w:val="002361D9"/>
    <w:pPr>
      <w:spacing w:before="0" w:line="288" w:lineRule="auto"/>
      <w:ind w:left="221"/>
    </w:pPr>
    <w:rPr>
      <w:rFonts w:cs="Times New Roman (Body CS)"/>
      <w:szCs w:val="20"/>
      <w:lang w:val="en-AU"/>
    </w:rPr>
  </w:style>
  <w:style w:type="paragraph" w:styleId="TOC4">
    <w:name w:val="toc 4"/>
    <w:basedOn w:val="Normal"/>
    <w:next w:val="Normal"/>
    <w:autoRedefine/>
    <w:uiPriority w:val="39"/>
    <w:unhideWhenUsed/>
    <w:rsid w:val="002361D9"/>
    <w:pPr>
      <w:spacing w:before="0" w:line="288" w:lineRule="auto"/>
      <w:ind w:left="454"/>
    </w:pPr>
    <w:rPr>
      <w:rFonts w:cs="Times New Roman (Body CS)"/>
      <w:szCs w:val="20"/>
      <w:lang w:val="en-AU"/>
    </w:rPr>
  </w:style>
  <w:style w:type="table" w:styleId="ListTable3-Accent5">
    <w:name w:val="List Table 3 Accent 5"/>
    <w:basedOn w:val="TableNormal"/>
    <w:uiPriority w:val="48"/>
    <w:rsid w:val="0086375D"/>
    <w:tblPr>
      <w:tblStyleRowBandSize w:val="1"/>
      <w:tblStyleColBandSize w:val="1"/>
      <w:tblBorders>
        <w:top w:val="single" w:sz="4" w:space="0" w:color="3E8853" w:themeColor="accent5"/>
        <w:left w:val="single" w:sz="4" w:space="0" w:color="3E8853" w:themeColor="accent5"/>
        <w:bottom w:val="single" w:sz="4" w:space="0" w:color="3E8853" w:themeColor="accent5"/>
        <w:right w:val="single" w:sz="4" w:space="0" w:color="3E885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E8853" w:themeFill="accent5"/>
      </w:tcPr>
    </w:tblStylePr>
    <w:tblStylePr w:type="lastRow">
      <w:rPr>
        <w:b/>
        <w:bCs/>
      </w:rPr>
      <w:tblPr/>
      <w:tcPr>
        <w:tcBorders>
          <w:top w:val="double" w:sz="4" w:space="0" w:color="3E885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E8853" w:themeColor="accent5"/>
          <w:right w:val="single" w:sz="4" w:space="0" w:color="3E8853" w:themeColor="accent5"/>
        </w:tcBorders>
      </w:tcPr>
    </w:tblStylePr>
    <w:tblStylePr w:type="band1Horz">
      <w:tblPr/>
      <w:tcPr>
        <w:tcBorders>
          <w:top w:val="single" w:sz="4" w:space="0" w:color="3E8853" w:themeColor="accent5"/>
          <w:bottom w:val="single" w:sz="4" w:space="0" w:color="3E885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E8853" w:themeColor="accent5"/>
          <w:left w:val="nil"/>
        </w:tcBorders>
      </w:tcPr>
    </w:tblStylePr>
    <w:tblStylePr w:type="swCell">
      <w:tblPr/>
      <w:tcPr>
        <w:tcBorders>
          <w:top w:val="double" w:sz="4" w:space="0" w:color="3E8853" w:themeColor="accent5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6375D"/>
    <w:tblPr>
      <w:tblStyleRowBandSize w:val="1"/>
      <w:tblStyleColBandSize w:val="1"/>
      <w:tblBorders>
        <w:top w:val="single" w:sz="4" w:space="0" w:color="1CADE4" w:themeColor="accent1"/>
        <w:left w:val="single" w:sz="4" w:space="0" w:color="1CADE4" w:themeColor="accent1"/>
        <w:bottom w:val="single" w:sz="4" w:space="0" w:color="1CADE4" w:themeColor="accent1"/>
        <w:right w:val="single" w:sz="4" w:space="0" w:color="1CADE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ADE4" w:themeColor="accent1"/>
          <w:right w:val="single" w:sz="4" w:space="0" w:color="1CADE4" w:themeColor="accent1"/>
        </w:tcBorders>
      </w:tcPr>
    </w:tblStylePr>
    <w:tblStylePr w:type="band1Horz">
      <w:tblPr/>
      <w:tcPr>
        <w:tcBorders>
          <w:top w:val="single" w:sz="4" w:space="0" w:color="1CADE4" w:themeColor="accent1"/>
          <w:bottom w:val="single" w:sz="4" w:space="0" w:color="1CADE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ADE4" w:themeColor="accent1"/>
          <w:left w:val="nil"/>
        </w:tcBorders>
      </w:tcPr>
    </w:tblStylePr>
    <w:tblStylePr w:type="swCell">
      <w:tblPr/>
      <w:tcPr>
        <w:tcBorders>
          <w:top w:val="double" w:sz="4" w:space="0" w:color="1CADE4" w:themeColor="accent1"/>
          <w:right w:val="nil"/>
        </w:tcBorders>
      </w:tcPr>
    </w:tblStylePr>
  </w:style>
  <w:style w:type="paragraph" w:customStyle="1" w:styleId="GovBody8ptCAPS">
    <w:name w:val="Gov Body 8pt CAPS"/>
    <w:basedOn w:val="Normal"/>
    <w:rsid w:val="004171D2"/>
    <w:pPr>
      <w:spacing w:before="0" w:line="300" w:lineRule="exact"/>
    </w:pPr>
    <w:rPr>
      <w:rFonts w:ascii="GillSans" w:eastAsia="Cambria" w:hAnsi="GillSans" w:cs="Times New Roman"/>
      <w:caps/>
      <w:noProof/>
      <w:sz w:val="16"/>
      <w:szCs w:val="16"/>
      <w:lang w:val="en-US"/>
    </w:rPr>
  </w:style>
  <w:style w:type="table" w:styleId="ListTable3-Accent3">
    <w:name w:val="List Table 3 Accent 3"/>
    <w:basedOn w:val="TableNormal"/>
    <w:uiPriority w:val="48"/>
    <w:rsid w:val="00217EB3"/>
    <w:tblPr>
      <w:tblStyleRowBandSize w:val="1"/>
      <w:tblStyleColBandSize w:val="1"/>
      <w:tblBorders>
        <w:top w:val="single" w:sz="4" w:space="0" w:color="27CED7" w:themeColor="accent3"/>
        <w:left w:val="single" w:sz="4" w:space="0" w:color="27CED7" w:themeColor="accent3"/>
        <w:bottom w:val="single" w:sz="4" w:space="0" w:color="27CED7" w:themeColor="accent3"/>
        <w:right w:val="single" w:sz="4" w:space="0" w:color="27CED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CED7" w:themeFill="accent3"/>
      </w:tcPr>
    </w:tblStylePr>
    <w:tblStylePr w:type="lastRow">
      <w:rPr>
        <w:b/>
        <w:bCs/>
      </w:rPr>
      <w:tblPr/>
      <w:tcPr>
        <w:tcBorders>
          <w:top w:val="double" w:sz="4" w:space="0" w:color="27CED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CED7" w:themeColor="accent3"/>
          <w:right w:val="single" w:sz="4" w:space="0" w:color="27CED7" w:themeColor="accent3"/>
        </w:tcBorders>
      </w:tcPr>
    </w:tblStylePr>
    <w:tblStylePr w:type="band1Horz">
      <w:tblPr/>
      <w:tcPr>
        <w:tcBorders>
          <w:top w:val="single" w:sz="4" w:space="0" w:color="27CED7" w:themeColor="accent3"/>
          <w:bottom w:val="single" w:sz="4" w:space="0" w:color="27CED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CED7" w:themeColor="accent3"/>
          <w:left w:val="nil"/>
        </w:tcBorders>
      </w:tcPr>
    </w:tblStylePr>
    <w:tblStylePr w:type="swCell">
      <w:tblPr/>
      <w:tcPr>
        <w:tcBorders>
          <w:top w:val="double" w:sz="4" w:space="0" w:color="27CED7" w:themeColor="accent3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17EB3"/>
    <w:tblPr>
      <w:tblStyleRowBandSize w:val="1"/>
      <w:tblStyleColBandSize w:val="1"/>
      <w:tblBorders>
        <w:top w:val="single" w:sz="4" w:space="0" w:color="2683C6" w:themeColor="accent2"/>
        <w:left w:val="single" w:sz="4" w:space="0" w:color="2683C6" w:themeColor="accent2"/>
        <w:bottom w:val="single" w:sz="4" w:space="0" w:color="2683C6" w:themeColor="accent2"/>
        <w:right w:val="single" w:sz="4" w:space="0" w:color="2683C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2"/>
          <w:right w:val="single" w:sz="4" w:space="0" w:color="2683C6" w:themeColor="accent2"/>
        </w:tcBorders>
      </w:tcPr>
    </w:tblStylePr>
    <w:tblStylePr w:type="band1Horz">
      <w:tblPr/>
      <w:tcPr>
        <w:tcBorders>
          <w:top w:val="single" w:sz="4" w:space="0" w:color="2683C6" w:themeColor="accent2"/>
          <w:bottom w:val="single" w:sz="4" w:space="0" w:color="2683C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2"/>
          <w:left w:val="nil"/>
        </w:tcBorders>
      </w:tcPr>
    </w:tblStylePr>
    <w:tblStylePr w:type="swCell">
      <w:tblPr/>
      <w:tcPr>
        <w:tcBorders>
          <w:top w:val="double" w:sz="4" w:space="0" w:color="2683C6" w:themeColor="accent2"/>
          <w:right w:val="nil"/>
        </w:tcBorders>
      </w:tcPr>
    </w:tblStylePr>
  </w:style>
  <w:style w:type="character" w:styleId="IntenseReference">
    <w:name w:val="Intense Reference"/>
    <w:basedOn w:val="DefaultParagraphFont"/>
    <w:uiPriority w:val="32"/>
    <w:qFormat/>
    <w:rsid w:val="003C7EA9"/>
    <w:rPr>
      <w:b/>
      <w:bCs/>
      <w:smallCaps/>
      <w:color w:val="335B74" w:themeColor="text2"/>
      <w:spacing w:val="5"/>
    </w:rPr>
  </w:style>
  <w:style w:type="paragraph" w:styleId="NormalWeb">
    <w:name w:val="Normal (Web)"/>
    <w:basedOn w:val="Normal"/>
    <w:uiPriority w:val="99"/>
    <w:semiHidden/>
    <w:unhideWhenUsed/>
    <w:rsid w:val="00650D1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character" w:styleId="UnresolvedMention">
    <w:name w:val="Unresolved Mention"/>
    <w:basedOn w:val="DefaultParagraphFont"/>
    <w:uiPriority w:val="99"/>
    <w:rsid w:val="00650D10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2D24E4"/>
    <w:rPr>
      <w:rFonts w:asciiTheme="majorHAnsi" w:eastAsiaTheme="majorEastAsia" w:hAnsiTheme="majorHAnsi" w:cstheme="majorBidi"/>
      <w:color w:val="0D5571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C660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0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0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0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03D"/>
    <w:rPr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3681"/>
    <w:rPr>
      <w:vertAlign w:val="superscript"/>
    </w:rPr>
  </w:style>
  <w:style w:type="paragraph" w:styleId="Revision">
    <w:name w:val="Revision"/>
    <w:hidden/>
    <w:uiPriority w:val="99"/>
    <w:semiHidden/>
    <w:rsid w:val="00234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ssmo@dpac.tas.gov.a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smo@dpac.tas.gov.au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Davies\Downloads\TasGov_InfoSheet_Style3_Blu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9b4df7-3948-4007-9503-4d5f8879f336">
      <Terms xmlns="http://schemas.microsoft.com/office/infopath/2007/PartnerControls"/>
    </lcf76f155ced4ddcb4097134ff3c332f>
    <TaxCatchAll xmlns="75746c35-8e20-4e61-9b23-2e99469d5e0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728FD700CA04281CF831F882625E7" ma:contentTypeVersion="18" ma:contentTypeDescription="Create a new document." ma:contentTypeScope="" ma:versionID="87ba5dee645c6da9efe334aaffe8d9e1">
  <xsd:schema xmlns:xsd="http://www.w3.org/2001/XMLSchema" xmlns:xs="http://www.w3.org/2001/XMLSchema" xmlns:p="http://schemas.microsoft.com/office/2006/metadata/properties" xmlns:ns2="df9b4df7-3948-4007-9503-4d5f8879f336" xmlns:ns3="75746c35-8e20-4e61-9b23-2e99469d5e01" targetNamespace="http://schemas.microsoft.com/office/2006/metadata/properties" ma:root="true" ma:fieldsID="28e2ae02ecf5ceb296162a616ccc08f4" ns2:_="" ns3:_="">
    <xsd:import namespace="df9b4df7-3948-4007-9503-4d5f8879f336"/>
    <xsd:import namespace="75746c35-8e20-4e61-9b23-2e99469d5e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b4df7-3948-4007-9503-4d5f8879f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5fa8d43-ebde-4843-a9f4-94e805a6a4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46c35-8e20-4e61-9b23-2e99469d5e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5655441-c3af-48c5-b661-97aecb8a1aac}" ma:internalName="TaxCatchAll" ma:showField="CatchAllData" ma:web="75746c35-8e20-4e61-9b23-2e99469d5e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98E49-2B93-4909-B336-F8900B21B1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8F4406-7DFC-42B8-974D-86AC7D87F63B}">
  <ds:schemaRefs>
    <ds:schemaRef ds:uri="http://schemas.microsoft.com/office/2006/metadata/properties"/>
    <ds:schemaRef ds:uri="http://schemas.microsoft.com/office/infopath/2007/PartnerControls"/>
    <ds:schemaRef ds:uri="df9b4df7-3948-4007-9503-4d5f8879f336"/>
    <ds:schemaRef ds:uri="75746c35-8e20-4e61-9b23-2e99469d5e01"/>
  </ds:schemaRefs>
</ds:datastoreItem>
</file>

<file path=customXml/itemProps3.xml><?xml version="1.0" encoding="utf-8"?>
<ds:datastoreItem xmlns:ds="http://schemas.openxmlformats.org/officeDocument/2006/customXml" ds:itemID="{BC98B577-855C-4BE3-9EDC-695BDD250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9b4df7-3948-4007-9503-4d5f8879f336"/>
    <ds:schemaRef ds:uri="75746c35-8e20-4e61-9b23-2e99469d5e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FA7CC7-86B9-41A9-9A7A-EAB706F4E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TasGov_InfoSheet_Style3_Blue</Template>
  <TotalTime>17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Davies, Hannah</dc:creator>
  <cp:keywords/>
  <dc:description/>
  <cp:lastModifiedBy>Davies, Hannah</cp:lastModifiedBy>
  <cp:revision>26</cp:revision>
  <cp:lastPrinted>2023-05-04T01:52:00Z</cp:lastPrinted>
  <dcterms:created xsi:type="dcterms:W3CDTF">2025-10-22T04:25:00Z</dcterms:created>
  <dcterms:modified xsi:type="dcterms:W3CDTF">2025-10-22T04:43:00Z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0x010100064728FD700CA04281CF831F882625E7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730122e0,7090a0c9,5b4057df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7a91dfb5,1fce2433,557e051c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4413e457-4e4b-40f6-9507-365301b2e0d0_Enabled">
    <vt:lpwstr>true</vt:lpwstr>
  </property>
  <property fmtid="{D5CDD505-2E9C-101B-9397-08002B2CF9AE}" pid="11" name="MSIP_Label_4413e457-4e4b-40f6-9507-365301b2e0d0_SetDate">
    <vt:lpwstr>2025-10-09T22:26:11Z</vt:lpwstr>
  </property>
  <property fmtid="{D5CDD505-2E9C-101B-9397-08002B2CF9AE}" pid="12" name="MSIP_Label_4413e457-4e4b-40f6-9507-365301b2e0d0_Method">
    <vt:lpwstr>Privileged</vt:lpwstr>
  </property>
  <property fmtid="{D5CDD505-2E9C-101B-9397-08002B2CF9AE}" pid="13" name="MSIP_Label_4413e457-4e4b-40f6-9507-365301b2e0d0_Name">
    <vt:lpwstr>OFFICIAL</vt:lpwstr>
  </property>
  <property fmtid="{D5CDD505-2E9C-101B-9397-08002B2CF9AE}" pid="14" name="MSIP_Label_4413e457-4e4b-40f6-9507-365301b2e0d0_SiteId">
    <vt:lpwstr>ea732b1f-3d1a-4be9-b48b-6cee25b8a074</vt:lpwstr>
  </property>
  <property fmtid="{D5CDD505-2E9C-101B-9397-08002B2CF9AE}" pid="15" name="MSIP_Label_4413e457-4e4b-40f6-9507-365301b2e0d0_ActionId">
    <vt:lpwstr>3ba6cfba-d0c1-46a1-ba50-8290e396bb29</vt:lpwstr>
  </property>
  <property fmtid="{D5CDD505-2E9C-101B-9397-08002B2CF9AE}" pid="16" name="MSIP_Label_4413e457-4e4b-40f6-9507-365301b2e0d0_ContentBits">
    <vt:lpwstr>3</vt:lpwstr>
  </property>
  <property fmtid="{D5CDD505-2E9C-101B-9397-08002B2CF9AE}" pid="17" name="MSIP_Label_4413e457-4e4b-40f6-9507-365301b2e0d0_Tag">
    <vt:lpwstr>10, 0, 1, 1</vt:lpwstr>
  </property>
</Properties>
</file>